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8E0FA" w14:textId="5121D1A1" w:rsidR="0093623B" w:rsidRDefault="00D422C4">
      <w:pPr>
        <w:pStyle w:val="Title"/>
        <w:spacing w:line="273" w:lineRule="auto"/>
      </w:pPr>
      <w:r>
        <w:rPr>
          <w:noProof/>
        </w:rPr>
        <w:drawing>
          <wp:anchor distT="0" distB="0" distL="114300" distR="114300" simplePos="0" relativeHeight="487604224" behindDoc="1" locked="0" layoutInCell="1" allowOverlap="1" wp14:anchorId="08342F5A" wp14:editId="48B644CA">
            <wp:simplePos x="0" y="0"/>
            <wp:positionH relativeFrom="margin">
              <wp:posOffset>83000</wp:posOffset>
            </wp:positionH>
            <wp:positionV relativeFrom="page">
              <wp:posOffset>964540</wp:posOffset>
            </wp:positionV>
            <wp:extent cx="3492000" cy="716400"/>
            <wp:effectExtent l="0" t="0" r="0" b="7620"/>
            <wp:wrapNone/>
            <wp:docPr id="1796470231" name="Picture 1" descr="HDC Logo.&#10;Health &amp; Disability Commissioner&#10;Te Toihau Hauora, Hauatan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353015" name="Picture 1" descr="HDC Logo.&#10;Health &amp; Disability Commissioner&#10;Te Toihau Hauora, Hauatanga"/>
                    <pic:cNvPicPr preferRelativeResize="0">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20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C08F8" w14:textId="497964EE" w:rsidR="0093623B" w:rsidRDefault="0093623B">
      <w:pPr>
        <w:pStyle w:val="Title"/>
        <w:spacing w:line="273" w:lineRule="auto"/>
      </w:pPr>
    </w:p>
    <w:p w14:paraId="51DB00C1" w14:textId="77777777" w:rsidR="0093623B" w:rsidRDefault="0093623B">
      <w:pPr>
        <w:pStyle w:val="Title"/>
        <w:spacing w:line="273" w:lineRule="auto"/>
      </w:pPr>
    </w:p>
    <w:p w14:paraId="5C667307" w14:textId="65F3B7B1" w:rsidR="002C06A7" w:rsidRDefault="00632196">
      <w:pPr>
        <w:pStyle w:val="Title"/>
        <w:spacing w:line="273" w:lineRule="auto"/>
      </w:pPr>
      <w:r>
        <w:rPr>
          <w:noProof/>
        </w:rPr>
        <mc:AlternateContent>
          <mc:Choice Requires="wps">
            <w:drawing>
              <wp:anchor distT="0" distB="0" distL="0" distR="0" simplePos="0" relativeHeight="486771200" behindDoc="1" locked="0" layoutInCell="1" allowOverlap="1" wp14:anchorId="0DBE0600" wp14:editId="4DF8F302">
                <wp:simplePos x="0" y="0"/>
                <wp:positionH relativeFrom="page">
                  <wp:posOffset>6712861</wp:posOffset>
                </wp:positionH>
                <wp:positionV relativeFrom="page">
                  <wp:posOffset>10204672</wp:posOffset>
                </wp:positionV>
                <wp:extent cx="127635" cy="25590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14:paraId="2B12EF42" w14:textId="77777777" w:rsidR="002C06A7" w:rsidRDefault="00632196" w:rsidP="007800BA">
                            <w:pPr>
                              <w:pStyle w:val="BodyText"/>
                            </w:pPr>
                            <w:r>
                              <w:t>1</w:t>
                            </w:r>
                          </w:p>
                        </w:txbxContent>
                      </wps:txbx>
                      <wps:bodyPr wrap="square" lIns="0" tIns="0" rIns="0" bIns="0" rtlCol="0">
                        <a:noAutofit/>
                      </wps:bodyPr>
                    </wps:wsp>
                  </a:graphicData>
                </a:graphic>
              </wp:anchor>
            </w:drawing>
          </mc:Choice>
          <mc:Fallback>
            <w:pict>
              <v:shapetype w14:anchorId="0DBE0600" id="_x0000_t202" coordsize="21600,21600" o:spt="202" path="m,l,21600r21600,l21600,xe">
                <v:stroke joinstyle="miter"/>
                <v:path gradientshapeok="t" o:connecttype="rect"/>
              </v:shapetype>
              <v:shape id="Textbox 1" o:spid="_x0000_s1026" type="#_x0000_t202" style="position:absolute;left:0;text-align:left;margin-left:528.55pt;margin-top:803.5pt;width:10.05pt;height:20.15pt;z-index:-165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7NkwEAABoDAAAOAAAAZHJzL2Uyb0RvYy54bWysUsGO0zAQvSPxD5bv1NlCF4iaroAVCGnF&#10;Ii18gOvYTUTsMTNuk/49YzdtEdwQl8k4M37z3huv7yY/iINF6iE08mZRSWGDgbYPu0Z+//bxxRsp&#10;KOnQ6gGCbeTRkrzbPH+2HmNtl9DB0FoUDBKoHmMju5RirRSZznpNC4g2cNEBep34iDvVoh4Z3Q9q&#10;WVW3agRsI4KxRPz3/lSUm4LvnDXp0TmySQyNZG6pRCxxm6ParHW9Qx273sw09D+w8LoPPPQCda+T&#10;Fnvs/4LyvUEgcGlhwCtwrje2aGA1N9Ufap46HW3RwuZQvNhE/w/WfDk8xa8o0vQeJl5gEUHxAcwP&#10;Ym/UGKmee7KnVBN3Z6GTQ5+/LEHwRfb2ePHTTkmYjLZ8fftyJYXh0nK1elu9yn6r6+WIlD5Z8CIn&#10;jUReVyGgDw+UTq3nlpnLaXwmkqbtxC053UJ7ZA0jr7GR9HOv0UoxfA7sU975OcFzsj0nmIYPUF5G&#10;lhLg3T6B68vkK+48mRdQuM+PJW/493Ppuj7pzS8AAAD//wMAUEsDBBQABgAIAAAAIQC0pqmL4gAA&#10;AA8BAAAPAAAAZHJzL2Rvd25yZXYueG1sTI/BTsMwEETvSPyDtUjcqN0CMYQ4VYXgVAmRhgNHJ3aT&#10;qPE6xG4b/r6bE9x2dkezb7L15Hp2smPoPCpYLgQwi7U3HTYKvsr3uydgIWo0uvdoFfzaAOv8+irT&#10;qfFnLOxpFxtGIRhSraCNcUg5D3VrnQ4LP1ik296PTkeSY8PNqM8U7nq+EiLhTndIH1o92NfW1ofd&#10;0SnYfGPx1v18VJ/FvujK8lngNjkodXszbV6ARTvFPzPM+IQOOTFV/ogmsJ60eJRL8tKUCEm1Zo+Q&#10;cgWsmncP8h54nvH/PfILAAAA//8DAFBLAQItABQABgAIAAAAIQC2gziS/gAAAOEBAAATAAAAAAAA&#10;AAAAAAAAAAAAAABbQ29udGVudF9UeXBlc10ueG1sUEsBAi0AFAAGAAgAAAAhADj9If/WAAAAlAEA&#10;AAsAAAAAAAAAAAAAAAAALwEAAF9yZWxzLy5yZWxzUEsBAi0AFAAGAAgAAAAhAJPfbs2TAQAAGgMA&#10;AA4AAAAAAAAAAAAAAAAALgIAAGRycy9lMm9Eb2MueG1sUEsBAi0AFAAGAAgAAAAhALSmqYviAAAA&#10;DwEAAA8AAAAAAAAAAAAAAAAA7QMAAGRycy9kb3ducmV2LnhtbFBLBQYAAAAABAAEAPMAAAD8BAAA&#10;AAA=&#10;" filled="f" stroked="f">
                <v:textbox inset="0,0,0,0">
                  <w:txbxContent>
                    <w:p w14:paraId="2B12EF42" w14:textId="77777777" w:rsidR="002C06A7" w:rsidRDefault="00632196" w:rsidP="007800BA">
                      <w:pPr>
                        <w:pStyle w:val="BodyText"/>
                      </w:pPr>
                      <w:r>
                        <w:t>1</w:t>
                      </w:r>
                    </w:p>
                  </w:txbxContent>
                </v:textbox>
                <w10:wrap anchorx="page" anchory="page"/>
              </v:shape>
            </w:pict>
          </mc:Fallback>
        </mc:AlternateContent>
      </w:r>
      <w:r>
        <w:t>Amplifying the voices of older people across Aotearoa</w:t>
      </w:r>
      <w:r>
        <w:rPr>
          <w:spacing w:val="-17"/>
        </w:rPr>
        <w:t xml:space="preserve"> </w:t>
      </w:r>
      <w:r>
        <w:t>New</w:t>
      </w:r>
      <w:r>
        <w:rPr>
          <w:spacing w:val="-17"/>
        </w:rPr>
        <w:t xml:space="preserve"> </w:t>
      </w:r>
      <w:r>
        <w:t>Zealand</w:t>
      </w:r>
    </w:p>
    <w:p w14:paraId="6BD4F87E" w14:textId="00263498" w:rsidR="00585C00" w:rsidRDefault="00585C00">
      <w:pPr>
        <w:spacing w:before="197" w:line="312" w:lineRule="auto"/>
        <w:ind w:left="393" w:right="2135"/>
        <w:rPr>
          <w:b/>
          <w:sz w:val="44"/>
        </w:rPr>
      </w:pPr>
    </w:p>
    <w:p w14:paraId="6157B194" w14:textId="6AF88648" w:rsidR="002C06A7" w:rsidRDefault="00632196">
      <w:pPr>
        <w:spacing w:before="197" w:line="312" w:lineRule="auto"/>
        <w:ind w:left="393" w:right="2135"/>
        <w:rPr>
          <w:b/>
          <w:sz w:val="44"/>
        </w:rPr>
      </w:pPr>
      <w:r>
        <w:rPr>
          <w:b/>
          <w:sz w:val="44"/>
        </w:rPr>
        <w:t>Report by the Aged Care Commissioner</w:t>
      </w:r>
      <w:r>
        <w:rPr>
          <w:b/>
          <w:spacing w:val="-17"/>
          <w:sz w:val="44"/>
        </w:rPr>
        <w:t xml:space="preserve"> </w:t>
      </w:r>
      <w:r>
        <w:rPr>
          <w:b/>
          <w:sz w:val="44"/>
        </w:rPr>
        <w:t>March</w:t>
      </w:r>
      <w:r>
        <w:rPr>
          <w:b/>
          <w:spacing w:val="-17"/>
          <w:sz w:val="44"/>
        </w:rPr>
        <w:t xml:space="preserve"> </w:t>
      </w:r>
      <w:r>
        <w:rPr>
          <w:b/>
          <w:sz w:val="44"/>
        </w:rPr>
        <w:t>2024</w:t>
      </w:r>
    </w:p>
    <w:p w14:paraId="11ACA4A7" w14:textId="68046804" w:rsidR="002C06A7" w:rsidRDefault="002C06A7">
      <w:pPr>
        <w:spacing w:line="312" w:lineRule="auto"/>
        <w:rPr>
          <w:sz w:val="44"/>
        </w:rPr>
      </w:pPr>
    </w:p>
    <w:p w14:paraId="13884FFD" w14:textId="77777777" w:rsidR="00B47825" w:rsidRDefault="00B47825">
      <w:pPr>
        <w:spacing w:line="312" w:lineRule="auto"/>
        <w:rPr>
          <w:sz w:val="44"/>
        </w:rPr>
      </w:pPr>
    </w:p>
    <w:p w14:paraId="6A8A2799" w14:textId="77777777" w:rsidR="00B47825" w:rsidRDefault="00B47825">
      <w:pPr>
        <w:spacing w:line="312" w:lineRule="auto"/>
        <w:rPr>
          <w:sz w:val="44"/>
        </w:rPr>
      </w:pPr>
    </w:p>
    <w:p w14:paraId="08C6BE6C" w14:textId="77777777" w:rsidR="00B47825" w:rsidRDefault="00B47825">
      <w:pPr>
        <w:spacing w:line="312" w:lineRule="auto"/>
        <w:rPr>
          <w:sz w:val="44"/>
        </w:rPr>
      </w:pPr>
    </w:p>
    <w:p w14:paraId="1EB71D77" w14:textId="72A48957" w:rsidR="00B47825" w:rsidRDefault="00B47825">
      <w:pPr>
        <w:spacing w:line="312" w:lineRule="auto"/>
        <w:rPr>
          <w:sz w:val="44"/>
        </w:rPr>
      </w:pPr>
    </w:p>
    <w:p w14:paraId="6EEE9ACD" w14:textId="77777777" w:rsidR="00B47825" w:rsidRDefault="00B47825">
      <w:pPr>
        <w:spacing w:line="312" w:lineRule="auto"/>
        <w:rPr>
          <w:sz w:val="44"/>
        </w:rPr>
      </w:pPr>
    </w:p>
    <w:p w14:paraId="1E4A81A2" w14:textId="2B6A7C7D" w:rsidR="00B47825" w:rsidRDefault="00B47825">
      <w:pPr>
        <w:spacing w:line="312" w:lineRule="auto"/>
        <w:rPr>
          <w:sz w:val="44"/>
        </w:rPr>
      </w:pPr>
    </w:p>
    <w:p w14:paraId="7D8BA13F" w14:textId="2271DEEE" w:rsidR="00B47825" w:rsidRDefault="00B47825">
      <w:pPr>
        <w:spacing w:line="312" w:lineRule="auto"/>
        <w:rPr>
          <w:sz w:val="44"/>
        </w:rPr>
      </w:pPr>
    </w:p>
    <w:p w14:paraId="0AE6C349" w14:textId="6D1FFD59" w:rsidR="00B47825" w:rsidRDefault="00B47825">
      <w:pPr>
        <w:spacing w:line="312" w:lineRule="auto"/>
        <w:rPr>
          <w:sz w:val="44"/>
        </w:rPr>
      </w:pPr>
    </w:p>
    <w:p w14:paraId="609CC93C" w14:textId="386163C1" w:rsidR="00B47825" w:rsidRDefault="00B47825">
      <w:pPr>
        <w:spacing w:line="312" w:lineRule="auto"/>
        <w:rPr>
          <w:sz w:val="44"/>
        </w:rPr>
      </w:pPr>
    </w:p>
    <w:p w14:paraId="47233558" w14:textId="66181E70" w:rsidR="00B47825" w:rsidRDefault="00B47825">
      <w:pPr>
        <w:spacing w:line="312" w:lineRule="auto"/>
        <w:rPr>
          <w:sz w:val="44"/>
        </w:rPr>
      </w:pPr>
    </w:p>
    <w:p w14:paraId="0D5239F2" w14:textId="77777777" w:rsidR="00B47825" w:rsidRDefault="00B47825">
      <w:pPr>
        <w:spacing w:line="312" w:lineRule="auto"/>
        <w:rPr>
          <w:sz w:val="44"/>
        </w:rPr>
      </w:pPr>
    </w:p>
    <w:p w14:paraId="71A08515" w14:textId="40191ACB" w:rsidR="00B47825" w:rsidRDefault="00B47825">
      <w:pPr>
        <w:spacing w:line="312" w:lineRule="auto"/>
        <w:rPr>
          <w:sz w:val="44"/>
        </w:rPr>
      </w:pPr>
    </w:p>
    <w:p w14:paraId="7C445307" w14:textId="180238A7" w:rsidR="00B47825" w:rsidRDefault="00B47825" w:rsidP="00B47825">
      <w:pPr>
        <w:spacing w:line="312" w:lineRule="auto"/>
        <w:jc w:val="right"/>
        <w:rPr>
          <w:sz w:val="44"/>
        </w:rPr>
        <w:sectPr w:rsidR="00B47825" w:rsidSect="0013108D">
          <w:type w:val="continuous"/>
          <w:pgSz w:w="11910" w:h="16840"/>
          <w:pgMar w:top="900" w:right="540" w:bottom="280" w:left="740" w:header="720" w:footer="720" w:gutter="0"/>
          <w:cols w:space="720"/>
        </w:sectPr>
      </w:pPr>
    </w:p>
    <w:p w14:paraId="643232B2" w14:textId="77777777" w:rsidR="002C06A7" w:rsidRDefault="00632196">
      <w:pPr>
        <w:pStyle w:val="Heading2"/>
        <w:spacing w:before="60" w:line="278" w:lineRule="auto"/>
        <w:ind w:right="414"/>
      </w:pPr>
      <w:r>
        <w:t>Amplifying</w:t>
      </w:r>
      <w:r>
        <w:rPr>
          <w:spacing w:val="-5"/>
        </w:rPr>
        <w:t xml:space="preserve"> </w:t>
      </w:r>
      <w:r>
        <w:t>the</w:t>
      </w:r>
      <w:r>
        <w:rPr>
          <w:spacing w:val="-5"/>
        </w:rPr>
        <w:t xml:space="preserve"> </w:t>
      </w:r>
      <w:r>
        <w:t>voices</w:t>
      </w:r>
      <w:r>
        <w:rPr>
          <w:spacing w:val="-5"/>
        </w:rPr>
        <w:t xml:space="preserve"> </w:t>
      </w:r>
      <w:r>
        <w:t>of</w:t>
      </w:r>
      <w:r>
        <w:rPr>
          <w:spacing w:val="-5"/>
        </w:rPr>
        <w:t xml:space="preserve"> </w:t>
      </w:r>
      <w:r>
        <w:t>older</w:t>
      </w:r>
      <w:r>
        <w:rPr>
          <w:spacing w:val="-5"/>
        </w:rPr>
        <w:t xml:space="preserve"> </w:t>
      </w:r>
      <w:r>
        <w:t>people</w:t>
      </w:r>
      <w:r>
        <w:rPr>
          <w:spacing w:val="-5"/>
        </w:rPr>
        <w:t xml:space="preserve"> </w:t>
      </w:r>
      <w:r>
        <w:t>across</w:t>
      </w:r>
      <w:r>
        <w:rPr>
          <w:spacing w:val="-19"/>
        </w:rPr>
        <w:t xml:space="preserve"> </w:t>
      </w:r>
      <w:r>
        <w:t>Aotearoa New Zealand 2024</w:t>
      </w:r>
    </w:p>
    <w:p w14:paraId="74CFB9F1" w14:textId="77777777" w:rsidR="002C06A7" w:rsidRPr="007800BA" w:rsidRDefault="00632196" w:rsidP="007800BA">
      <w:pPr>
        <w:pStyle w:val="BodyText"/>
      </w:pPr>
      <w:r w:rsidRPr="007800BA">
        <w:t>Report authored and issued by the Health and Disability Commissioner | Te Toihau Hauora, Hauātanga.</w:t>
      </w:r>
    </w:p>
    <w:p w14:paraId="601D463D" w14:textId="77777777" w:rsidR="002C06A7" w:rsidRPr="007800BA" w:rsidRDefault="00632196" w:rsidP="007800BA">
      <w:pPr>
        <w:pStyle w:val="BodyText"/>
      </w:pPr>
      <w:r w:rsidRPr="007800BA">
        <w:t>©COPYRIGHT (2024) Health and Disability Commissioner | Te Toihau Hauora, Hauātanga.</w:t>
      </w:r>
    </w:p>
    <w:p w14:paraId="5E1C7D62" w14:textId="77777777" w:rsidR="002C06A7" w:rsidRPr="007800BA" w:rsidRDefault="00632196" w:rsidP="007800BA">
      <w:pPr>
        <w:pStyle w:val="BodyText"/>
      </w:pPr>
      <w:r w:rsidRPr="007800BA">
        <w:t xml:space="preserve">This copyright material is licensed for re-use under the Creative Commons Attribution 4.0 International Licence. This means that you have the right to copy, distribute and adapt the material as long as you attribute it to the Health and Disability Commissioner | Te Toihau Hauora, Hauātanga and adhere to other licence requirements. View the full licence at: </w:t>
      </w:r>
      <w:hyperlink r:id="rId8">
        <w:r w:rsidRPr="007800BA">
          <w:t>https://creativecommons.org/licenses/by/4.0/</w:t>
        </w:r>
      </w:hyperlink>
      <w:r w:rsidRPr="007800BA">
        <w:t xml:space="preserve"> </w:t>
      </w:r>
      <w:hyperlink r:id="rId9">
        <w:r w:rsidRPr="007800BA">
          <w:t>legalcode</w:t>
        </w:r>
      </w:hyperlink>
      <w:r w:rsidRPr="007800BA">
        <w:t>.</w:t>
      </w:r>
    </w:p>
    <w:p w14:paraId="0602EFAC" w14:textId="77777777" w:rsidR="002C06A7" w:rsidRDefault="00632196" w:rsidP="007800BA">
      <w:pPr>
        <w:pStyle w:val="BodyText"/>
      </w:pPr>
      <w:r>
        <w:rPr>
          <w:b/>
        </w:rPr>
        <w:t>ISBN:</w:t>
      </w:r>
      <w:r>
        <w:rPr>
          <w:b/>
          <w:spacing w:val="-16"/>
        </w:rPr>
        <w:t xml:space="preserve"> </w:t>
      </w:r>
      <w:r>
        <w:t>978-0-473-70797-</w:t>
      </w:r>
      <w:r>
        <w:rPr>
          <w:spacing w:val="-10"/>
        </w:rPr>
        <w:t>2</w:t>
      </w:r>
    </w:p>
    <w:p w14:paraId="624406A4" w14:textId="7CF43BEC" w:rsidR="002C06A7" w:rsidRDefault="00632196" w:rsidP="00C60D63">
      <w:pPr>
        <w:pStyle w:val="BodyText"/>
      </w:pPr>
      <w:r>
        <w:t>The</w:t>
      </w:r>
      <w:r>
        <w:rPr>
          <w:spacing w:val="-12"/>
        </w:rPr>
        <w:t xml:space="preserve"> </w:t>
      </w:r>
      <w:r>
        <w:t>Health</w:t>
      </w:r>
      <w:r>
        <w:rPr>
          <w:spacing w:val="-12"/>
        </w:rPr>
        <w:t xml:space="preserve"> </w:t>
      </w:r>
      <w:r>
        <w:t>and</w:t>
      </w:r>
      <w:r>
        <w:rPr>
          <w:spacing w:val="-12"/>
        </w:rPr>
        <w:t xml:space="preserve"> </w:t>
      </w:r>
      <w:r>
        <w:t>Disability</w:t>
      </w:r>
      <w:r>
        <w:rPr>
          <w:spacing w:val="-12"/>
        </w:rPr>
        <w:t xml:space="preserve"> </w:t>
      </w:r>
      <w:r>
        <w:t>Commissioner</w:t>
      </w:r>
      <w:r>
        <w:rPr>
          <w:spacing w:val="-12"/>
        </w:rPr>
        <w:t xml:space="preserve"> </w:t>
      </w:r>
      <w:r>
        <w:t>|</w:t>
      </w:r>
      <w:r>
        <w:rPr>
          <w:spacing w:val="-17"/>
        </w:rPr>
        <w:t xml:space="preserve"> </w:t>
      </w:r>
      <w:r>
        <w:t>Te</w:t>
      </w:r>
      <w:r>
        <w:rPr>
          <w:spacing w:val="-18"/>
        </w:rPr>
        <w:t xml:space="preserve"> </w:t>
      </w:r>
      <w:r>
        <w:t>Toihau</w:t>
      </w:r>
      <w:r>
        <w:rPr>
          <w:spacing w:val="-11"/>
        </w:rPr>
        <w:t xml:space="preserve"> </w:t>
      </w:r>
      <w:r>
        <w:rPr>
          <w:spacing w:val="-2"/>
        </w:rPr>
        <w:t>Hauora,</w:t>
      </w:r>
      <w:r w:rsidR="00C60D63">
        <w:t xml:space="preserve"> </w:t>
      </w:r>
      <w:r>
        <w:t xml:space="preserve">Hauātanga </w:t>
      </w:r>
      <w:r w:rsidRPr="007800BA">
        <w:t>promotes</w:t>
      </w:r>
      <w:r>
        <w:t xml:space="preserve"> and protects the rights of people using health and disability services as set out in the Code of Health and Disability Services Consumers’ Rights (the Code).</w:t>
      </w:r>
      <w:r>
        <w:rPr>
          <w:spacing w:val="-13"/>
        </w:rPr>
        <w:t xml:space="preserve"> </w:t>
      </w:r>
      <w:r>
        <w:t>This</w:t>
      </w:r>
      <w:r>
        <w:rPr>
          <w:spacing w:val="-7"/>
        </w:rPr>
        <w:t xml:space="preserve"> </w:t>
      </w:r>
      <w:r>
        <w:t>includes</w:t>
      </w:r>
      <w:r>
        <w:rPr>
          <w:spacing w:val="-7"/>
        </w:rPr>
        <w:t xml:space="preserve"> </w:t>
      </w:r>
      <w:r>
        <w:t>resolving</w:t>
      </w:r>
      <w:r>
        <w:rPr>
          <w:spacing w:val="-7"/>
        </w:rPr>
        <w:t xml:space="preserve"> </w:t>
      </w:r>
      <w:r>
        <w:t>complaints</w:t>
      </w:r>
      <w:r>
        <w:rPr>
          <w:spacing w:val="-7"/>
        </w:rPr>
        <w:t xml:space="preserve"> </w:t>
      </w:r>
      <w:r>
        <w:t>in</w:t>
      </w:r>
      <w:r>
        <w:rPr>
          <w:spacing w:val="-7"/>
        </w:rPr>
        <w:t xml:space="preserve"> </w:t>
      </w:r>
      <w:r>
        <w:t>a</w:t>
      </w:r>
      <w:r>
        <w:rPr>
          <w:spacing w:val="-7"/>
        </w:rPr>
        <w:t xml:space="preserve"> </w:t>
      </w:r>
      <w:r>
        <w:t>fair,</w:t>
      </w:r>
      <w:r>
        <w:rPr>
          <w:spacing w:val="-7"/>
        </w:rPr>
        <w:t xml:space="preserve"> </w:t>
      </w:r>
      <w:r>
        <w:t>simple, speedy, and efficient way.</w:t>
      </w:r>
    </w:p>
    <w:p w14:paraId="66BFA84E" w14:textId="77777777" w:rsidR="002C06A7" w:rsidRDefault="00632196" w:rsidP="007800BA">
      <w:pPr>
        <w:pStyle w:val="BodyText"/>
      </w:pPr>
      <w:r>
        <w:t>The</w:t>
      </w:r>
      <w:r>
        <w:rPr>
          <w:spacing w:val="-15"/>
        </w:rPr>
        <w:t xml:space="preserve"> </w:t>
      </w:r>
      <w:r>
        <w:t>Health</w:t>
      </w:r>
      <w:r>
        <w:rPr>
          <w:spacing w:val="-15"/>
        </w:rPr>
        <w:t xml:space="preserve"> </w:t>
      </w:r>
      <w:r>
        <w:t>and</w:t>
      </w:r>
      <w:r>
        <w:rPr>
          <w:spacing w:val="-15"/>
        </w:rPr>
        <w:t xml:space="preserve"> </w:t>
      </w:r>
      <w:r>
        <w:t>Disability</w:t>
      </w:r>
      <w:r>
        <w:rPr>
          <w:spacing w:val="-15"/>
        </w:rPr>
        <w:t xml:space="preserve"> </w:t>
      </w:r>
      <w:r>
        <w:t>Commissioner</w:t>
      </w:r>
      <w:r>
        <w:rPr>
          <w:spacing w:val="-15"/>
        </w:rPr>
        <w:t xml:space="preserve"> </w:t>
      </w:r>
      <w:r>
        <w:t>|</w:t>
      </w:r>
      <w:r>
        <w:rPr>
          <w:spacing w:val="-20"/>
        </w:rPr>
        <w:t xml:space="preserve"> </w:t>
      </w:r>
      <w:r>
        <w:t>Te</w:t>
      </w:r>
      <w:r>
        <w:rPr>
          <w:spacing w:val="-21"/>
        </w:rPr>
        <w:t xml:space="preserve"> </w:t>
      </w:r>
      <w:r>
        <w:t>Toihau</w:t>
      </w:r>
      <w:r>
        <w:rPr>
          <w:spacing w:val="-15"/>
        </w:rPr>
        <w:t xml:space="preserve"> </w:t>
      </w:r>
      <w:r>
        <w:t>Hauora, Hauātanga is an independent watchdog for the rights of consumers, providing people using health and disability services with a voice, resolving complaints, and holding providers to account for improving their practice at an individual and system-wide level.</w:t>
      </w:r>
    </w:p>
    <w:p w14:paraId="61A8934C" w14:textId="77777777" w:rsidR="002C06A7" w:rsidRDefault="002C06A7">
      <w:pPr>
        <w:spacing w:line="278" w:lineRule="auto"/>
        <w:sectPr w:rsidR="002C06A7" w:rsidSect="0013108D">
          <w:footerReference w:type="default" r:id="rId10"/>
          <w:pgSz w:w="11910" w:h="16840"/>
          <w:pgMar w:top="980" w:right="540" w:bottom="760" w:left="740" w:header="0" w:footer="567" w:gutter="0"/>
          <w:pgNumType w:start="2"/>
          <w:cols w:space="720"/>
        </w:sectPr>
      </w:pPr>
    </w:p>
    <w:p w14:paraId="1B27B815" w14:textId="77777777" w:rsidR="002C06A7" w:rsidRDefault="00632196" w:rsidP="007800BA">
      <w:pPr>
        <w:pStyle w:val="BodyText"/>
      </w:pPr>
      <w:r>
        <w:t>The Health and Disability Commissioner | Te Toihau Hauora, Hauātanga</w:t>
      </w:r>
      <w:r>
        <w:rPr>
          <w:spacing w:val="-8"/>
        </w:rPr>
        <w:t xml:space="preserve"> </w:t>
      </w:r>
      <w:r>
        <w:t>is</w:t>
      </w:r>
      <w:r>
        <w:rPr>
          <w:spacing w:val="-8"/>
        </w:rPr>
        <w:t xml:space="preserve"> </w:t>
      </w:r>
      <w:r>
        <w:t>independent</w:t>
      </w:r>
      <w:r>
        <w:rPr>
          <w:spacing w:val="-8"/>
        </w:rPr>
        <w:t xml:space="preserve"> </w:t>
      </w:r>
      <w:r>
        <w:t>of</w:t>
      </w:r>
      <w:r>
        <w:rPr>
          <w:spacing w:val="-8"/>
        </w:rPr>
        <w:t xml:space="preserve"> </w:t>
      </w:r>
      <w:r>
        <w:t>government</w:t>
      </w:r>
      <w:r>
        <w:rPr>
          <w:spacing w:val="-8"/>
        </w:rPr>
        <w:t xml:space="preserve"> </w:t>
      </w:r>
      <w:r>
        <w:t>policy,</w:t>
      </w:r>
      <w:r>
        <w:rPr>
          <w:spacing w:val="-8"/>
        </w:rPr>
        <w:t xml:space="preserve"> </w:t>
      </w:r>
      <w:r>
        <w:t>allowing</w:t>
      </w:r>
      <w:r>
        <w:rPr>
          <w:spacing w:val="-8"/>
        </w:rPr>
        <w:t xml:space="preserve"> </w:t>
      </w:r>
      <w:r>
        <w:t>it</w:t>
      </w:r>
      <w:r>
        <w:rPr>
          <w:spacing w:val="-8"/>
        </w:rPr>
        <w:t xml:space="preserve"> </w:t>
      </w:r>
      <w:r>
        <w:t>to be an effective guardian for the promotion and protection of consumers’ rights.</w:t>
      </w:r>
    </w:p>
    <w:p w14:paraId="5DCDBF90" w14:textId="77777777" w:rsidR="002C06A7" w:rsidRDefault="00632196" w:rsidP="007800BA">
      <w:pPr>
        <w:pStyle w:val="BodyText"/>
      </w:pPr>
      <w:r>
        <w:t>For</w:t>
      </w:r>
      <w:r>
        <w:rPr>
          <w:spacing w:val="-6"/>
        </w:rPr>
        <w:t xml:space="preserve"> </w:t>
      </w:r>
      <w:r>
        <w:t>more</w:t>
      </w:r>
      <w:r>
        <w:rPr>
          <w:spacing w:val="-6"/>
        </w:rPr>
        <w:t xml:space="preserve"> </w:t>
      </w:r>
      <w:r>
        <w:t>information</w:t>
      </w:r>
      <w:r>
        <w:rPr>
          <w:spacing w:val="-6"/>
        </w:rPr>
        <w:t xml:space="preserve"> </w:t>
      </w:r>
      <w:r>
        <w:t>visit</w:t>
      </w:r>
      <w:r>
        <w:rPr>
          <w:spacing w:val="-6"/>
        </w:rPr>
        <w:t xml:space="preserve"> </w:t>
      </w:r>
      <w:r>
        <w:t>our</w:t>
      </w:r>
      <w:r>
        <w:rPr>
          <w:spacing w:val="-6"/>
        </w:rPr>
        <w:t xml:space="preserve"> </w:t>
      </w:r>
      <w:r>
        <w:t>website</w:t>
      </w:r>
      <w:r>
        <w:rPr>
          <w:spacing w:val="-6"/>
        </w:rPr>
        <w:t xml:space="preserve"> </w:t>
      </w:r>
      <w:hyperlink r:id="rId11">
        <w:r>
          <w:rPr>
            <w:b/>
          </w:rPr>
          <w:t>www.hdc.org.nz</w:t>
        </w:r>
      </w:hyperlink>
      <w:r>
        <w:rPr>
          <w:b/>
          <w:spacing w:val="-6"/>
        </w:rPr>
        <w:t xml:space="preserve"> </w:t>
      </w:r>
      <w:r>
        <w:t>or</w:t>
      </w:r>
      <w:r>
        <w:rPr>
          <w:spacing w:val="-6"/>
        </w:rPr>
        <w:t xml:space="preserve"> </w:t>
      </w:r>
      <w:r>
        <w:t xml:space="preserve">find us on LinkedIn. </w:t>
      </w:r>
      <w:r>
        <w:rPr>
          <w:noProof/>
          <w:spacing w:val="1"/>
          <w:position w:val="-2"/>
        </w:rPr>
        <w:drawing>
          <wp:inline distT="0" distB="0" distL="0" distR="0" wp14:anchorId="5F80426E" wp14:editId="36AF2487">
            <wp:extent cx="273545" cy="214303"/>
            <wp:effectExtent l="0" t="0" r="0" b="0"/>
            <wp:docPr id="4" name="Image 4" descr="Linked I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Linked In Logo"/>
                    <pic:cNvPicPr/>
                  </pic:nvPicPr>
                  <pic:blipFill>
                    <a:blip r:embed="rId12" cstate="print"/>
                    <a:stretch>
                      <a:fillRect/>
                    </a:stretch>
                  </pic:blipFill>
                  <pic:spPr>
                    <a:xfrm>
                      <a:off x="0" y="0"/>
                      <a:ext cx="273545" cy="214303"/>
                    </a:xfrm>
                    <a:prstGeom prst="rect">
                      <a:avLst/>
                    </a:prstGeom>
                  </pic:spPr>
                </pic:pic>
              </a:graphicData>
            </a:graphic>
          </wp:inline>
        </w:drawing>
      </w:r>
    </w:p>
    <w:p w14:paraId="393AF185" w14:textId="77777777" w:rsidR="002C06A7" w:rsidRDefault="00632196">
      <w:pPr>
        <w:pStyle w:val="Heading2"/>
        <w:spacing w:before="396"/>
      </w:pPr>
      <w:r>
        <w:rPr>
          <w:spacing w:val="-2"/>
        </w:rPr>
        <w:t>Liability:</w:t>
      </w:r>
    </w:p>
    <w:p w14:paraId="17584044" w14:textId="1A3B0101" w:rsidR="002C06A7" w:rsidRDefault="00632196" w:rsidP="00C60D63">
      <w:pPr>
        <w:pStyle w:val="BodyText"/>
      </w:pPr>
      <w:r>
        <w:t>All reasonable care and diligence has been used in processing, analysing, and extracting data and information in this publication. However, the Health and Disability Commissioner | Te</w:t>
      </w:r>
      <w:r>
        <w:rPr>
          <w:spacing w:val="-21"/>
        </w:rPr>
        <w:t xml:space="preserve"> </w:t>
      </w:r>
      <w:r>
        <w:t>Toihau</w:t>
      </w:r>
      <w:r>
        <w:rPr>
          <w:spacing w:val="-15"/>
        </w:rPr>
        <w:t xml:space="preserve"> </w:t>
      </w:r>
      <w:r>
        <w:t>Hauora,</w:t>
      </w:r>
      <w:r>
        <w:rPr>
          <w:spacing w:val="-15"/>
        </w:rPr>
        <w:t xml:space="preserve"> </w:t>
      </w:r>
      <w:r>
        <w:t>Hauātanga</w:t>
      </w:r>
      <w:r>
        <w:rPr>
          <w:spacing w:val="-15"/>
        </w:rPr>
        <w:t xml:space="preserve"> </w:t>
      </w:r>
      <w:r>
        <w:t>does</w:t>
      </w:r>
      <w:r>
        <w:rPr>
          <w:spacing w:val="-15"/>
        </w:rPr>
        <w:t xml:space="preserve"> </w:t>
      </w:r>
      <w:r>
        <w:t>not</w:t>
      </w:r>
      <w:r>
        <w:rPr>
          <w:spacing w:val="-15"/>
        </w:rPr>
        <w:t xml:space="preserve"> </w:t>
      </w:r>
      <w:r>
        <w:t>guarantee,</w:t>
      </w:r>
      <w:r>
        <w:rPr>
          <w:spacing w:val="-15"/>
        </w:rPr>
        <w:t xml:space="preserve"> </w:t>
      </w:r>
      <w:r>
        <w:t>and</w:t>
      </w:r>
      <w:r>
        <w:rPr>
          <w:spacing w:val="-15"/>
        </w:rPr>
        <w:t xml:space="preserve"> </w:t>
      </w:r>
      <w:r>
        <w:t>accepts no legal liability whatsoever arising from or connected to, the accuracy, reliability, currency, or completeness of any material contained in this publication, including in any third-party linked websites. The Health and Disability Commissioner | Te Toihau Hauora, Hauātanga recommends that users exercise their</w:t>
      </w:r>
      <w:r w:rsidR="00C60D63">
        <w:t xml:space="preserve"> </w:t>
      </w:r>
      <w:r>
        <w:t>own skill and care with respect to their use of this publication, and</w:t>
      </w:r>
      <w:r>
        <w:rPr>
          <w:spacing w:val="-9"/>
        </w:rPr>
        <w:t xml:space="preserve"> </w:t>
      </w:r>
      <w:r>
        <w:t>that</w:t>
      </w:r>
      <w:r>
        <w:rPr>
          <w:spacing w:val="-9"/>
        </w:rPr>
        <w:t xml:space="preserve"> </w:t>
      </w:r>
      <w:r>
        <w:t>users</w:t>
      </w:r>
      <w:r>
        <w:rPr>
          <w:spacing w:val="-9"/>
        </w:rPr>
        <w:t xml:space="preserve"> </w:t>
      </w:r>
      <w:r>
        <w:t>carefully</w:t>
      </w:r>
      <w:r>
        <w:rPr>
          <w:spacing w:val="-9"/>
        </w:rPr>
        <w:t xml:space="preserve"> </w:t>
      </w:r>
      <w:r>
        <w:t>evaluate</w:t>
      </w:r>
      <w:r>
        <w:rPr>
          <w:spacing w:val="-9"/>
        </w:rPr>
        <w:t xml:space="preserve"> </w:t>
      </w:r>
      <w:r>
        <w:t>the</w:t>
      </w:r>
      <w:r>
        <w:rPr>
          <w:spacing w:val="-9"/>
        </w:rPr>
        <w:t xml:space="preserve"> </w:t>
      </w:r>
      <w:r>
        <w:t>accuracy,</w:t>
      </w:r>
      <w:r>
        <w:rPr>
          <w:spacing w:val="-9"/>
        </w:rPr>
        <w:t xml:space="preserve"> </w:t>
      </w:r>
      <w:r>
        <w:t xml:space="preserve">completeness, and relevance of the information in this publication for their </w:t>
      </w:r>
      <w:r>
        <w:rPr>
          <w:spacing w:val="-2"/>
        </w:rPr>
        <w:t>purposes.</w:t>
      </w:r>
    </w:p>
    <w:p w14:paraId="2FA620F5" w14:textId="77777777" w:rsidR="002C06A7" w:rsidRDefault="00632196">
      <w:pPr>
        <w:pStyle w:val="Heading2"/>
        <w:spacing w:before="394"/>
      </w:pPr>
      <w:r>
        <w:rPr>
          <w:spacing w:val="-2"/>
        </w:rPr>
        <w:t>Printing:</w:t>
      </w:r>
    </w:p>
    <w:p w14:paraId="134B2FF2" w14:textId="77777777" w:rsidR="002C06A7" w:rsidRDefault="00632196" w:rsidP="007800BA">
      <w:pPr>
        <w:pStyle w:val="BodyText"/>
      </w:pPr>
      <w:r>
        <w:t>This</w:t>
      </w:r>
      <w:r>
        <w:rPr>
          <w:spacing w:val="-6"/>
        </w:rPr>
        <w:t xml:space="preserve"> </w:t>
      </w:r>
      <w:r>
        <w:t>report</w:t>
      </w:r>
      <w:r>
        <w:rPr>
          <w:spacing w:val="-6"/>
        </w:rPr>
        <w:t xml:space="preserve"> </w:t>
      </w:r>
      <w:r>
        <w:t>is</w:t>
      </w:r>
      <w:r>
        <w:rPr>
          <w:spacing w:val="-6"/>
        </w:rPr>
        <w:t xml:space="preserve"> </w:t>
      </w:r>
      <w:r>
        <w:t>printed</w:t>
      </w:r>
      <w:r>
        <w:rPr>
          <w:spacing w:val="-6"/>
        </w:rPr>
        <w:t xml:space="preserve"> </w:t>
      </w:r>
      <w:r>
        <w:t>on</w:t>
      </w:r>
      <w:r>
        <w:rPr>
          <w:spacing w:val="-6"/>
        </w:rPr>
        <w:t xml:space="preserve"> </w:t>
      </w:r>
      <w:r>
        <w:t>70%</w:t>
      </w:r>
      <w:r>
        <w:rPr>
          <w:spacing w:val="-6"/>
        </w:rPr>
        <w:t xml:space="preserve"> </w:t>
      </w:r>
      <w:r>
        <w:t>PEFC</w:t>
      </w:r>
      <w:r>
        <w:rPr>
          <w:spacing w:val="-6"/>
        </w:rPr>
        <w:t xml:space="preserve"> </w:t>
      </w:r>
      <w:r>
        <w:t>certified</w:t>
      </w:r>
      <w:r>
        <w:rPr>
          <w:spacing w:val="-6"/>
        </w:rPr>
        <w:t xml:space="preserve"> </w:t>
      </w:r>
      <w:r>
        <w:t>paper.</w:t>
      </w:r>
      <w:r>
        <w:rPr>
          <w:spacing w:val="-6"/>
        </w:rPr>
        <w:t xml:space="preserve"> </w:t>
      </w:r>
      <w:r>
        <w:t>Chain</w:t>
      </w:r>
      <w:r>
        <w:rPr>
          <w:spacing w:val="-6"/>
        </w:rPr>
        <w:t xml:space="preserve"> </w:t>
      </w:r>
      <w:r>
        <w:t>of Custody Code: SAI-PEFC-1614569.</w:t>
      </w:r>
    </w:p>
    <w:p w14:paraId="467B21B1" w14:textId="3238E345" w:rsidR="002C06A7" w:rsidRDefault="00632196" w:rsidP="007800BA">
      <w:pPr>
        <w:pStyle w:val="BodyText"/>
      </w:pPr>
      <w:r>
        <w:t>Health</w:t>
      </w:r>
      <w:r>
        <w:rPr>
          <w:spacing w:val="-17"/>
        </w:rPr>
        <w:t xml:space="preserve"> </w:t>
      </w:r>
      <w:r>
        <w:t>and</w:t>
      </w:r>
      <w:r>
        <w:rPr>
          <w:spacing w:val="-17"/>
        </w:rPr>
        <w:t xml:space="preserve"> </w:t>
      </w:r>
      <w:r>
        <w:t>Disability</w:t>
      </w:r>
      <w:r>
        <w:rPr>
          <w:spacing w:val="-17"/>
        </w:rPr>
        <w:t xml:space="preserve"> </w:t>
      </w:r>
      <w:r>
        <w:t>Commissioner</w:t>
      </w:r>
      <w:r>
        <w:rPr>
          <w:spacing w:val="-17"/>
        </w:rPr>
        <w:t xml:space="preserve"> </w:t>
      </w:r>
      <w:r>
        <w:t>|</w:t>
      </w:r>
      <w:r>
        <w:rPr>
          <w:spacing w:val="-22"/>
        </w:rPr>
        <w:t xml:space="preserve"> </w:t>
      </w:r>
      <w:r>
        <w:t>Te</w:t>
      </w:r>
      <w:r>
        <w:rPr>
          <w:spacing w:val="-23"/>
        </w:rPr>
        <w:t xml:space="preserve"> </w:t>
      </w:r>
      <w:r>
        <w:t>Toihau</w:t>
      </w:r>
      <w:r>
        <w:rPr>
          <w:spacing w:val="-17"/>
        </w:rPr>
        <w:t xml:space="preserve"> </w:t>
      </w:r>
      <w:r>
        <w:t>Hauora, Hauātanga and PO Box 1791,</w:t>
      </w:r>
      <w:r>
        <w:rPr>
          <w:spacing w:val="-5"/>
        </w:rPr>
        <w:t xml:space="preserve"> </w:t>
      </w:r>
      <w:r>
        <w:t>Auckland 1140.</w:t>
      </w:r>
    </w:p>
    <w:p w14:paraId="731F6506" w14:textId="77777777" w:rsidR="00C206EA" w:rsidRDefault="00C206EA" w:rsidP="007800BA">
      <w:pPr>
        <w:pStyle w:val="BodyText"/>
      </w:pPr>
    </w:p>
    <w:p w14:paraId="7CC867C7" w14:textId="2BA3386E" w:rsidR="002C06A7" w:rsidRDefault="002C06A7" w:rsidP="007800BA">
      <w:pPr>
        <w:pStyle w:val="BodyText"/>
        <w:rPr>
          <w:sz w:val="20"/>
        </w:rPr>
      </w:pPr>
    </w:p>
    <w:p w14:paraId="2F422D63" w14:textId="2FB89753" w:rsidR="002C06A7" w:rsidRDefault="00C60D63" w:rsidP="007800BA">
      <w:pPr>
        <w:pStyle w:val="BodyText"/>
      </w:pPr>
      <w:r>
        <w:rPr>
          <w:noProof/>
        </w:rPr>
        <w:drawing>
          <wp:anchor distT="0" distB="0" distL="114300" distR="114300" simplePos="0" relativeHeight="487602176" behindDoc="1" locked="0" layoutInCell="1" allowOverlap="1" wp14:anchorId="257F46C8" wp14:editId="375811F9">
            <wp:simplePos x="0" y="0"/>
            <wp:positionH relativeFrom="margin">
              <wp:posOffset>3261995</wp:posOffset>
            </wp:positionH>
            <wp:positionV relativeFrom="margin">
              <wp:posOffset>8804184</wp:posOffset>
            </wp:positionV>
            <wp:extent cx="3488055" cy="716280"/>
            <wp:effectExtent l="0" t="0" r="0" b="7620"/>
            <wp:wrapNone/>
            <wp:docPr id="1481353015" name="Picture 1" descr="HDC Logo.&#10;Health &amp; Disability Commissioner&#10;Te Toihau Hauora, Hauatan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353015" name="Picture 1" descr="HDC Logo.&#10;Health &amp; Disability Commissioner&#10;Te Toihau Hauora, Hauatanga"/>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8055"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BAA19" w14:textId="77777777" w:rsidR="002C06A7" w:rsidRDefault="00632196">
      <w:pPr>
        <w:pStyle w:val="Heading1"/>
        <w:ind w:left="393" w:firstLine="0"/>
      </w:pPr>
      <w:r>
        <w:t>Ngā</w:t>
      </w:r>
      <w:r>
        <w:rPr>
          <w:spacing w:val="-3"/>
        </w:rPr>
        <w:t xml:space="preserve"> </w:t>
      </w:r>
      <w:r>
        <w:t>kaupapa</w:t>
      </w:r>
      <w:r>
        <w:rPr>
          <w:spacing w:val="-3"/>
        </w:rPr>
        <w:t xml:space="preserve"> </w:t>
      </w:r>
      <w:r>
        <w:t>|</w:t>
      </w:r>
      <w:r>
        <w:rPr>
          <w:spacing w:val="-2"/>
        </w:rPr>
        <w:t xml:space="preserve"> Contents</w:t>
      </w:r>
    </w:p>
    <w:p w14:paraId="61194B7C" w14:textId="77777777" w:rsidR="002C06A7" w:rsidRDefault="002C06A7" w:rsidP="007800BA">
      <w:pPr>
        <w:pStyle w:val="BodyText"/>
      </w:pPr>
    </w:p>
    <w:p w14:paraId="2271BC0D" w14:textId="77777777" w:rsidR="002C06A7" w:rsidRPr="004818CB" w:rsidRDefault="00632196">
      <w:pPr>
        <w:pStyle w:val="ListParagraph"/>
        <w:numPr>
          <w:ilvl w:val="0"/>
          <w:numId w:val="15"/>
        </w:numPr>
        <w:tabs>
          <w:tab w:val="left" w:pos="1133"/>
        </w:tabs>
        <w:spacing w:before="1" w:line="278" w:lineRule="auto"/>
        <w:ind w:right="884" w:hanging="740"/>
        <w:rPr>
          <w:sz w:val="32"/>
          <w:szCs w:val="32"/>
        </w:rPr>
      </w:pPr>
      <w:r w:rsidRPr="004818CB">
        <w:rPr>
          <w:sz w:val="32"/>
          <w:szCs w:val="32"/>
        </w:rPr>
        <w:t>He</w:t>
      </w:r>
      <w:r w:rsidRPr="004818CB">
        <w:rPr>
          <w:spacing w:val="-15"/>
          <w:sz w:val="32"/>
          <w:szCs w:val="32"/>
        </w:rPr>
        <w:t xml:space="preserve"> </w:t>
      </w:r>
      <w:r w:rsidRPr="004818CB">
        <w:rPr>
          <w:sz w:val="32"/>
          <w:szCs w:val="32"/>
        </w:rPr>
        <w:t>karere</w:t>
      </w:r>
      <w:r w:rsidRPr="004818CB">
        <w:rPr>
          <w:spacing w:val="-15"/>
          <w:sz w:val="32"/>
          <w:szCs w:val="32"/>
        </w:rPr>
        <w:t xml:space="preserve"> </w:t>
      </w:r>
      <w:r w:rsidRPr="004818CB">
        <w:rPr>
          <w:sz w:val="32"/>
          <w:szCs w:val="32"/>
        </w:rPr>
        <w:t>nā</w:t>
      </w:r>
      <w:r w:rsidRPr="004818CB">
        <w:rPr>
          <w:spacing w:val="-15"/>
          <w:sz w:val="32"/>
          <w:szCs w:val="32"/>
        </w:rPr>
        <w:t xml:space="preserve"> </w:t>
      </w:r>
      <w:r w:rsidRPr="004818CB">
        <w:rPr>
          <w:sz w:val="32"/>
          <w:szCs w:val="32"/>
        </w:rPr>
        <w:t>te</w:t>
      </w:r>
      <w:r w:rsidRPr="004818CB">
        <w:rPr>
          <w:spacing w:val="-21"/>
          <w:sz w:val="32"/>
          <w:szCs w:val="32"/>
        </w:rPr>
        <w:t xml:space="preserve"> </w:t>
      </w:r>
      <w:r w:rsidRPr="004818CB">
        <w:rPr>
          <w:sz w:val="32"/>
          <w:szCs w:val="32"/>
        </w:rPr>
        <w:t>Toihau</w:t>
      </w:r>
      <w:r w:rsidRPr="004818CB">
        <w:rPr>
          <w:spacing w:val="-21"/>
          <w:sz w:val="32"/>
          <w:szCs w:val="32"/>
        </w:rPr>
        <w:t xml:space="preserve"> </w:t>
      </w:r>
      <w:r w:rsidRPr="004818CB">
        <w:rPr>
          <w:sz w:val="32"/>
          <w:szCs w:val="32"/>
        </w:rPr>
        <w:t>Tautiaki</w:t>
      </w:r>
      <w:r w:rsidRPr="004818CB">
        <w:rPr>
          <w:spacing w:val="-15"/>
          <w:sz w:val="32"/>
          <w:szCs w:val="32"/>
        </w:rPr>
        <w:t xml:space="preserve"> </w:t>
      </w:r>
      <w:r w:rsidRPr="004818CB">
        <w:rPr>
          <w:sz w:val="32"/>
          <w:szCs w:val="32"/>
        </w:rPr>
        <w:t>Kaumātua</w:t>
      </w:r>
      <w:r w:rsidRPr="004818CB">
        <w:rPr>
          <w:spacing w:val="-15"/>
          <w:sz w:val="32"/>
          <w:szCs w:val="32"/>
        </w:rPr>
        <w:t xml:space="preserve"> </w:t>
      </w:r>
      <w:r w:rsidRPr="004818CB">
        <w:rPr>
          <w:sz w:val="32"/>
          <w:szCs w:val="32"/>
        </w:rPr>
        <w:t>|</w:t>
      </w:r>
      <w:r w:rsidRPr="004818CB">
        <w:rPr>
          <w:spacing w:val="-15"/>
          <w:sz w:val="32"/>
          <w:szCs w:val="32"/>
        </w:rPr>
        <w:t xml:space="preserve"> </w:t>
      </w:r>
      <w:r w:rsidRPr="004818CB">
        <w:rPr>
          <w:sz w:val="32"/>
          <w:szCs w:val="32"/>
        </w:rPr>
        <w:t>Foreword, page 5</w:t>
      </w:r>
    </w:p>
    <w:p w14:paraId="0047F6B3" w14:textId="77777777" w:rsidR="002C06A7" w:rsidRPr="004818CB" w:rsidRDefault="00632196">
      <w:pPr>
        <w:pStyle w:val="ListParagraph"/>
        <w:numPr>
          <w:ilvl w:val="0"/>
          <w:numId w:val="15"/>
        </w:numPr>
        <w:tabs>
          <w:tab w:val="left" w:pos="1133"/>
        </w:tabs>
        <w:spacing w:line="278" w:lineRule="auto"/>
        <w:ind w:right="2390" w:hanging="740"/>
        <w:rPr>
          <w:sz w:val="32"/>
          <w:szCs w:val="32"/>
        </w:rPr>
      </w:pPr>
      <w:r w:rsidRPr="004818CB">
        <w:rPr>
          <w:sz w:val="32"/>
          <w:szCs w:val="32"/>
        </w:rPr>
        <w:t>He</w:t>
      </w:r>
      <w:r w:rsidRPr="004818CB">
        <w:rPr>
          <w:spacing w:val="-6"/>
          <w:sz w:val="32"/>
          <w:szCs w:val="32"/>
        </w:rPr>
        <w:t xml:space="preserve"> </w:t>
      </w:r>
      <w:r w:rsidRPr="004818CB">
        <w:rPr>
          <w:sz w:val="32"/>
          <w:szCs w:val="32"/>
        </w:rPr>
        <w:t>ahanoa</w:t>
      </w:r>
      <w:r w:rsidRPr="004818CB">
        <w:rPr>
          <w:spacing w:val="-6"/>
          <w:sz w:val="32"/>
          <w:szCs w:val="32"/>
        </w:rPr>
        <w:t xml:space="preserve"> </w:t>
      </w:r>
      <w:r w:rsidRPr="004818CB">
        <w:rPr>
          <w:sz w:val="32"/>
          <w:szCs w:val="32"/>
        </w:rPr>
        <w:t>tuatahi</w:t>
      </w:r>
      <w:r w:rsidRPr="004818CB">
        <w:rPr>
          <w:spacing w:val="-6"/>
          <w:sz w:val="32"/>
          <w:szCs w:val="32"/>
        </w:rPr>
        <w:t xml:space="preserve"> </w:t>
      </w:r>
      <w:r w:rsidRPr="004818CB">
        <w:rPr>
          <w:sz w:val="32"/>
          <w:szCs w:val="32"/>
        </w:rPr>
        <w:t>|</w:t>
      </w:r>
      <w:r w:rsidRPr="004818CB">
        <w:rPr>
          <w:spacing w:val="-6"/>
          <w:sz w:val="32"/>
          <w:szCs w:val="32"/>
        </w:rPr>
        <w:t xml:space="preserve"> </w:t>
      </w:r>
      <w:r w:rsidRPr="004818CB">
        <w:rPr>
          <w:sz w:val="32"/>
          <w:szCs w:val="32"/>
        </w:rPr>
        <w:t>Infographic:</w:t>
      </w:r>
      <w:r w:rsidRPr="004818CB">
        <w:rPr>
          <w:spacing w:val="-6"/>
          <w:sz w:val="32"/>
          <w:szCs w:val="32"/>
        </w:rPr>
        <w:t xml:space="preserve"> </w:t>
      </w:r>
      <w:r w:rsidRPr="004818CB">
        <w:rPr>
          <w:sz w:val="32"/>
          <w:szCs w:val="32"/>
        </w:rPr>
        <w:t>Our</w:t>
      </w:r>
      <w:r w:rsidRPr="004818CB">
        <w:rPr>
          <w:spacing w:val="-6"/>
          <w:sz w:val="32"/>
          <w:szCs w:val="32"/>
        </w:rPr>
        <w:t xml:space="preserve"> </w:t>
      </w:r>
      <w:r w:rsidRPr="004818CB">
        <w:rPr>
          <w:sz w:val="32"/>
          <w:szCs w:val="32"/>
        </w:rPr>
        <w:t>ageing, increasingly diverse population, page 10</w:t>
      </w:r>
    </w:p>
    <w:p w14:paraId="63CFD870" w14:textId="77777777" w:rsidR="002C06A7" w:rsidRPr="004818CB" w:rsidRDefault="00632196">
      <w:pPr>
        <w:pStyle w:val="ListParagraph"/>
        <w:numPr>
          <w:ilvl w:val="0"/>
          <w:numId w:val="15"/>
        </w:numPr>
        <w:tabs>
          <w:tab w:val="left" w:pos="1133"/>
        </w:tabs>
        <w:spacing w:line="278" w:lineRule="auto"/>
        <w:ind w:right="959" w:hanging="740"/>
        <w:rPr>
          <w:sz w:val="32"/>
          <w:szCs w:val="32"/>
        </w:rPr>
      </w:pPr>
      <w:r w:rsidRPr="004818CB">
        <w:rPr>
          <w:sz w:val="32"/>
          <w:szCs w:val="32"/>
        </w:rPr>
        <w:t>He</w:t>
      </w:r>
      <w:r w:rsidRPr="004818CB">
        <w:rPr>
          <w:spacing w:val="-13"/>
          <w:sz w:val="32"/>
          <w:szCs w:val="32"/>
        </w:rPr>
        <w:t xml:space="preserve"> </w:t>
      </w:r>
      <w:r w:rsidRPr="004818CB">
        <w:rPr>
          <w:sz w:val="32"/>
          <w:szCs w:val="32"/>
        </w:rPr>
        <w:t>whakarāpopototanga</w:t>
      </w:r>
      <w:r w:rsidRPr="004818CB">
        <w:rPr>
          <w:spacing w:val="-13"/>
          <w:sz w:val="32"/>
          <w:szCs w:val="32"/>
        </w:rPr>
        <w:t xml:space="preserve"> </w:t>
      </w:r>
      <w:r w:rsidRPr="004818CB">
        <w:rPr>
          <w:sz w:val="32"/>
          <w:szCs w:val="32"/>
        </w:rPr>
        <w:t>matua</w:t>
      </w:r>
      <w:r w:rsidRPr="004818CB">
        <w:rPr>
          <w:spacing w:val="-13"/>
          <w:sz w:val="32"/>
          <w:szCs w:val="32"/>
        </w:rPr>
        <w:t xml:space="preserve"> </w:t>
      </w:r>
      <w:r w:rsidRPr="004818CB">
        <w:rPr>
          <w:sz w:val="32"/>
          <w:szCs w:val="32"/>
        </w:rPr>
        <w:t>|</w:t>
      </w:r>
      <w:r w:rsidRPr="004818CB">
        <w:rPr>
          <w:spacing w:val="-13"/>
          <w:sz w:val="32"/>
          <w:szCs w:val="32"/>
        </w:rPr>
        <w:t xml:space="preserve"> </w:t>
      </w:r>
      <w:r w:rsidRPr="004818CB">
        <w:rPr>
          <w:sz w:val="32"/>
          <w:szCs w:val="32"/>
        </w:rPr>
        <w:t>Executive</w:t>
      </w:r>
      <w:r w:rsidRPr="004818CB">
        <w:rPr>
          <w:spacing w:val="-13"/>
          <w:sz w:val="32"/>
          <w:szCs w:val="32"/>
        </w:rPr>
        <w:t xml:space="preserve"> </w:t>
      </w:r>
      <w:r w:rsidRPr="004818CB">
        <w:rPr>
          <w:sz w:val="32"/>
          <w:szCs w:val="32"/>
        </w:rPr>
        <w:t>summary, page 14</w:t>
      </w:r>
    </w:p>
    <w:p w14:paraId="37AF2F5C" w14:textId="77777777" w:rsidR="002C06A7" w:rsidRPr="004818CB" w:rsidRDefault="00632196">
      <w:pPr>
        <w:pStyle w:val="ListParagraph"/>
        <w:numPr>
          <w:ilvl w:val="0"/>
          <w:numId w:val="15"/>
        </w:numPr>
        <w:tabs>
          <w:tab w:val="left" w:pos="1133"/>
        </w:tabs>
        <w:ind w:hanging="740"/>
        <w:rPr>
          <w:sz w:val="32"/>
          <w:szCs w:val="32"/>
        </w:rPr>
      </w:pPr>
      <w:r w:rsidRPr="004818CB">
        <w:rPr>
          <w:sz w:val="32"/>
          <w:szCs w:val="32"/>
        </w:rPr>
        <w:t>He</w:t>
      </w:r>
      <w:r w:rsidRPr="004818CB">
        <w:rPr>
          <w:spacing w:val="-3"/>
          <w:sz w:val="32"/>
          <w:szCs w:val="32"/>
        </w:rPr>
        <w:t xml:space="preserve"> </w:t>
      </w:r>
      <w:r w:rsidRPr="004818CB">
        <w:rPr>
          <w:sz w:val="32"/>
          <w:szCs w:val="32"/>
        </w:rPr>
        <w:t>kupu</w:t>
      </w:r>
      <w:r w:rsidRPr="004818CB">
        <w:rPr>
          <w:spacing w:val="-2"/>
          <w:sz w:val="32"/>
          <w:szCs w:val="32"/>
        </w:rPr>
        <w:t xml:space="preserve"> </w:t>
      </w:r>
      <w:r w:rsidRPr="004818CB">
        <w:rPr>
          <w:sz w:val="32"/>
          <w:szCs w:val="32"/>
        </w:rPr>
        <w:t>arataki</w:t>
      </w:r>
      <w:r w:rsidRPr="004818CB">
        <w:rPr>
          <w:spacing w:val="-2"/>
          <w:sz w:val="32"/>
          <w:szCs w:val="32"/>
        </w:rPr>
        <w:t xml:space="preserve"> </w:t>
      </w:r>
      <w:r w:rsidRPr="004818CB">
        <w:rPr>
          <w:sz w:val="32"/>
          <w:szCs w:val="32"/>
        </w:rPr>
        <w:t>|</w:t>
      </w:r>
      <w:r w:rsidRPr="004818CB">
        <w:rPr>
          <w:spacing w:val="-2"/>
          <w:sz w:val="32"/>
          <w:szCs w:val="32"/>
        </w:rPr>
        <w:t xml:space="preserve"> </w:t>
      </w:r>
      <w:r w:rsidRPr="004818CB">
        <w:rPr>
          <w:sz w:val="32"/>
          <w:szCs w:val="32"/>
        </w:rPr>
        <w:t>Introduction,</w:t>
      </w:r>
      <w:r w:rsidRPr="004818CB">
        <w:rPr>
          <w:spacing w:val="-2"/>
          <w:sz w:val="32"/>
          <w:szCs w:val="32"/>
        </w:rPr>
        <w:t xml:space="preserve"> </w:t>
      </w:r>
      <w:r w:rsidRPr="004818CB">
        <w:rPr>
          <w:sz w:val="32"/>
          <w:szCs w:val="32"/>
        </w:rPr>
        <w:t>page</w:t>
      </w:r>
      <w:r w:rsidRPr="004818CB">
        <w:rPr>
          <w:spacing w:val="-2"/>
          <w:sz w:val="32"/>
          <w:szCs w:val="32"/>
        </w:rPr>
        <w:t xml:space="preserve"> </w:t>
      </w:r>
      <w:r w:rsidRPr="004818CB">
        <w:rPr>
          <w:spacing w:val="-5"/>
          <w:sz w:val="32"/>
          <w:szCs w:val="32"/>
        </w:rPr>
        <w:t>24</w:t>
      </w:r>
    </w:p>
    <w:p w14:paraId="56B8A926" w14:textId="77777777" w:rsidR="002C06A7" w:rsidRPr="004818CB" w:rsidRDefault="00632196">
      <w:pPr>
        <w:pStyle w:val="ListParagraph"/>
        <w:numPr>
          <w:ilvl w:val="0"/>
          <w:numId w:val="15"/>
        </w:numPr>
        <w:tabs>
          <w:tab w:val="left" w:pos="1133"/>
        </w:tabs>
        <w:spacing w:before="349" w:line="278" w:lineRule="auto"/>
        <w:ind w:right="1570" w:hanging="740"/>
        <w:rPr>
          <w:sz w:val="32"/>
          <w:szCs w:val="32"/>
        </w:rPr>
      </w:pPr>
      <w:r w:rsidRPr="004818CB">
        <w:rPr>
          <w:sz w:val="32"/>
          <w:szCs w:val="32"/>
        </w:rPr>
        <w:t>Ki</w:t>
      </w:r>
      <w:r w:rsidRPr="004818CB">
        <w:rPr>
          <w:spacing w:val="-6"/>
          <w:sz w:val="32"/>
          <w:szCs w:val="32"/>
        </w:rPr>
        <w:t xml:space="preserve"> </w:t>
      </w:r>
      <w:r w:rsidRPr="004818CB">
        <w:rPr>
          <w:sz w:val="32"/>
          <w:szCs w:val="32"/>
        </w:rPr>
        <w:t>te</w:t>
      </w:r>
      <w:r w:rsidRPr="004818CB">
        <w:rPr>
          <w:spacing w:val="-6"/>
          <w:sz w:val="32"/>
          <w:szCs w:val="32"/>
        </w:rPr>
        <w:t xml:space="preserve"> </w:t>
      </w:r>
      <w:r w:rsidRPr="004818CB">
        <w:rPr>
          <w:sz w:val="32"/>
          <w:szCs w:val="32"/>
        </w:rPr>
        <w:t>whaiao</w:t>
      </w:r>
      <w:r w:rsidRPr="004818CB">
        <w:rPr>
          <w:spacing w:val="-6"/>
          <w:sz w:val="32"/>
          <w:szCs w:val="32"/>
        </w:rPr>
        <w:t xml:space="preserve"> </w:t>
      </w:r>
      <w:r w:rsidRPr="004818CB">
        <w:rPr>
          <w:sz w:val="32"/>
          <w:szCs w:val="32"/>
        </w:rPr>
        <w:t>|</w:t>
      </w:r>
      <w:r w:rsidRPr="004818CB">
        <w:rPr>
          <w:spacing w:val="-6"/>
          <w:sz w:val="32"/>
          <w:szCs w:val="32"/>
        </w:rPr>
        <w:t xml:space="preserve"> </w:t>
      </w:r>
      <w:r w:rsidRPr="004818CB">
        <w:rPr>
          <w:sz w:val="32"/>
          <w:szCs w:val="32"/>
        </w:rPr>
        <w:t>Voices</w:t>
      </w:r>
      <w:r w:rsidRPr="004818CB">
        <w:rPr>
          <w:spacing w:val="-6"/>
          <w:sz w:val="32"/>
          <w:szCs w:val="32"/>
        </w:rPr>
        <w:t xml:space="preserve"> </w:t>
      </w:r>
      <w:r w:rsidRPr="004818CB">
        <w:rPr>
          <w:sz w:val="32"/>
          <w:szCs w:val="32"/>
        </w:rPr>
        <w:t>of</w:t>
      </w:r>
      <w:r w:rsidRPr="004818CB">
        <w:rPr>
          <w:spacing w:val="-6"/>
          <w:sz w:val="32"/>
          <w:szCs w:val="32"/>
        </w:rPr>
        <w:t xml:space="preserve"> </w:t>
      </w:r>
      <w:r w:rsidRPr="004818CB">
        <w:rPr>
          <w:sz w:val="32"/>
          <w:szCs w:val="32"/>
        </w:rPr>
        <w:t>older</w:t>
      </w:r>
      <w:r w:rsidRPr="004818CB">
        <w:rPr>
          <w:spacing w:val="-6"/>
          <w:sz w:val="32"/>
          <w:szCs w:val="32"/>
        </w:rPr>
        <w:t xml:space="preserve"> </w:t>
      </w:r>
      <w:r w:rsidRPr="004818CB">
        <w:rPr>
          <w:sz w:val="32"/>
          <w:szCs w:val="32"/>
        </w:rPr>
        <w:t>people,</w:t>
      </w:r>
      <w:r w:rsidRPr="004818CB">
        <w:rPr>
          <w:spacing w:val="-6"/>
          <w:sz w:val="32"/>
          <w:szCs w:val="32"/>
        </w:rPr>
        <w:t xml:space="preserve"> </w:t>
      </w:r>
      <w:r w:rsidRPr="004818CB">
        <w:rPr>
          <w:sz w:val="32"/>
          <w:szCs w:val="32"/>
        </w:rPr>
        <w:t>insights</w:t>
      </w:r>
      <w:r w:rsidRPr="004818CB">
        <w:rPr>
          <w:spacing w:val="-6"/>
          <w:sz w:val="32"/>
          <w:szCs w:val="32"/>
        </w:rPr>
        <w:t xml:space="preserve"> </w:t>
      </w:r>
      <w:r w:rsidRPr="004818CB">
        <w:rPr>
          <w:sz w:val="32"/>
          <w:szCs w:val="32"/>
        </w:rPr>
        <w:t>and recommendations, page 35</w:t>
      </w:r>
    </w:p>
    <w:p w14:paraId="053DF0A6" w14:textId="77777777" w:rsidR="002C06A7" w:rsidRPr="004818CB" w:rsidRDefault="00632196">
      <w:pPr>
        <w:pStyle w:val="ListParagraph"/>
        <w:numPr>
          <w:ilvl w:val="0"/>
          <w:numId w:val="15"/>
        </w:numPr>
        <w:tabs>
          <w:tab w:val="left" w:pos="1133"/>
        </w:tabs>
        <w:spacing w:line="278" w:lineRule="auto"/>
        <w:ind w:right="1150" w:hanging="740"/>
        <w:rPr>
          <w:sz w:val="32"/>
          <w:szCs w:val="32"/>
        </w:rPr>
      </w:pPr>
      <w:r w:rsidRPr="004818CB">
        <w:rPr>
          <w:sz w:val="32"/>
          <w:szCs w:val="32"/>
        </w:rPr>
        <w:t>Te</w:t>
      </w:r>
      <w:r w:rsidRPr="004818CB">
        <w:rPr>
          <w:spacing w:val="-8"/>
          <w:sz w:val="32"/>
          <w:szCs w:val="32"/>
        </w:rPr>
        <w:t xml:space="preserve"> </w:t>
      </w:r>
      <w:r w:rsidRPr="004818CB">
        <w:rPr>
          <w:sz w:val="32"/>
          <w:szCs w:val="32"/>
        </w:rPr>
        <w:t>tirohanga</w:t>
      </w:r>
      <w:r w:rsidRPr="004818CB">
        <w:rPr>
          <w:spacing w:val="-8"/>
          <w:sz w:val="32"/>
          <w:szCs w:val="32"/>
        </w:rPr>
        <w:t xml:space="preserve"> </w:t>
      </w:r>
      <w:r w:rsidRPr="004818CB">
        <w:rPr>
          <w:sz w:val="32"/>
          <w:szCs w:val="32"/>
        </w:rPr>
        <w:t>ake</w:t>
      </w:r>
      <w:r w:rsidRPr="004818CB">
        <w:rPr>
          <w:spacing w:val="-8"/>
          <w:sz w:val="32"/>
          <w:szCs w:val="32"/>
        </w:rPr>
        <w:t xml:space="preserve"> </w:t>
      </w:r>
      <w:r w:rsidRPr="004818CB">
        <w:rPr>
          <w:sz w:val="32"/>
          <w:szCs w:val="32"/>
        </w:rPr>
        <w:t>|</w:t>
      </w:r>
      <w:r w:rsidRPr="004818CB">
        <w:rPr>
          <w:spacing w:val="-8"/>
          <w:sz w:val="32"/>
          <w:szCs w:val="32"/>
        </w:rPr>
        <w:t xml:space="preserve"> </w:t>
      </w:r>
      <w:r w:rsidRPr="004818CB">
        <w:rPr>
          <w:sz w:val="32"/>
          <w:szCs w:val="32"/>
        </w:rPr>
        <w:t>Next</w:t>
      </w:r>
      <w:r w:rsidRPr="004818CB">
        <w:rPr>
          <w:spacing w:val="-8"/>
          <w:sz w:val="32"/>
          <w:szCs w:val="32"/>
        </w:rPr>
        <w:t xml:space="preserve"> </w:t>
      </w:r>
      <w:r w:rsidRPr="004818CB">
        <w:rPr>
          <w:sz w:val="32"/>
          <w:szCs w:val="32"/>
        </w:rPr>
        <w:t>steps</w:t>
      </w:r>
      <w:r w:rsidRPr="004818CB">
        <w:rPr>
          <w:spacing w:val="-8"/>
          <w:sz w:val="32"/>
          <w:szCs w:val="32"/>
        </w:rPr>
        <w:t xml:space="preserve"> </w:t>
      </w:r>
      <w:r w:rsidRPr="004818CB">
        <w:rPr>
          <w:sz w:val="32"/>
          <w:szCs w:val="32"/>
        </w:rPr>
        <w:t>and</w:t>
      </w:r>
      <w:r w:rsidRPr="004818CB">
        <w:rPr>
          <w:spacing w:val="-8"/>
          <w:sz w:val="32"/>
          <w:szCs w:val="32"/>
        </w:rPr>
        <w:t xml:space="preserve"> </w:t>
      </w:r>
      <w:r w:rsidRPr="004818CB">
        <w:rPr>
          <w:sz w:val="32"/>
          <w:szCs w:val="32"/>
        </w:rPr>
        <w:t>future</w:t>
      </w:r>
      <w:r w:rsidRPr="004818CB">
        <w:rPr>
          <w:spacing w:val="-8"/>
          <w:sz w:val="32"/>
          <w:szCs w:val="32"/>
        </w:rPr>
        <w:t xml:space="preserve"> </w:t>
      </w:r>
      <w:r w:rsidRPr="004818CB">
        <w:rPr>
          <w:sz w:val="32"/>
          <w:szCs w:val="32"/>
        </w:rPr>
        <w:t>focus,</w:t>
      </w:r>
      <w:r w:rsidRPr="004818CB">
        <w:rPr>
          <w:spacing w:val="-8"/>
          <w:sz w:val="32"/>
          <w:szCs w:val="32"/>
        </w:rPr>
        <w:t xml:space="preserve"> </w:t>
      </w:r>
      <w:r w:rsidRPr="004818CB">
        <w:rPr>
          <w:sz w:val="32"/>
          <w:szCs w:val="32"/>
        </w:rPr>
        <w:t xml:space="preserve">page </w:t>
      </w:r>
      <w:r w:rsidRPr="004818CB">
        <w:rPr>
          <w:spacing w:val="-6"/>
          <w:sz w:val="32"/>
          <w:szCs w:val="32"/>
        </w:rPr>
        <w:t>84</w:t>
      </w:r>
    </w:p>
    <w:p w14:paraId="3445BB9D" w14:textId="77777777" w:rsidR="002C06A7" w:rsidRPr="004818CB" w:rsidRDefault="00632196">
      <w:pPr>
        <w:pStyle w:val="ListParagraph"/>
        <w:numPr>
          <w:ilvl w:val="0"/>
          <w:numId w:val="15"/>
        </w:numPr>
        <w:tabs>
          <w:tab w:val="left" w:pos="1133"/>
        </w:tabs>
        <w:ind w:hanging="740"/>
        <w:rPr>
          <w:sz w:val="32"/>
          <w:szCs w:val="32"/>
        </w:rPr>
      </w:pPr>
      <w:r w:rsidRPr="004818CB">
        <w:rPr>
          <w:sz w:val="32"/>
          <w:szCs w:val="32"/>
        </w:rPr>
        <w:t>Tikina</w:t>
      </w:r>
      <w:r w:rsidRPr="004818CB">
        <w:rPr>
          <w:spacing w:val="-4"/>
          <w:sz w:val="32"/>
          <w:szCs w:val="32"/>
        </w:rPr>
        <w:t xml:space="preserve"> </w:t>
      </w:r>
      <w:r w:rsidRPr="004818CB">
        <w:rPr>
          <w:sz w:val="32"/>
          <w:szCs w:val="32"/>
        </w:rPr>
        <w:t>he</w:t>
      </w:r>
      <w:r w:rsidRPr="004818CB">
        <w:rPr>
          <w:spacing w:val="-4"/>
          <w:sz w:val="32"/>
          <w:szCs w:val="32"/>
        </w:rPr>
        <w:t xml:space="preserve"> </w:t>
      </w:r>
      <w:r w:rsidRPr="004818CB">
        <w:rPr>
          <w:sz w:val="32"/>
          <w:szCs w:val="32"/>
        </w:rPr>
        <w:t>āwhina</w:t>
      </w:r>
      <w:r w:rsidRPr="004818CB">
        <w:rPr>
          <w:spacing w:val="-3"/>
          <w:sz w:val="32"/>
          <w:szCs w:val="32"/>
        </w:rPr>
        <w:t xml:space="preserve"> </w:t>
      </w:r>
      <w:r w:rsidRPr="004818CB">
        <w:rPr>
          <w:sz w:val="32"/>
          <w:szCs w:val="32"/>
        </w:rPr>
        <w:t>|</w:t>
      </w:r>
      <w:r w:rsidRPr="004818CB">
        <w:rPr>
          <w:spacing w:val="-4"/>
          <w:sz w:val="32"/>
          <w:szCs w:val="32"/>
        </w:rPr>
        <w:t xml:space="preserve"> </w:t>
      </w:r>
      <w:r w:rsidRPr="004818CB">
        <w:rPr>
          <w:sz w:val="32"/>
          <w:szCs w:val="32"/>
        </w:rPr>
        <w:t>Where</w:t>
      </w:r>
      <w:r w:rsidRPr="004818CB">
        <w:rPr>
          <w:spacing w:val="-3"/>
          <w:sz w:val="32"/>
          <w:szCs w:val="32"/>
        </w:rPr>
        <w:t xml:space="preserve"> </w:t>
      </w:r>
      <w:r w:rsidRPr="004818CB">
        <w:rPr>
          <w:sz w:val="32"/>
          <w:szCs w:val="32"/>
        </w:rPr>
        <w:t>to</w:t>
      </w:r>
      <w:r w:rsidRPr="004818CB">
        <w:rPr>
          <w:spacing w:val="-4"/>
          <w:sz w:val="32"/>
          <w:szCs w:val="32"/>
        </w:rPr>
        <w:t xml:space="preserve"> </w:t>
      </w:r>
      <w:r w:rsidRPr="004818CB">
        <w:rPr>
          <w:sz w:val="32"/>
          <w:szCs w:val="32"/>
        </w:rPr>
        <w:t>get</w:t>
      </w:r>
      <w:r w:rsidRPr="004818CB">
        <w:rPr>
          <w:spacing w:val="-3"/>
          <w:sz w:val="32"/>
          <w:szCs w:val="32"/>
        </w:rPr>
        <w:t xml:space="preserve"> </w:t>
      </w:r>
      <w:r w:rsidRPr="004818CB">
        <w:rPr>
          <w:sz w:val="32"/>
          <w:szCs w:val="32"/>
        </w:rPr>
        <w:t>support,</w:t>
      </w:r>
      <w:r w:rsidRPr="004818CB">
        <w:rPr>
          <w:spacing w:val="-4"/>
          <w:sz w:val="32"/>
          <w:szCs w:val="32"/>
        </w:rPr>
        <w:t xml:space="preserve"> </w:t>
      </w:r>
      <w:r w:rsidRPr="004818CB">
        <w:rPr>
          <w:sz w:val="32"/>
          <w:szCs w:val="32"/>
        </w:rPr>
        <w:t>page</w:t>
      </w:r>
      <w:r w:rsidRPr="004818CB">
        <w:rPr>
          <w:spacing w:val="-3"/>
          <w:sz w:val="32"/>
          <w:szCs w:val="32"/>
        </w:rPr>
        <w:t xml:space="preserve"> </w:t>
      </w:r>
      <w:r w:rsidRPr="004818CB">
        <w:rPr>
          <w:spacing w:val="-5"/>
          <w:sz w:val="32"/>
          <w:szCs w:val="32"/>
        </w:rPr>
        <w:t>87</w:t>
      </w:r>
    </w:p>
    <w:p w14:paraId="723B4F6C" w14:textId="77777777" w:rsidR="002C06A7" w:rsidRPr="004818CB" w:rsidRDefault="00632196">
      <w:pPr>
        <w:pStyle w:val="ListParagraph"/>
        <w:numPr>
          <w:ilvl w:val="0"/>
          <w:numId w:val="15"/>
        </w:numPr>
        <w:tabs>
          <w:tab w:val="left" w:pos="1133"/>
        </w:tabs>
        <w:spacing w:before="350"/>
        <w:ind w:hanging="740"/>
        <w:rPr>
          <w:sz w:val="32"/>
          <w:szCs w:val="32"/>
        </w:rPr>
      </w:pPr>
      <w:r w:rsidRPr="004818CB">
        <w:rPr>
          <w:sz w:val="32"/>
          <w:szCs w:val="32"/>
        </w:rPr>
        <w:t>Kupu</w:t>
      </w:r>
      <w:r w:rsidRPr="004818CB">
        <w:rPr>
          <w:spacing w:val="-4"/>
          <w:sz w:val="32"/>
          <w:szCs w:val="32"/>
        </w:rPr>
        <w:t xml:space="preserve"> </w:t>
      </w:r>
      <w:r w:rsidRPr="004818CB">
        <w:rPr>
          <w:sz w:val="32"/>
          <w:szCs w:val="32"/>
        </w:rPr>
        <w:t>āpiti</w:t>
      </w:r>
      <w:r w:rsidRPr="004818CB">
        <w:rPr>
          <w:spacing w:val="-2"/>
          <w:sz w:val="32"/>
          <w:szCs w:val="32"/>
        </w:rPr>
        <w:t xml:space="preserve"> </w:t>
      </w:r>
      <w:r w:rsidRPr="004818CB">
        <w:rPr>
          <w:sz w:val="32"/>
          <w:szCs w:val="32"/>
        </w:rPr>
        <w:t>|</w:t>
      </w:r>
      <w:r w:rsidRPr="004818CB">
        <w:rPr>
          <w:spacing w:val="-2"/>
          <w:sz w:val="32"/>
          <w:szCs w:val="32"/>
        </w:rPr>
        <w:t xml:space="preserve"> </w:t>
      </w:r>
      <w:r w:rsidRPr="004818CB">
        <w:rPr>
          <w:sz w:val="32"/>
          <w:szCs w:val="32"/>
        </w:rPr>
        <w:t>Endnotes,</w:t>
      </w:r>
      <w:r w:rsidRPr="004818CB">
        <w:rPr>
          <w:spacing w:val="-2"/>
          <w:sz w:val="32"/>
          <w:szCs w:val="32"/>
        </w:rPr>
        <w:t xml:space="preserve"> </w:t>
      </w:r>
      <w:r w:rsidRPr="004818CB">
        <w:rPr>
          <w:sz w:val="32"/>
          <w:szCs w:val="32"/>
        </w:rPr>
        <w:t>page</w:t>
      </w:r>
      <w:r w:rsidRPr="004818CB">
        <w:rPr>
          <w:spacing w:val="-2"/>
          <w:sz w:val="32"/>
          <w:szCs w:val="32"/>
        </w:rPr>
        <w:t xml:space="preserve"> </w:t>
      </w:r>
      <w:r w:rsidRPr="004818CB">
        <w:rPr>
          <w:spacing w:val="-5"/>
          <w:sz w:val="32"/>
          <w:szCs w:val="32"/>
        </w:rPr>
        <w:t>89</w:t>
      </w:r>
    </w:p>
    <w:p w14:paraId="6862D6D2" w14:textId="77777777" w:rsidR="002C06A7" w:rsidRPr="004818CB" w:rsidRDefault="00632196">
      <w:pPr>
        <w:pStyle w:val="ListParagraph"/>
        <w:numPr>
          <w:ilvl w:val="0"/>
          <w:numId w:val="15"/>
        </w:numPr>
        <w:tabs>
          <w:tab w:val="left" w:pos="1133"/>
        </w:tabs>
        <w:spacing w:before="349"/>
        <w:ind w:hanging="740"/>
        <w:rPr>
          <w:sz w:val="32"/>
          <w:szCs w:val="32"/>
        </w:rPr>
      </w:pPr>
      <w:r w:rsidRPr="004818CB">
        <w:rPr>
          <w:sz w:val="32"/>
          <w:szCs w:val="32"/>
        </w:rPr>
        <w:t>Ngā</w:t>
      </w:r>
      <w:r w:rsidRPr="004818CB">
        <w:rPr>
          <w:spacing w:val="-3"/>
          <w:sz w:val="32"/>
          <w:szCs w:val="32"/>
        </w:rPr>
        <w:t xml:space="preserve"> </w:t>
      </w:r>
      <w:r w:rsidRPr="004818CB">
        <w:rPr>
          <w:sz w:val="32"/>
          <w:szCs w:val="32"/>
        </w:rPr>
        <w:t>tohutoro</w:t>
      </w:r>
      <w:r w:rsidRPr="004818CB">
        <w:rPr>
          <w:spacing w:val="-2"/>
          <w:sz w:val="32"/>
          <w:szCs w:val="32"/>
        </w:rPr>
        <w:t xml:space="preserve"> </w:t>
      </w:r>
      <w:r w:rsidRPr="004818CB">
        <w:rPr>
          <w:sz w:val="32"/>
          <w:szCs w:val="32"/>
        </w:rPr>
        <w:t>|</w:t>
      </w:r>
      <w:r w:rsidRPr="004818CB">
        <w:rPr>
          <w:spacing w:val="-3"/>
          <w:sz w:val="32"/>
          <w:szCs w:val="32"/>
        </w:rPr>
        <w:t xml:space="preserve"> </w:t>
      </w:r>
      <w:r w:rsidRPr="004818CB">
        <w:rPr>
          <w:sz w:val="32"/>
          <w:szCs w:val="32"/>
        </w:rPr>
        <w:t>References,</w:t>
      </w:r>
      <w:r w:rsidRPr="004818CB">
        <w:rPr>
          <w:spacing w:val="-2"/>
          <w:sz w:val="32"/>
          <w:szCs w:val="32"/>
        </w:rPr>
        <w:t xml:space="preserve"> </w:t>
      </w:r>
      <w:r w:rsidRPr="004818CB">
        <w:rPr>
          <w:sz w:val="32"/>
          <w:szCs w:val="32"/>
        </w:rPr>
        <w:t>page</w:t>
      </w:r>
      <w:r w:rsidRPr="004818CB">
        <w:rPr>
          <w:spacing w:val="-2"/>
          <w:sz w:val="32"/>
          <w:szCs w:val="32"/>
        </w:rPr>
        <w:t xml:space="preserve"> </w:t>
      </w:r>
      <w:r w:rsidRPr="004818CB">
        <w:rPr>
          <w:spacing w:val="-5"/>
          <w:sz w:val="32"/>
          <w:szCs w:val="32"/>
        </w:rPr>
        <w:t>104</w:t>
      </w:r>
    </w:p>
    <w:p w14:paraId="32D82868" w14:textId="77777777" w:rsidR="002C06A7" w:rsidRPr="004818CB" w:rsidRDefault="00632196">
      <w:pPr>
        <w:pStyle w:val="ListParagraph"/>
        <w:numPr>
          <w:ilvl w:val="0"/>
          <w:numId w:val="15"/>
        </w:numPr>
        <w:tabs>
          <w:tab w:val="left" w:pos="1132"/>
        </w:tabs>
        <w:spacing w:before="350"/>
        <w:ind w:left="1132" w:hanging="739"/>
        <w:rPr>
          <w:sz w:val="32"/>
          <w:szCs w:val="32"/>
        </w:rPr>
      </w:pPr>
      <w:r w:rsidRPr="004818CB">
        <w:rPr>
          <w:sz w:val="32"/>
          <w:szCs w:val="32"/>
        </w:rPr>
        <w:t>Kuputaka</w:t>
      </w:r>
      <w:r w:rsidRPr="004818CB">
        <w:rPr>
          <w:spacing w:val="-10"/>
          <w:sz w:val="32"/>
          <w:szCs w:val="32"/>
        </w:rPr>
        <w:t xml:space="preserve"> </w:t>
      </w:r>
      <w:r w:rsidRPr="004818CB">
        <w:rPr>
          <w:sz w:val="32"/>
          <w:szCs w:val="32"/>
        </w:rPr>
        <w:t>|</w:t>
      </w:r>
      <w:r w:rsidRPr="004818CB">
        <w:rPr>
          <w:spacing w:val="-9"/>
          <w:sz w:val="32"/>
          <w:szCs w:val="32"/>
        </w:rPr>
        <w:t xml:space="preserve"> </w:t>
      </w:r>
      <w:r w:rsidRPr="004818CB">
        <w:rPr>
          <w:sz w:val="32"/>
          <w:szCs w:val="32"/>
        </w:rPr>
        <w:t>Glossary,</w:t>
      </w:r>
      <w:r w:rsidRPr="004818CB">
        <w:rPr>
          <w:spacing w:val="-10"/>
          <w:sz w:val="32"/>
          <w:szCs w:val="32"/>
        </w:rPr>
        <w:t xml:space="preserve"> </w:t>
      </w:r>
      <w:r w:rsidRPr="004818CB">
        <w:rPr>
          <w:sz w:val="32"/>
          <w:szCs w:val="32"/>
        </w:rPr>
        <w:t>page</w:t>
      </w:r>
      <w:r w:rsidRPr="004818CB">
        <w:rPr>
          <w:spacing w:val="-18"/>
          <w:sz w:val="32"/>
          <w:szCs w:val="32"/>
        </w:rPr>
        <w:t xml:space="preserve"> </w:t>
      </w:r>
      <w:r w:rsidRPr="004818CB">
        <w:rPr>
          <w:spacing w:val="-5"/>
          <w:sz w:val="32"/>
          <w:szCs w:val="32"/>
        </w:rPr>
        <w:t>117</w:t>
      </w:r>
    </w:p>
    <w:p w14:paraId="2992E9C3" w14:textId="77777777" w:rsidR="002C06A7" w:rsidRPr="004818CB" w:rsidRDefault="00632196">
      <w:pPr>
        <w:pStyle w:val="ListParagraph"/>
        <w:numPr>
          <w:ilvl w:val="0"/>
          <w:numId w:val="15"/>
        </w:numPr>
        <w:tabs>
          <w:tab w:val="left" w:pos="1133"/>
        </w:tabs>
        <w:spacing w:before="349"/>
        <w:ind w:hanging="740"/>
        <w:rPr>
          <w:sz w:val="32"/>
          <w:szCs w:val="32"/>
        </w:rPr>
      </w:pPr>
      <w:r w:rsidRPr="004818CB">
        <w:rPr>
          <w:sz w:val="32"/>
          <w:szCs w:val="32"/>
        </w:rPr>
        <w:t>He</w:t>
      </w:r>
      <w:r w:rsidRPr="004818CB">
        <w:rPr>
          <w:spacing w:val="-3"/>
          <w:sz w:val="32"/>
          <w:szCs w:val="32"/>
        </w:rPr>
        <w:t xml:space="preserve"> </w:t>
      </w:r>
      <w:r w:rsidRPr="004818CB">
        <w:rPr>
          <w:sz w:val="32"/>
          <w:szCs w:val="32"/>
        </w:rPr>
        <w:t>mihi</w:t>
      </w:r>
      <w:r w:rsidRPr="004818CB">
        <w:rPr>
          <w:spacing w:val="-3"/>
          <w:sz w:val="32"/>
          <w:szCs w:val="32"/>
        </w:rPr>
        <w:t xml:space="preserve"> </w:t>
      </w:r>
      <w:r w:rsidRPr="004818CB">
        <w:rPr>
          <w:sz w:val="32"/>
          <w:szCs w:val="32"/>
        </w:rPr>
        <w:t>whakawhetai</w:t>
      </w:r>
      <w:r w:rsidRPr="004818CB">
        <w:rPr>
          <w:spacing w:val="-3"/>
          <w:sz w:val="32"/>
          <w:szCs w:val="32"/>
        </w:rPr>
        <w:t xml:space="preserve"> </w:t>
      </w:r>
      <w:r w:rsidRPr="004818CB">
        <w:rPr>
          <w:sz w:val="32"/>
          <w:szCs w:val="32"/>
        </w:rPr>
        <w:t>|</w:t>
      </w:r>
      <w:r w:rsidRPr="004818CB">
        <w:rPr>
          <w:spacing w:val="-23"/>
          <w:sz w:val="32"/>
          <w:szCs w:val="32"/>
        </w:rPr>
        <w:t xml:space="preserve"> </w:t>
      </w:r>
      <w:r w:rsidRPr="004818CB">
        <w:rPr>
          <w:sz w:val="32"/>
          <w:szCs w:val="32"/>
        </w:rPr>
        <w:t>Acknowledgements,</w:t>
      </w:r>
      <w:r w:rsidRPr="004818CB">
        <w:rPr>
          <w:spacing w:val="-3"/>
          <w:sz w:val="32"/>
          <w:szCs w:val="32"/>
        </w:rPr>
        <w:t xml:space="preserve"> </w:t>
      </w:r>
      <w:r w:rsidRPr="004818CB">
        <w:rPr>
          <w:sz w:val="32"/>
          <w:szCs w:val="32"/>
        </w:rPr>
        <w:t>page</w:t>
      </w:r>
      <w:r w:rsidRPr="004818CB">
        <w:rPr>
          <w:spacing w:val="-2"/>
          <w:sz w:val="32"/>
          <w:szCs w:val="32"/>
        </w:rPr>
        <w:t xml:space="preserve"> </w:t>
      </w:r>
      <w:r w:rsidRPr="004818CB">
        <w:rPr>
          <w:spacing w:val="-5"/>
          <w:sz w:val="32"/>
          <w:szCs w:val="32"/>
        </w:rPr>
        <w:t>122</w:t>
      </w:r>
    </w:p>
    <w:p w14:paraId="041E985D" w14:textId="77777777" w:rsidR="002C06A7" w:rsidRPr="004818CB" w:rsidRDefault="002C06A7">
      <w:pPr>
        <w:rPr>
          <w:sz w:val="32"/>
          <w:szCs w:val="32"/>
        </w:rPr>
        <w:sectPr w:rsidR="002C06A7" w:rsidRPr="004818CB" w:rsidSect="0013108D">
          <w:pgSz w:w="11910" w:h="16840"/>
          <w:pgMar w:top="940" w:right="540" w:bottom="760" w:left="740" w:header="0" w:footer="567" w:gutter="0"/>
          <w:cols w:space="720"/>
        </w:sectPr>
      </w:pPr>
    </w:p>
    <w:p w14:paraId="24C7D5F1" w14:textId="77777777" w:rsidR="002C06A7" w:rsidRDefault="00632196">
      <w:pPr>
        <w:pStyle w:val="Heading1"/>
        <w:numPr>
          <w:ilvl w:val="0"/>
          <w:numId w:val="14"/>
        </w:numPr>
        <w:tabs>
          <w:tab w:val="left" w:pos="1133"/>
        </w:tabs>
        <w:spacing w:line="333" w:lineRule="auto"/>
        <w:ind w:right="2172"/>
      </w:pPr>
      <w:r>
        <w:t>He</w:t>
      </w:r>
      <w:r>
        <w:rPr>
          <w:spacing w:val="-22"/>
        </w:rPr>
        <w:t xml:space="preserve"> </w:t>
      </w:r>
      <w:r>
        <w:t>karere</w:t>
      </w:r>
      <w:r>
        <w:rPr>
          <w:spacing w:val="-22"/>
        </w:rPr>
        <w:t xml:space="preserve"> </w:t>
      </w:r>
      <w:r>
        <w:t>nā</w:t>
      </w:r>
      <w:r>
        <w:rPr>
          <w:spacing w:val="-22"/>
        </w:rPr>
        <w:t xml:space="preserve"> </w:t>
      </w:r>
      <w:r>
        <w:t>te</w:t>
      </w:r>
      <w:r>
        <w:rPr>
          <w:spacing w:val="-22"/>
        </w:rPr>
        <w:t xml:space="preserve"> </w:t>
      </w:r>
      <w:r>
        <w:t>Toihau</w:t>
      </w:r>
      <w:r>
        <w:rPr>
          <w:spacing w:val="-22"/>
        </w:rPr>
        <w:t xml:space="preserve"> </w:t>
      </w:r>
      <w:r>
        <w:t>Tautiaki Kaumātua | Foreword</w:t>
      </w:r>
    </w:p>
    <w:p w14:paraId="1415CD3F" w14:textId="77777777" w:rsidR="002C06A7" w:rsidRDefault="00632196" w:rsidP="007800BA">
      <w:pPr>
        <w:pStyle w:val="BodyText"/>
      </w:pPr>
      <w:r>
        <w:rPr>
          <w:noProof/>
        </w:rPr>
        <mc:AlternateContent>
          <mc:Choice Requires="wps">
            <w:drawing>
              <wp:anchor distT="0" distB="0" distL="0" distR="0" simplePos="0" relativeHeight="486773248" behindDoc="1" locked="0" layoutInCell="1" allowOverlap="1" wp14:anchorId="432BC491" wp14:editId="2743C43C">
                <wp:simplePos x="0" y="0"/>
                <wp:positionH relativeFrom="page">
                  <wp:posOffset>720002</wp:posOffset>
                </wp:positionH>
                <wp:positionV relativeFrom="paragraph">
                  <wp:posOffset>-272363</wp:posOffset>
                </wp:positionV>
                <wp:extent cx="6120130" cy="5045710"/>
                <wp:effectExtent l="0" t="0" r="13970" b="2159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5045710"/>
                        </a:xfrm>
                        <a:custGeom>
                          <a:avLst/>
                          <a:gdLst/>
                          <a:ahLst/>
                          <a:cxnLst/>
                          <a:rect l="l" t="t" r="r" b="b"/>
                          <a:pathLst>
                            <a:path w="6120130" h="5045710">
                              <a:moveTo>
                                <a:pt x="179997" y="0"/>
                              </a:moveTo>
                              <a:lnTo>
                                <a:pt x="132144" y="6430"/>
                              </a:lnTo>
                              <a:lnTo>
                                <a:pt x="89146" y="24576"/>
                              </a:lnTo>
                              <a:lnTo>
                                <a:pt x="52717" y="52722"/>
                              </a:lnTo>
                              <a:lnTo>
                                <a:pt x="24573" y="89152"/>
                              </a:lnTo>
                              <a:lnTo>
                                <a:pt x="6429" y="132149"/>
                              </a:lnTo>
                              <a:lnTo>
                                <a:pt x="0" y="179997"/>
                              </a:lnTo>
                              <a:lnTo>
                                <a:pt x="0" y="4865293"/>
                              </a:lnTo>
                              <a:lnTo>
                                <a:pt x="6429" y="4913147"/>
                              </a:lnTo>
                              <a:lnTo>
                                <a:pt x="24573" y="4956147"/>
                              </a:lnTo>
                              <a:lnTo>
                                <a:pt x="52717" y="4992579"/>
                              </a:lnTo>
                              <a:lnTo>
                                <a:pt x="89146" y="5020726"/>
                              </a:lnTo>
                              <a:lnTo>
                                <a:pt x="132144" y="5038873"/>
                              </a:lnTo>
                              <a:lnTo>
                                <a:pt x="179997" y="5045303"/>
                              </a:lnTo>
                              <a:lnTo>
                                <a:pt x="5939993" y="5045303"/>
                              </a:lnTo>
                              <a:lnTo>
                                <a:pt x="5987846" y="5038873"/>
                              </a:lnTo>
                              <a:lnTo>
                                <a:pt x="6030847" y="5020726"/>
                              </a:lnTo>
                              <a:lnTo>
                                <a:pt x="6067278" y="4992579"/>
                              </a:lnTo>
                              <a:lnTo>
                                <a:pt x="6095426" y="4956147"/>
                              </a:lnTo>
                              <a:lnTo>
                                <a:pt x="6113572" y="4913147"/>
                              </a:lnTo>
                              <a:lnTo>
                                <a:pt x="6120003" y="4865293"/>
                              </a:lnTo>
                              <a:lnTo>
                                <a:pt x="6120003" y="179997"/>
                              </a:lnTo>
                              <a:lnTo>
                                <a:pt x="6113572" y="132149"/>
                              </a:lnTo>
                              <a:lnTo>
                                <a:pt x="6095426" y="89152"/>
                              </a:lnTo>
                              <a:lnTo>
                                <a:pt x="6067278" y="52722"/>
                              </a:lnTo>
                              <a:lnTo>
                                <a:pt x="6030847" y="24576"/>
                              </a:lnTo>
                              <a:lnTo>
                                <a:pt x="5987846" y="6430"/>
                              </a:lnTo>
                              <a:lnTo>
                                <a:pt x="5939993" y="0"/>
                              </a:lnTo>
                              <a:lnTo>
                                <a:pt x="179997" y="0"/>
                              </a:lnTo>
                              <a:close/>
                            </a:path>
                          </a:pathLst>
                        </a:custGeom>
                        <a:ln w="12700">
                          <a:solidFill>
                            <a:schemeClr val="bg1"/>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E33AEFD" id="Graphic 13" o:spid="_x0000_s1026" alt="&quot;&quot;" style="position:absolute;margin-left:56.7pt;margin-top:-21.45pt;width:481.9pt;height:397.3pt;z-index:-16543232;visibility:visible;mso-wrap-style:square;mso-wrap-distance-left:0;mso-wrap-distance-top:0;mso-wrap-distance-right:0;mso-wrap-distance-bottom:0;mso-position-horizontal:absolute;mso-position-horizontal-relative:page;mso-position-vertical:absolute;mso-position-vertical-relative:text;v-text-anchor:top" coordsize="6120130,504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dBFAMAAEsJAAAOAAAAZHJzL2Uyb0RvYy54bWysVttq3DAQfS/0H4TeG8v3C9kNJSGlENJA&#10;EvqsteW1qW2pkvaSv+9ItnedFLym9MU7Wh2PZs4Zzfj65tg2aM+kqnm3wu4VwYh1OS/qbrvCry/3&#10;XxKMlKZdQRvesRV+YwrfrD9/uj6IjHm84k3BJAInncoOYoUrrUXmOCqvWEvVFResg82Sy5ZqWMqt&#10;U0h6AO9t43iERM6By0JInjOl4N+7fhOvrf+yZLn+UZaKadSsMMSm7VPa58Y8nfU1zbaSiqrOhzDo&#10;P0TR0rqDQ0+u7qimaCfrv1y1dS654qW+ynnr8LKsc2ZzgGxc8iGb54oKZnMBcpQ40aT+n9v8cf8s&#10;nqQJXYkHnv9SwIhzECo77ZiFGjDHUrYGC4Gjo2Xx7cQiO2qUw5+RC6n4QHYOeyEJwti1PDs0G1/P&#10;d0p/Y9y6ovsHpXsZitGi1Wjlx240JYhpZGysjBojkFFiBDJuehkF1eY9E58x0WESS3UOxey3fM9e&#10;uEVqk4gbp2kaYzRmA7GeIU33Dup7bhBYaBRAmoYvmo2Y8VdYt0nqBpGFekBDNIsNvdjtIwDL82ax&#10;xptv/cIJ4Tw2CrzUQl0TeDrrF0QDBgYy5hLrgUEShV7qz7o8HR+kru8G8Sz4nFeQhtEl9JmxIE29&#10;MJ7P7axFSDwSe/NqWLJ6lUPiJwnQPcfHpH5MxftkHh6mPtRbr+AyfBInQyUtCSciPkmAa6Pmkmwj&#10;EsVeDK0a8Eu4jEgaBsBgj7+sVOS6fhh7A/5yHZgWQoBD639JkU3wC6p3Gs6CWzHNdsF9m3B5+SZP&#10;lVrQI9JzHVxsPtMim29Tk+r9CMwbrlhf+aan2l536rPQ96advOlMy3W9mBA7CxVv6uK+bhrTZ+1E&#10;Z7eNRHsKTXyzdYcL9Q4lpNJ3VFU9yG6d7t0wl/pRZIbShhdvTxIdYHqvsPq9o5Jh1HzvYDyaUT8a&#10;cjQ2oyF1c8vtB4GdAHDmy/EnlQKZ41dYwyR75OPwpdk4oSBdA+ix5s2Of91pXtZmfNmZ2Uc0LGBi&#10;W7qGrwvzSTBdW9T5G2j9BwAA//8DAFBLAwQUAAYACAAAACEAtSalxOAAAAAMAQAADwAAAGRycy9k&#10;b3ducmV2LnhtbEyPwU7DMBBE70j8g7VI3Fo7phAIcSqEBIcChxYEVzde4gh7HWK3DX+Pe4LjaJ9m&#10;3tbLyTu2xzH2gRQUcwEMqQ2mp07B2+vD7BpYTJqMdoFQwQ9GWDanJ7WuTDjQGveb1LFcQrHSCmxK&#10;Q8V5bC16HedhQMq3zzB6nXIcO25Gfcjl3nEpxBX3uqe8YPWA9xbbr83OKxCCpEzvH25cPT59v8iV&#10;Tc98rdT52XR3CyzhlP5gOOpndWiy0zbsyETmci4uFhlVMFvIG2BHQpSlBLZVUF4WJfCm5v+faH4B&#10;AAD//wMAUEsBAi0AFAAGAAgAAAAhALaDOJL+AAAA4QEAABMAAAAAAAAAAAAAAAAAAAAAAFtDb250&#10;ZW50X1R5cGVzXS54bWxQSwECLQAUAAYACAAAACEAOP0h/9YAAACUAQAACwAAAAAAAAAAAAAAAAAv&#10;AQAAX3JlbHMvLnJlbHNQSwECLQAUAAYACAAAACEAdzjnQRQDAABLCQAADgAAAAAAAAAAAAAAAAAu&#10;AgAAZHJzL2Uyb0RvYy54bWxQSwECLQAUAAYACAAAACEAtSalxOAAAAAMAQAADwAAAAAAAAAAAAAA&#10;AABuBQAAZHJzL2Rvd25yZXYueG1sUEsFBgAAAAAEAAQA8wAAAHsGAAAAAA==&#10;" path="m179997,l132144,6430,89146,24576,52717,52722,24573,89152,6429,132149,,179997,,4865293r6429,47854l24573,4956147r28144,36432l89146,5020726r42998,18147l179997,5045303r5759996,l5987846,5038873r43001,-18147l6067278,4992579r28148,-36432l6113572,4913147r6431,-47854l6120003,179997r-6431,-47848l6095426,89152,6067278,52722,6030847,24576,5987846,6430,5939993,,179997,xe" filled="f" strokecolor="white [3212]" strokeweight="1pt">
                <v:path arrowok="t"/>
                <w10:wrap anchorx="page"/>
              </v:shape>
            </w:pict>
          </mc:Fallback>
        </mc:AlternateContent>
      </w:r>
      <w:r>
        <w:t>He</w:t>
      </w:r>
      <w:r>
        <w:rPr>
          <w:spacing w:val="-4"/>
        </w:rPr>
        <w:t xml:space="preserve"> </w:t>
      </w:r>
      <w:r>
        <w:t>hōnore,</w:t>
      </w:r>
      <w:r>
        <w:rPr>
          <w:spacing w:val="-4"/>
        </w:rPr>
        <w:t xml:space="preserve"> </w:t>
      </w:r>
      <w:r>
        <w:t>he</w:t>
      </w:r>
      <w:r>
        <w:rPr>
          <w:spacing w:val="-4"/>
        </w:rPr>
        <w:t xml:space="preserve"> </w:t>
      </w:r>
      <w:r>
        <w:t>korōria</w:t>
      </w:r>
      <w:r>
        <w:rPr>
          <w:spacing w:val="-4"/>
        </w:rPr>
        <w:t xml:space="preserve"> </w:t>
      </w:r>
      <w:r>
        <w:t>ki</w:t>
      </w:r>
      <w:r>
        <w:rPr>
          <w:spacing w:val="-4"/>
        </w:rPr>
        <w:t xml:space="preserve"> </w:t>
      </w:r>
      <w:r>
        <w:t>te</w:t>
      </w:r>
      <w:r>
        <w:rPr>
          <w:spacing w:val="-23"/>
        </w:rPr>
        <w:t xml:space="preserve"> </w:t>
      </w:r>
      <w:r>
        <w:t>Atua,</w:t>
      </w:r>
      <w:r>
        <w:rPr>
          <w:spacing w:val="-4"/>
        </w:rPr>
        <w:t xml:space="preserve"> </w:t>
      </w:r>
      <w:r>
        <w:t>he</w:t>
      </w:r>
      <w:r>
        <w:rPr>
          <w:spacing w:val="-4"/>
        </w:rPr>
        <w:t xml:space="preserve"> </w:t>
      </w:r>
      <w:r>
        <w:t>maungārongo</w:t>
      </w:r>
      <w:r>
        <w:rPr>
          <w:spacing w:val="-4"/>
        </w:rPr>
        <w:t xml:space="preserve"> </w:t>
      </w:r>
      <w:r>
        <w:t>ki te mata o te whenua. Whaakaro pai ki ngā tāngata katoa.</w:t>
      </w:r>
      <w:r>
        <w:rPr>
          <w:spacing w:val="-15"/>
        </w:rPr>
        <w:t xml:space="preserve"> </w:t>
      </w:r>
      <w:r>
        <w:t>Arohaina ngā tēina me ngā tūākana i roto i te whakaaro tahi.</w:t>
      </w:r>
    </w:p>
    <w:p w14:paraId="236F9D84" w14:textId="77777777" w:rsidR="002C06A7" w:rsidRDefault="00632196" w:rsidP="007800BA">
      <w:pPr>
        <w:pStyle w:val="BodyText"/>
      </w:pPr>
      <w:r>
        <w:t>Ki</w:t>
      </w:r>
      <w:r>
        <w:rPr>
          <w:spacing w:val="-3"/>
        </w:rPr>
        <w:t xml:space="preserve"> </w:t>
      </w:r>
      <w:r>
        <w:t>ngā</w:t>
      </w:r>
      <w:r>
        <w:rPr>
          <w:spacing w:val="-3"/>
        </w:rPr>
        <w:t xml:space="preserve"> </w:t>
      </w:r>
      <w:r>
        <w:t>tini</w:t>
      </w:r>
      <w:r>
        <w:rPr>
          <w:spacing w:val="-3"/>
        </w:rPr>
        <w:t xml:space="preserve"> </w:t>
      </w:r>
      <w:r>
        <w:t>mate</w:t>
      </w:r>
      <w:r>
        <w:rPr>
          <w:spacing w:val="-3"/>
        </w:rPr>
        <w:t xml:space="preserve"> </w:t>
      </w:r>
      <w:r>
        <w:t>o</w:t>
      </w:r>
      <w:r>
        <w:rPr>
          <w:spacing w:val="-3"/>
        </w:rPr>
        <w:t xml:space="preserve"> </w:t>
      </w:r>
      <w:r>
        <w:t>te</w:t>
      </w:r>
      <w:r>
        <w:rPr>
          <w:spacing w:val="-3"/>
        </w:rPr>
        <w:t xml:space="preserve"> </w:t>
      </w:r>
      <w:r>
        <w:t>tau,</w:t>
      </w:r>
      <w:r>
        <w:rPr>
          <w:spacing w:val="-3"/>
        </w:rPr>
        <w:t xml:space="preserve"> </w:t>
      </w:r>
      <w:r>
        <w:t>haere,</w:t>
      </w:r>
      <w:r>
        <w:rPr>
          <w:spacing w:val="-3"/>
        </w:rPr>
        <w:t xml:space="preserve"> </w:t>
      </w:r>
      <w:r>
        <w:t>haere,</w:t>
      </w:r>
      <w:r>
        <w:rPr>
          <w:spacing w:val="-3"/>
        </w:rPr>
        <w:t xml:space="preserve"> </w:t>
      </w:r>
      <w:r>
        <w:t>haere</w:t>
      </w:r>
      <w:r>
        <w:rPr>
          <w:spacing w:val="-3"/>
        </w:rPr>
        <w:t xml:space="preserve"> </w:t>
      </w:r>
      <w:r>
        <w:t>atu</w:t>
      </w:r>
      <w:r>
        <w:rPr>
          <w:spacing w:val="-3"/>
        </w:rPr>
        <w:t xml:space="preserve"> </w:t>
      </w:r>
      <w:r>
        <w:t>rā. Haere atu koutou ki tua o te ārai ki ngā huihuinga o ngā</w:t>
      </w:r>
      <w:r>
        <w:rPr>
          <w:spacing w:val="-2"/>
        </w:rPr>
        <w:t xml:space="preserve"> </w:t>
      </w:r>
      <w:r>
        <w:t>tini</w:t>
      </w:r>
      <w:r>
        <w:rPr>
          <w:spacing w:val="-2"/>
        </w:rPr>
        <w:t xml:space="preserve"> </w:t>
      </w:r>
      <w:r>
        <w:t>whetū</w:t>
      </w:r>
      <w:r>
        <w:rPr>
          <w:spacing w:val="-2"/>
        </w:rPr>
        <w:t xml:space="preserve"> </w:t>
      </w:r>
      <w:r>
        <w:t>e</w:t>
      </w:r>
      <w:r>
        <w:rPr>
          <w:spacing w:val="-2"/>
        </w:rPr>
        <w:t xml:space="preserve"> </w:t>
      </w:r>
      <w:r>
        <w:t>pīata</w:t>
      </w:r>
      <w:r>
        <w:rPr>
          <w:spacing w:val="-2"/>
        </w:rPr>
        <w:t xml:space="preserve"> </w:t>
      </w:r>
      <w:r>
        <w:t>mai</w:t>
      </w:r>
      <w:r>
        <w:rPr>
          <w:spacing w:val="-2"/>
        </w:rPr>
        <w:t xml:space="preserve"> </w:t>
      </w:r>
      <w:r>
        <w:t>rā,</w:t>
      </w:r>
      <w:r>
        <w:rPr>
          <w:spacing w:val="-2"/>
        </w:rPr>
        <w:t xml:space="preserve"> </w:t>
      </w:r>
      <w:r>
        <w:t>ki</w:t>
      </w:r>
      <w:r>
        <w:rPr>
          <w:spacing w:val="-2"/>
        </w:rPr>
        <w:t xml:space="preserve"> </w:t>
      </w:r>
      <w:r>
        <w:t>te</w:t>
      </w:r>
      <w:r>
        <w:rPr>
          <w:spacing w:val="-2"/>
        </w:rPr>
        <w:t xml:space="preserve"> </w:t>
      </w:r>
      <w:r>
        <w:t>pūtahitanga</w:t>
      </w:r>
      <w:r>
        <w:rPr>
          <w:spacing w:val="-2"/>
        </w:rPr>
        <w:t xml:space="preserve"> </w:t>
      </w:r>
      <w:r>
        <w:t>nui</w:t>
      </w:r>
      <w:r>
        <w:rPr>
          <w:spacing w:val="-2"/>
        </w:rPr>
        <w:t xml:space="preserve"> </w:t>
      </w:r>
      <w:r>
        <w:t xml:space="preserve">o </w:t>
      </w:r>
      <w:r>
        <w:rPr>
          <w:spacing w:val="-2"/>
        </w:rPr>
        <w:t>Rēhua.</w:t>
      </w:r>
    </w:p>
    <w:p w14:paraId="0BFA8A34" w14:textId="77777777" w:rsidR="002C06A7" w:rsidRDefault="00632196" w:rsidP="007800BA">
      <w:pPr>
        <w:pStyle w:val="BodyText"/>
      </w:pPr>
      <w:r>
        <w:t>Tihei</w:t>
      </w:r>
      <w:r>
        <w:rPr>
          <w:spacing w:val="-6"/>
        </w:rPr>
        <w:t xml:space="preserve"> </w:t>
      </w:r>
      <w:r>
        <w:t>mauri</w:t>
      </w:r>
      <w:r>
        <w:rPr>
          <w:spacing w:val="-6"/>
        </w:rPr>
        <w:t xml:space="preserve"> </w:t>
      </w:r>
      <w:r>
        <w:t>ora</w:t>
      </w:r>
      <w:r>
        <w:rPr>
          <w:spacing w:val="-6"/>
        </w:rPr>
        <w:t xml:space="preserve"> </w:t>
      </w:r>
      <w:r>
        <w:t>ki</w:t>
      </w:r>
      <w:r>
        <w:rPr>
          <w:spacing w:val="-6"/>
        </w:rPr>
        <w:t xml:space="preserve"> </w:t>
      </w:r>
      <w:r>
        <w:t>a</w:t>
      </w:r>
      <w:r>
        <w:rPr>
          <w:spacing w:val="-6"/>
        </w:rPr>
        <w:t xml:space="preserve"> </w:t>
      </w:r>
      <w:r>
        <w:t>tātou,</w:t>
      </w:r>
      <w:r>
        <w:rPr>
          <w:spacing w:val="-6"/>
        </w:rPr>
        <w:t xml:space="preserve"> </w:t>
      </w:r>
      <w:r>
        <w:t>ngā</w:t>
      </w:r>
      <w:r>
        <w:rPr>
          <w:spacing w:val="-6"/>
        </w:rPr>
        <w:t xml:space="preserve"> </w:t>
      </w:r>
      <w:r>
        <w:t>mahuetanga</w:t>
      </w:r>
      <w:r>
        <w:rPr>
          <w:spacing w:val="-6"/>
        </w:rPr>
        <w:t xml:space="preserve"> </w:t>
      </w:r>
      <w:r>
        <w:t>o</w:t>
      </w:r>
      <w:r>
        <w:rPr>
          <w:spacing w:val="-6"/>
        </w:rPr>
        <w:t xml:space="preserve"> </w:t>
      </w:r>
      <w:r>
        <w:t xml:space="preserve">rātou </w:t>
      </w:r>
      <w:r>
        <w:rPr>
          <w:spacing w:val="-4"/>
        </w:rPr>
        <w:t>mā.</w:t>
      </w:r>
    </w:p>
    <w:p w14:paraId="259497AD" w14:textId="77777777" w:rsidR="002C06A7" w:rsidRDefault="00632196" w:rsidP="007800BA">
      <w:pPr>
        <w:pStyle w:val="BodyText"/>
      </w:pPr>
      <w:r>
        <w:t>Me mihi ka tika ki ngā whakaruruhau kia koutou ko ngā</w:t>
      </w:r>
      <w:r>
        <w:rPr>
          <w:spacing w:val="-4"/>
        </w:rPr>
        <w:t xml:space="preserve"> </w:t>
      </w:r>
      <w:r>
        <w:t>kaumātua</w:t>
      </w:r>
      <w:r>
        <w:rPr>
          <w:spacing w:val="-4"/>
        </w:rPr>
        <w:t xml:space="preserve"> </w:t>
      </w:r>
      <w:r>
        <w:t>hei</w:t>
      </w:r>
      <w:r>
        <w:rPr>
          <w:spacing w:val="-4"/>
        </w:rPr>
        <w:t xml:space="preserve"> </w:t>
      </w:r>
      <w:r>
        <w:t>tiaki</w:t>
      </w:r>
      <w:r>
        <w:rPr>
          <w:spacing w:val="-4"/>
        </w:rPr>
        <w:t xml:space="preserve"> </w:t>
      </w:r>
      <w:r>
        <w:t>hei</w:t>
      </w:r>
      <w:r>
        <w:rPr>
          <w:spacing w:val="-4"/>
        </w:rPr>
        <w:t xml:space="preserve"> </w:t>
      </w:r>
      <w:r>
        <w:t>arahi</w:t>
      </w:r>
      <w:r>
        <w:rPr>
          <w:spacing w:val="-4"/>
        </w:rPr>
        <w:t xml:space="preserve"> </w:t>
      </w:r>
      <w:r>
        <w:t>ki</w:t>
      </w:r>
      <w:r>
        <w:rPr>
          <w:spacing w:val="-4"/>
        </w:rPr>
        <w:t xml:space="preserve"> </w:t>
      </w:r>
      <w:r>
        <w:t>a</w:t>
      </w:r>
      <w:r>
        <w:rPr>
          <w:spacing w:val="-4"/>
        </w:rPr>
        <w:t xml:space="preserve"> </w:t>
      </w:r>
      <w:r>
        <w:t>mātou</w:t>
      </w:r>
      <w:r>
        <w:rPr>
          <w:spacing w:val="-4"/>
        </w:rPr>
        <w:t xml:space="preserve"> </w:t>
      </w:r>
      <w:r>
        <w:t>ngā</w:t>
      </w:r>
      <w:r>
        <w:rPr>
          <w:spacing w:val="-4"/>
        </w:rPr>
        <w:t xml:space="preserve"> </w:t>
      </w:r>
      <w:r>
        <w:t>tae tupuranga o te wā. Tēnā koutou katoa.</w:t>
      </w:r>
    </w:p>
    <w:p w14:paraId="30334E83" w14:textId="717DA7C8" w:rsidR="00C60D63" w:rsidRDefault="00C60D63" w:rsidP="00C60D63">
      <w:pPr>
        <w:pStyle w:val="BodyText"/>
      </w:pPr>
      <w:r>
        <w:br/>
      </w:r>
      <w:r w:rsidR="00632196">
        <w:t>The</w:t>
      </w:r>
      <w:r w:rsidR="00632196">
        <w:rPr>
          <w:spacing w:val="-4"/>
        </w:rPr>
        <w:t xml:space="preserve"> </w:t>
      </w:r>
      <w:r w:rsidR="00632196">
        <w:t>role</w:t>
      </w:r>
      <w:r w:rsidR="00632196">
        <w:rPr>
          <w:spacing w:val="-4"/>
        </w:rPr>
        <w:t xml:space="preserve"> </w:t>
      </w:r>
      <w:r w:rsidR="00632196">
        <w:t>of</w:t>
      </w:r>
      <w:r w:rsidR="00632196">
        <w:rPr>
          <w:spacing w:val="-23"/>
        </w:rPr>
        <w:t xml:space="preserve"> </w:t>
      </w:r>
      <w:r w:rsidR="00632196">
        <w:t>Aged</w:t>
      </w:r>
      <w:r w:rsidR="00632196">
        <w:rPr>
          <w:spacing w:val="-4"/>
        </w:rPr>
        <w:t xml:space="preserve"> </w:t>
      </w:r>
      <w:r w:rsidR="00632196">
        <w:t>Care</w:t>
      </w:r>
      <w:r w:rsidR="00632196">
        <w:rPr>
          <w:spacing w:val="-4"/>
        </w:rPr>
        <w:t xml:space="preserve"> </w:t>
      </w:r>
      <w:r w:rsidR="00632196">
        <w:t>Commissioner</w:t>
      </w:r>
      <w:r w:rsidR="00632196">
        <w:rPr>
          <w:spacing w:val="-4"/>
        </w:rPr>
        <w:t xml:space="preserve"> </w:t>
      </w:r>
      <w:r w:rsidR="00632196">
        <w:t>was</w:t>
      </w:r>
      <w:r w:rsidR="00632196">
        <w:rPr>
          <w:spacing w:val="-4"/>
        </w:rPr>
        <w:t xml:space="preserve"> </w:t>
      </w:r>
      <w:r w:rsidR="00632196">
        <w:t>created</w:t>
      </w:r>
      <w:r w:rsidR="00632196">
        <w:rPr>
          <w:spacing w:val="-4"/>
        </w:rPr>
        <w:t xml:space="preserve"> </w:t>
      </w:r>
      <w:r w:rsidR="00632196">
        <w:t>as</w:t>
      </w:r>
      <w:r w:rsidR="00632196">
        <w:rPr>
          <w:spacing w:val="-4"/>
        </w:rPr>
        <w:t xml:space="preserve"> </w:t>
      </w:r>
      <w:r w:rsidR="00632196">
        <w:t>a</w:t>
      </w:r>
      <w:r w:rsidR="00632196">
        <w:rPr>
          <w:spacing w:val="-4"/>
        </w:rPr>
        <w:t xml:space="preserve"> </w:t>
      </w:r>
      <w:r w:rsidR="00632196">
        <w:t>focal point to drive quality improvement and provide advocacy</w:t>
      </w:r>
      <w:r>
        <w:t xml:space="preserve"> </w:t>
      </w:r>
      <w:r w:rsidR="00632196">
        <w:t>for better health and disability services for older people in Aotearoa New Zealand. The</w:t>
      </w:r>
      <w:r w:rsidR="00632196">
        <w:rPr>
          <w:spacing w:val="-4"/>
        </w:rPr>
        <w:t xml:space="preserve"> </w:t>
      </w:r>
      <w:r w:rsidR="00632196">
        <w:t>Aged Care Commissioner has a wide-ranging role that focuses on all health and disability care delivered to older people nationwide, not just ‘aged care’</w:t>
      </w:r>
      <w:r w:rsidR="00632196">
        <w:rPr>
          <w:spacing w:val="-2"/>
        </w:rPr>
        <w:t xml:space="preserve"> </w:t>
      </w:r>
      <w:r w:rsidR="00632196">
        <w:t>services. The focus on older people is not limited to those</w:t>
      </w:r>
      <w:r w:rsidR="00632196">
        <w:rPr>
          <w:spacing w:val="-6"/>
        </w:rPr>
        <w:t xml:space="preserve"> </w:t>
      </w:r>
      <w:r w:rsidR="00632196">
        <w:t>aged</w:t>
      </w:r>
      <w:r w:rsidR="00632196">
        <w:rPr>
          <w:spacing w:val="-6"/>
        </w:rPr>
        <w:t xml:space="preserve"> </w:t>
      </w:r>
      <w:r w:rsidR="00632196">
        <w:t>65</w:t>
      </w:r>
      <w:r w:rsidR="00632196">
        <w:rPr>
          <w:spacing w:val="-6"/>
        </w:rPr>
        <w:t xml:space="preserve"> </w:t>
      </w:r>
      <w:r w:rsidR="00632196">
        <w:t>years</w:t>
      </w:r>
      <w:r w:rsidR="00632196">
        <w:rPr>
          <w:spacing w:val="-6"/>
        </w:rPr>
        <w:t xml:space="preserve"> </w:t>
      </w:r>
      <w:r w:rsidR="00632196">
        <w:t>and</w:t>
      </w:r>
      <w:r w:rsidR="00632196">
        <w:rPr>
          <w:spacing w:val="-6"/>
        </w:rPr>
        <w:t xml:space="preserve"> </w:t>
      </w:r>
      <w:r w:rsidR="00632196">
        <w:t>over,</w:t>
      </w:r>
      <w:r w:rsidR="00632196">
        <w:rPr>
          <w:spacing w:val="-6"/>
        </w:rPr>
        <w:t xml:space="preserve"> </w:t>
      </w:r>
      <w:r w:rsidR="00632196">
        <w:t>but</w:t>
      </w:r>
      <w:r w:rsidR="00632196">
        <w:rPr>
          <w:spacing w:val="-6"/>
        </w:rPr>
        <w:t xml:space="preserve"> </w:t>
      </w:r>
      <w:r w:rsidR="00632196">
        <w:t>covers</w:t>
      </w:r>
      <w:r w:rsidR="00632196">
        <w:rPr>
          <w:spacing w:val="-6"/>
        </w:rPr>
        <w:t xml:space="preserve"> </w:t>
      </w:r>
      <w:r w:rsidR="00632196">
        <w:t>all</w:t>
      </w:r>
      <w:r w:rsidR="00632196">
        <w:rPr>
          <w:spacing w:val="-6"/>
        </w:rPr>
        <w:t xml:space="preserve"> </w:t>
      </w:r>
      <w:r w:rsidR="00632196">
        <w:t>people</w:t>
      </w:r>
      <w:r w:rsidR="00632196">
        <w:rPr>
          <w:spacing w:val="-6"/>
        </w:rPr>
        <w:t xml:space="preserve"> </w:t>
      </w:r>
      <w:r w:rsidR="00632196">
        <w:t>affected by ageing-related health conditions regardless of their age.</w:t>
      </w:r>
    </w:p>
    <w:p w14:paraId="0D11FF83" w14:textId="3E3FC9F3" w:rsidR="002C06A7" w:rsidRDefault="00632196" w:rsidP="00C60D63">
      <w:pPr>
        <w:pStyle w:val="BodyText"/>
      </w:pPr>
      <w:r>
        <w:t>I</w:t>
      </w:r>
      <w:r>
        <w:rPr>
          <w:spacing w:val="-2"/>
        </w:rPr>
        <w:t xml:space="preserve"> </w:t>
      </w:r>
      <w:r>
        <w:t>commenced</w:t>
      </w:r>
      <w:r>
        <w:rPr>
          <w:spacing w:val="-2"/>
        </w:rPr>
        <w:t xml:space="preserve"> </w:t>
      </w:r>
      <w:r>
        <w:t>my</w:t>
      </w:r>
      <w:r>
        <w:rPr>
          <w:spacing w:val="-2"/>
        </w:rPr>
        <w:t xml:space="preserve"> </w:t>
      </w:r>
      <w:r>
        <w:t>role</w:t>
      </w:r>
      <w:r>
        <w:rPr>
          <w:spacing w:val="-2"/>
        </w:rPr>
        <w:t xml:space="preserve"> </w:t>
      </w:r>
      <w:r>
        <w:t>as</w:t>
      </w:r>
      <w:r>
        <w:rPr>
          <w:spacing w:val="-21"/>
        </w:rPr>
        <w:t xml:space="preserve"> </w:t>
      </w:r>
      <w:r>
        <w:t>Aged</w:t>
      </w:r>
      <w:r>
        <w:rPr>
          <w:spacing w:val="-2"/>
        </w:rPr>
        <w:t xml:space="preserve"> </w:t>
      </w:r>
      <w:r>
        <w:t>Care</w:t>
      </w:r>
      <w:r>
        <w:rPr>
          <w:spacing w:val="-2"/>
        </w:rPr>
        <w:t xml:space="preserve"> </w:t>
      </w:r>
      <w:r>
        <w:t>Commissioner</w:t>
      </w:r>
      <w:r>
        <w:rPr>
          <w:spacing w:val="-2"/>
        </w:rPr>
        <w:t xml:space="preserve"> </w:t>
      </w:r>
      <w:r>
        <w:t>in</w:t>
      </w:r>
      <w:r>
        <w:rPr>
          <w:spacing w:val="-2"/>
        </w:rPr>
        <w:t xml:space="preserve"> </w:t>
      </w:r>
      <w:r>
        <w:t>March 2022.</w:t>
      </w:r>
      <w:r>
        <w:rPr>
          <w:spacing w:val="-23"/>
        </w:rPr>
        <w:t xml:space="preserve"> </w:t>
      </w:r>
      <w:r>
        <w:t>As</w:t>
      </w:r>
      <w:r>
        <w:rPr>
          <w:spacing w:val="-4"/>
        </w:rPr>
        <w:t xml:space="preserve"> </w:t>
      </w:r>
      <w:r>
        <w:t>someone</w:t>
      </w:r>
      <w:r>
        <w:rPr>
          <w:spacing w:val="-4"/>
        </w:rPr>
        <w:t xml:space="preserve"> </w:t>
      </w:r>
      <w:r>
        <w:t>who</w:t>
      </w:r>
      <w:r>
        <w:rPr>
          <w:spacing w:val="-4"/>
        </w:rPr>
        <w:t xml:space="preserve"> </w:t>
      </w:r>
      <w:r>
        <w:t>has</w:t>
      </w:r>
      <w:r>
        <w:rPr>
          <w:spacing w:val="-4"/>
        </w:rPr>
        <w:t xml:space="preserve"> </w:t>
      </w:r>
      <w:r>
        <w:t>worked</w:t>
      </w:r>
      <w:r>
        <w:rPr>
          <w:spacing w:val="-4"/>
        </w:rPr>
        <w:t xml:space="preserve"> </w:t>
      </w:r>
      <w:r>
        <w:t>in</w:t>
      </w:r>
      <w:r>
        <w:rPr>
          <w:spacing w:val="-4"/>
        </w:rPr>
        <w:t xml:space="preserve"> </w:t>
      </w:r>
      <w:r>
        <w:t>the</w:t>
      </w:r>
      <w:r>
        <w:rPr>
          <w:spacing w:val="-4"/>
        </w:rPr>
        <w:t xml:space="preserve"> </w:t>
      </w:r>
      <w:r>
        <w:t>health</w:t>
      </w:r>
      <w:r>
        <w:rPr>
          <w:spacing w:val="-4"/>
        </w:rPr>
        <w:t xml:space="preserve"> </w:t>
      </w:r>
      <w:r>
        <w:t>industry</w:t>
      </w:r>
      <w:r>
        <w:rPr>
          <w:spacing w:val="-4"/>
        </w:rPr>
        <w:t xml:space="preserve"> </w:t>
      </w:r>
      <w:r>
        <w:t>for over 40 years, in both</w:t>
      </w:r>
      <w:r>
        <w:rPr>
          <w:spacing w:val="-12"/>
        </w:rPr>
        <w:t xml:space="preserve"> </w:t>
      </w:r>
      <w:r>
        <w:t>Aotearoa New Zealand and</w:t>
      </w:r>
      <w:r>
        <w:rPr>
          <w:spacing w:val="-12"/>
        </w:rPr>
        <w:t xml:space="preserve"> </w:t>
      </w:r>
      <w:r>
        <w:t>Australia, I bring my health sector knowledge to this role, together with my lived experience as a daughter and niece involved in the care of older whānau | family.</w:t>
      </w:r>
    </w:p>
    <w:p w14:paraId="3243E38F" w14:textId="77777777" w:rsidR="00C60D63" w:rsidRDefault="00C60D63" w:rsidP="00C60D63">
      <w:pPr>
        <w:pStyle w:val="BodyText"/>
      </w:pPr>
    </w:p>
    <w:p w14:paraId="1068CEFF" w14:textId="21A97E28" w:rsidR="002C06A7" w:rsidRDefault="00632196" w:rsidP="00C95B39">
      <w:pPr>
        <w:pStyle w:val="BodyText"/>
      </w:pPr>
      <w:r>
        <w:t>My first year in the role has focused on setting up a team within</w:t>
      </w:r>
      <w:r>
        <w:rPr>
          <w:spacing w:val="-5"/>
        </w:rPr>
        <w:t xml:space="preserve"> </w:t>
      </w:r>
      <w:r>
        <w:t>the</w:t>
      </w:r>
      <w:r>
        <w:rPr>
          <w:spacing w:val="-5"/>
        </w:rPr>
        <w:t xml:space="preserve"> </w:t>
      </w:r>
      <w:r>
        <w:t>Office</w:t>
      </w:r>
      <w:r>
        <w:rPr>
          <w:spacing w:val="-5"/>
        </w:rPr>
        <w:t xml:space="preserve"> </w:t>
      </w:r>
      <w:r>
        <w:t>of</w:t>
      </w:r>
      <w:r>
        <w:rPr>
          <w:spacing w:val="-5"/>
        </w:rPr>
        <w:t xml:space="preserve"> </w:t>
      </w:r>
      <w:r>
        <w:t>the</w:t>
      </w:r>
      <w:r>
        <w:rPr>
          <w:spacing w:val="-5"/>
        </w:rPr>
        <w:t xml:space="preserve"> </w:t>
      </w:r>
      <w:r>
        <w:t>Health</w:t>
      </w:r>
      <w:r>
        <w:rPr>
          <w:spacing w:val="-5"/>
        </w:rPr>
        <w:t xml:space="preserve"> </w:t>
      </w:r>
      <w:r>
        <w:t>and</w:t>
      </w:r>
      <w:r>
        <w:rPr>
          <w:spacing w:val="-5"/>
        </w:rPr>
        <w:t xml:space="preserve"> </w:t>
      </w:r>
      <w:r>
        <w:t>Disability</w:t>
      </w:r>
      <w:r>
        <w:rPr>
          <w:spacing w:val="-5"/>
        </w:rPr>
        <w:t xml:space="preserve"> </w:t>
      </w:r>
      <w:r>
        <w:t>Commissioner</w:t>
      </w:r>
      <w:r w:rsidR="00C95B39">
        <w:t xml:space="preserve"> </w:t>
      </w:r>
      <w:r>
        <w:t>| Te Toihau Hauora, Hauātanga, and connecting with older people</w:t>
      </w:r>
      <w:r>
        <w:rPr>
          <w:spacing w:val="-9"/>
        </w:rPr>
        <w:t xml:space="preserve"> </w:t>
      </w:r>
      <w:r>
        <w:t>across</w:t>
      </w:r>
      <w:r>
        <w:rPr>
          <w:spacing w:val="-25"/>
        </w:rPr>
        <w:t xml:space="preserve"> </w:t>
      </w:r>
      <w:r>
        <w:t>Aotearoa</w:t>
      </w:r>
      <w:r>
        <w:rPr>
          <w:spacing w:val="-8"/>
        </w:rPr>
        <w:t xml:space="preserve"> </w:t>
      </w:r>
      <w:r>
        <w:t>New</w:t>
      </w:r>
      <w:r>
        <w:rPr>
          <w:spacing w:val="-8"/>
        </w:rPr>
        <w:t xml:space="preserve"> </w:t>
      </w:r>
      <w:r>
        <w:t>Zealand,</w:t>
      </w:r>
      <w:r>
        <w:rPr>
          <w:spacing w:val="-8"/>
        </w:rPr>
        <w:t xml:space="preserve"> </w:t>
      </w:r>
      <w:r>
        <w:t>their</w:t>
      </w:r>
      <w:r>
        <w:rPr>
          <w:spacing w:val="-8"/>
        </w:rPr>
        <w:t xml:space="preserve"> </w:t>
      </w:r>
      <w:r>
        <w:t>whānau</w:t>
      </w:r>
      <w:r>
        <w:rPr>
          <w:spacing w:val="-8"/>
        </w:rPr>
        <w:t xml:space="preserve"> </w:t>
      </w:r>
      <w:r>
        <w:t>|</w:t>
      </w:r>
      <w:r>
        <w:rPr>
          <w:spacing w:val="-8"/>
        </w:rPr>
        <w:t xml:space="preserve"> </w:t>
      </w:r>
      <w:r>
        <w:t>family, carers, providers, and the agencies who work with them. It has been a privilege to initiate connection and collaboration hui | meetings to hear directly from older people about their experiences with the health system. These hui | meetings will be ongoing, and I plan to continue building relationships with</w:t>
      </w:r>
      <w:r>
        <w:rPr>
          <w:spacing w:val="-4"/>
        </w:rPr>
        <w:t xml:space="preserve"> </w:t>
      </w:r>
      <w:r>
        <w:t>people</w:t>
      </w:r>
      <w:r>
        <w:rPr>
          <w:spacing w:val="-4"/>
        </w:rPr>
        <w:t xml:space="preserve"> </w:t>
      </w:r>
      <w:r>
        <w:t>based</w:t>
      </w:r>
      <w:r>
        <w:rPr>
          <w:spacing w:val="-4"/>
        </w:rPr>
        <w:t xml:space="preserve"> </w:t>
      </w:r>
      <w:r>
        <w:t>on</w:t>
      </w:r>
      <w:r>
        <w:rPr>
          <w:spacing w:val="-4"/>
        </w:rPr>
        <w:t xml:space="preserve"> </w:t>
      </w:r>
      <w:r>
        <w:t>meaningful</w:t>
      </w:r>
      <w:r>
        <w:rPr>
          <w:spacing w:val="-4"/>
        </w:rPr>
        <w:t xml:space="preserve"> </w:t>
      </w:r>
      <w:r>
        <w:t>connections</w:t>
      </w:r>
      <w:r>
        <w:rPr>
          <w:spacing w:val="-4"/>
        </w:rPr>
        <w:t xml:space="preserve"> </w:t>
      </w:r>
      <w:r>
        <w:t>—</w:t>
      </w:r>
      <w:r>
        <w:rPr>
          <w:spacing w:val="-4"/>
        </w:rPr>
        <w:t xml:space="preserve"> </w:t>
      </w:r>
      <w:r>
        <w:t>not</w:t>
      </w:r>
      <w:r>
        <w:rPr>
          <w:spacing w:val="-4"/>
        </w:rPr>
        <w:t xml:space="preserve"> </w:t>
      </w:r>
      <w:r>
        <w:t xml:space="preserve">one-off </w:t>
      </w:r>
      <w:r>
        <w:rPr>
          <w:spacing w:val="-2"/>
        </w:rPr>
        <w:t>engagement.</w:t>
      </w:r>
    </w:p>
    <w:p w14:paraId="1FD9CB6E" w14:textId="77777777" w:rsidR="002C06A7" w:rsidRDefault="00632196" w:rsidP="007800BA">
      <w:pPr>
        <w:pStyle w:val="BodyText"/>
      </w:pPr>
      <w:r>
        <w:t>Supporting equity of health outcomes for Māori is an important</w:t>
      </w:r>
      <w:r>
        <w:rPr>
          <w:spacing w:val="-4"/>
        </w:rPr>
        <w:t xml:space="preserve"> </w:t>
      </w:r>
      <w:r>
        <w:t>aspect</w:t>
      </w:r>
      <w:r>
        <w:rPr>
          <w:spacing w:val="-4"/>
        </w:rPr>
        <w:t xml:space="preserve"> </w:t>
      </w:r>
      <w:r>
        <w:t>of</w:t>
      </w:r>
      <w:r>
        <w:rPr>
          <w:spacing w:val="-4"/>
        </w:rPr>
        <w:t xml:space="preserve"> </w:t>
      </w:r>
      <w:r>
        <w:t>my</w:t>
      </w:r>
      <w:r>
        <w:rPr>
          <w:spacing w:val="-4"/>
        </w:rPr>
        <w:t xml:space="preserve"> </w:t>
      </w:r>
      <w:r>
        <w:t>role.</w:t>
      </w:r>
      <w:r>
        <w:rPr>
          <w:spacing w:val="-4"/>
        </w:rPr>
        <w:t xml:space="preserve"> </w:t>
      </w:r>
      <w:r>
        <w:t>I</w:t>
      </w:r>
      <w:r>
        <w:rPr>
          <w:spacing w:val="-4"/>
        </w:rPr>
        <w:t xml:space="preserve"> </w:t>
      </w:r>
      <w:r>
        <w:t>am</w:t>
      </w:r>
      <w:r>
        <w:rPr>
          <w:spacing w:val="-4"/>
        </w:rPr>
        <w:t xml:space="preserve"> </w:t>
      </w:r>
      <w:r>
        <w:t>committed</w:t>
      </w:r>
      <w:r>
        <w:rPr>
          <w:spacing w:val="-4"/>
        </w:rPr>
        <w:t xml:space="preserve"> </w:t>
      </w:r>
      <w:r>
        <w:t>to</w:t>
      </w:r>
      <w:r>
        <w:rPr>
          <w:spacing w:val="-4"/>
        </w:rPr>
        <w:t xml:space="preserve"> </w:t>
      </w:r>
      <w:r>
        <w:t>working</w:t>
      </w:r>
      <w:r>
        <w:rPr>
          <w:spacing w:val="-4"/>
        </w:rPr>
        <w:t xml:space="preserve"> </w:t>
      </w:r>
      <w:r>
        <w:t>with our Kaitohu Mātāmua Māori | Director Māori and his team to engage closely with kaumātua, whānau, hapū, and iwi to ensure that their voices, health needs, and aspirations are embedded in my monitoring work.</w:t>
      </w:r>
    </w:p>
    <w:p w14:paraId="396EF2C9" w14:textId="2E59B48E" w:rsidR="002C06A7" w:rsidRDefault="00632196" w:rsidP="00C60D63">
      <w:pPr>
        <w:pStyle w:val="BodyText"/>
      </w:pPr>
      <w:r>
        <w:t>This report is informed by the voices of older people and is the</w:t>
      </w:r>
      <w:r>
        <w:rPr>
          <w:spacing w:val="-4"/>
        </w:rPr>
        <w:t xml:space="preserve"> </w:t>
      </w:r>
      <w:r>
        <w:t>start</w:t>
      </w:r>
      <w:r>
        <w:rPr>
          <w:spacing w:val="-4"/>
        </w:rPr>
        <w:t xml:space="preserve"> </w:t>
      </w:r>
      <w:r>
        <w:t>of</w:t>
      </w:r>
      <w:r>
        <w:rPr>
          <w:spacing w:val="-4"/>
        </w:rPr>
        <w:t xml:space="preserve"> </w:t>
      </w:r>
      <w:r>
        <w:t>a</w:t>
      </w:r>
      <w:r>
        <w:rPr>
          <w:spacing w:val="-4"/>
        </w:rPr>
        <w:t xml:space="preserve"> </w:t>
      </w:r>
      <w:r>
        <w:t>journey</w:t>
      </w:r>
      <w:r>
        <w:rPr>
          <w:spacing w:val="-4"/>
        </w:rPr>
        <w:t xml:space="preserve"> </w:t>
      </w:r>
      <w:r>
        <w:t>to</w:t>
      </w:r>
      <w:r>
        <w:rPr>
          <w:spacing w:val="-4"/>
        </w:rPr>
        <w:t xml:space="preserve"> </w:t>
      </w:r>
      <w:r>
        <w:t>improve</w:t>
      </w:r>
      <w:r>
        <w:rPr>
          <w:spacing w:val="-4"/>
        </w:rPr>
        <w:t xml:space="preserve"> </w:t>
      </w:r>
      <w:r>
        <w:t>the</w:t>
      </w:r>
      <w:r>
        <w:rPr>
          <w:spacing w:val="-4"/>
        </w:rPr>
        <w:t xml:space="preserve"> </w:t>
      </w:r>
      <w:r>
        <w:t>visibility</w:t>
      </w:r>
      <w:r>
        <w:rPr>
          <w:spacing w:val="-4"/>
        </w:rPr>
        <w:t xml:space="preserve"> </w:t>
      </w:r>
      <w:r>
        <w:t>and</w:t>
      </w:r>
      <w:r>
        <w:rPr>
          <w:spacing w:val="-4"/>
        </w:rPr>
        <w:t xml:space="preserve"> </w:t>
      </w:r>
      <w:r>
        <w:t>monitoring of health and disability services provided to older people across</w:t>
      </w:r>
      <w:r>
        <w:rPr>
          <w:spacing w:val="-10"/>
        </w:rPr>
        <w:t xml:space="preserve"> </w:t>
      </w:r>
      <w:r>
        <w:t>Aotearoa New Zealand. Since commencing the role of</w:t>
      </w:r>
      <w:r>
        <w:rPr>
          <w:spacing w:val="-8"/>
        </w:rPr>
        <w:t xml:space="preserve"> </w:t>
      </w:r>
      <w:r>
        <w:t>Aged Care Commissioner, I have observed, and heard</w:t>
      </w:r>
      <w:r w:rsidR="00C60D63">
        <w:t xml:space="preserve"> </w:t>
      </w:r>
      <w:r>
        <w:t>about,</w:t>
      </w:r>
      <w:r>
        <w:rPr>
          <w:spacing w:val="-5"/>
        </w:rPr>
        <w:t xml:space="preserve"> </w:t>
      </w:r>
      <w:r>
        <w:t>significant</w:t>
      </w:r>
      <w:r>
        <w:rPr>
          <w:spacing w:val="-5"/>
        </w:rPr>
        <w:t xml:space="preserve"> </w:t>
      </w:r>
      <w:r>
        <w:t>challenges</w:t>
      </w:r>
      <w:r>
        <w:rPr>
          <w:spacing w:val="-5"/>
        </w:rPr>
        <w:t xml:space="preserve"> </w:t>
      </w:r>
      <w:r>
        <w:t>in</w:t>
      </w:r>
      <w:r>
        <w:rPr>
          <w:spacing w:val="-5"/>
        </w:rPr>
        <w:t xml:space="preserve"> </w:t>
      </w:r>
      <w:r>
        <w:t>the</w:t>
      </w:r>
      <w:r>
        <w:rPr>
          <w:spacing w:val="-5"/>
        </w:rPr>
        <w:t xml:space="preserve"> </w:t>
      </w:r>
      <w:r>
        <w:t>provision</w:t>
      </w:r>
      <w:r>
        <w:rPr>
          <w:spacing w:val="-5"/>
        </w:rPr>
        <w:t xml:space="preserve"> </w:t>
      </w:r>
      <w:r>
        <w:t>of</w:t>
      </w:r>
      <w:r>
        <w:rPr>
          <w:spacing w:val="-5"/>
        </w:rPr>
        <w:t xml:space="preserve"> </w:t>
      </w:r>
      <w:r>
        <w:t>quality health and disability services for older people.</w:t>
      </w:r>
    </w:p>
    <w:p w14:paraId="7064E597" w14:textId="77777777" w:rsidR="002C06A7" w:rsidRDefault="00632196" w:rsidP="007800BA">
      <w:pPr>
        <w:pStyle w:val="BodyText"/>
      </w:pPr>
      <w:r>
        <w:t>Critically,</w:t>
      </w:r>
      <w:r>
        <w:rPr>
          <w:spacing w:val="-7"/>
        </w:rPr>
        <w:t xml:space="preserve"> </w:t>
      </w:r>
      <w:r>
        <w:t>there</w:t>
      </w:r>
      <w:r>
        <w:rPr>
          <w:spacing w:val="-7"/>
        </w:rPr>
        <w:t xml:space="preserve"> </w:t>
      </w:r>
      <w:r>
        <w:t>is</w:t>
      </w:r>
      <w:r>
        <w:rPr>
          <w:spacing w:val="-7"/>
        </w:rPr>
        <w:t xml:space="preserve"> </w:t>
      </w:r>
      <w:r>
        <w:t>a</w:t>
      </w:r>
      <w:r>
        <w:rPr>
          <w:spacing w:val="-7"/>
        </w:rPr>
        <w:t xml:space="preserve"> </w:t>
      </w:r>
      <w:r>
        <w:t>lack</w:t>
      </w:r>
      <w:r>
        <w:rPr>
          <w:spacing w:val="-7"/>
        </w:rPr>
        <w:t xml:space="preserve"> </w:t>
      </w:r>
      <w:r>
        <w:t>of</w:t>
      </w:r>
      <w:r>
        <w:rPr>
          <w:spacing w:val="-7"/>
        </w:rPr>
        <w:t xml:space="preserve"> </w:t>
      </w:r>
      <w:r>
        <w:t>dedicated</w:t>
      </w:r>
      <w:r>
        <w:rPr>
          <w:spacing w:val="-7"/>
        </w:rPr>
        <w:t xml:space="preserve"> </w:t>
      </w:r>
      <w:r>
        <w:t>strategy</w:t>
      </w:r>
      <w:r>
        <w:rPr>
          <w:spacing w:val="-7"/>
        </w:rPr>
        <w:t xml:space="preserve"> </w:t>
      </w:r>
      <w:r>
        <w:t>and</w:t>
      </w:r>
      <w:r>
        <w:rPr>
          <w:spacing w:val="-7"/>
        </w:rPr>
        <w:t xml:space="preserve"> </w:t>
      </w:r>
      <w:r>
        <w:t>planning for the health needs of an ageing population. Older people are high users of the health and disability system and, while we have many strategies relevant to ageing well, we are not seeing a clearly coordinated strategy and action plan to manage the health and disability needs of what will be around 20% of the population within the next decade.</w:t>
      </w:r>
    </w:p>
    <w:p w14:paraId="69C8CED5" w14:textId="77777777" w:rsidR="002C06A7" w:rsidRDefault="00632196" w:rsidP="007800BA">
      <w:pPr>
        <w:pStyle w:val="BodyText"/>
      </w:pPr>
      <w:r>
        <w:t>Innovative</w:t>
      </w:r>
      <w:r>
        <w:rPr>
          <w:spacing w:val="-4"/>
        </w:rPr>
        <w:t xml:space="preserve"> </w:t>
      </w:r>
      <w:r>
        <w:t>models</w:t>
      </w:r>
      <w:r>
        <w:rPr>
          <w:spacing w:val="-4"/>
        </w:rPr>
        <w:t xml:space="preserve"> </w:t>
      </w:r>
      <w:r>
        <w:t>of</w:t>
      </w:r>
      <w:r>
        <w:rPr>
          <w:spacing w:val="-4"/>
        </w:rPr>
        <w:t xml:space="preserve"> </w:t>
      </w:r>
      <w:r>
        <w:t>care</w:t>
      </w:r>
      <w:r>
        <w:rPr>
          <w:spacing w:val="-4"/>
        </w:rPr>
        <w:t xml:space="preserve"> </w:t>
      </w:r>
      <w:r>
        <w:t>need</w:t>
      </w:r>
      <w:r>
        <w:rPr>
          <w:spacing w:val="-4"/>
        </w:rPr>
        <w:t xml:space="preserve"> </w:t>
      </w:r>
      <w:r>
        <w:t>to</w:t>
      </w:r>
      <w:r>
        <w:rPr>
          <w:spacing w:val="-4"/>
        </w:rPr>
        <w:t xml:space="preserve"> </w:t>
      </w:r>
      <w:r>
        <w:t>be</w:t>
      </w:r>
      <w:r>
        <w:rPr>
          <w:spacing w:val="-4"/>
        </w:rPr>
        <w:t xml:space="preserve"> </w:t>
      </w:r>
      <w:r>
        <w:t>considered</w:t>
      </w:r>
      <w:r>
        <w:rPr>
          <w:spacing w:val="-4"/>
        </w:rPr>
        <w:t xml:space="preserve"> </w:t>
      </w:r>
      <w:r>
        <w:t>to</w:t>
      </w:r>
      <w:r>
        <w:rPr>
          <w:spacing w:val="-4"/>
        </w:rPr>
        <w:t xml:space="preserve"> </w:t>
      </w:r>
      <w:r>
        <w:t>meet the changing needs of people as they age.</w:t>
      </w:r>
    </w:p>
    <w:p w14:paraId="53AF7F1E" w14:textId="77777777" w:rsidR="00C60D63" w:rsidRDefault="00C60D63" w:rsidP="007800BA">
      <w:pPr>
        <w:pStyle w:val="BodyText"/>
      </w:pPr>
    </w:p>
    <w:p w14:paraId="57B3C0AE" w14:textId="77777777" w:rsidR="002C06A7" w:rsidRDefault="00632196" w:rsidP="007800BA">
      <w:pPr>
        <w:pStyle w:val="BodyText"/>
      </w:pPr>
      <w:r>
        <w:t>During our connection and collaboration hui | meetings, older people expressed their concerns around access to and</w:t>
      </w:r>
      <w:r>
        <w:rPr>
          <w:spacing w:val="-5"/>
        </w:rPr>
        <w:t xml:space="preserve"> </w:t>
      </w:r>
      <w:r>
        <w:t>continuity</w:t>
      </w:r>
      <w:r>
        <w:rPr>
          <w:spacing w:val="-5"/>
        </w:rPr>
        <w:t xml:space="preserve"> </w:t>
      </w:r>
      <w:r>
        <w:t>of</w:t>
      </w:r>
      <w:r>
        <w:rPr>
          <w:spacing w:val="-5"/>
        </w:rPr>
        <w:t xml:space="preserve"> </w:t>
      </w:r>
      <w:r>
        <w:t>services</w:t>
      </w:r>
      <w:r>
        <w:rPr>
          <w:spacing w:val="-5"/>
        </w:rPr>
        <w:t xml:space="preserve"> </w:t>
      </w:r>
      <w:r>
        <w:t>and</w:t>
      </w:r>
      <w:r>
        <w:rPr>
          <w:spacing w:val="-5"/>
        </w:rPr>
        <w:t xml:space="preserve"> </w:t>
      </w:r>
      <w:r>
        <w:t>lack</w:t>
      </w:r>
      <w:r>
        <w:rPr>
          <w:spacing w:val="-5"/>
        </w:rPr>
        <w:t xml:space="preserve"> </w:t>
      </w:r>
      <w:r>
        <w:t>of</w:t>
      </w:r>
      <w:r>
        <w:rPr>
          <w:spacing w:val="-5"/>
        </w:rPr>
        <w:t xml:space="preserve"> </w:t>
      </w:r>
      <w:r>
        <w:t>culturally</w:t>
      </w:r>
      <w:r>
        <w:rPr>
          <w:spacing w:val="-5"/>
        </w:rPr>
        <w:t xml:space="preserve"> </w:t>
      </w:r>
      <w:r>
        <w:t>appropriate care. Our older people deserve to receive coordinated, integrated health and disability services to enable them to live well (ideally in their homes) with support, if required, from primary and community providers.</w:t>
      </w:r>
    </w:p>
    <w:p w14:paraId="5E27A913" w14:textId="09675B18" w:rsidR="002C06A7" w:rsidRDefault="00632196" w:rsidP="00C60D63">
      <w:pPr>
        <w:pStyle w:val="BodyText"/>
      </w:pPr>
      <w:r>
        <w:t>Over the past year, I have heard many personal stories about older people being in public hospitals much longer than was clinically required due to a lack of access to appropriate supports in the community. This includes a timely return home from acute care with support, if needed, or moving to aged residential care, if required. The impacts on the wellbeing of those involved are considerable and include de-conditioning and loneliness for the older person and</w:t>
      </w:r>
      <w:r>
        <w:rPr>
          <w:spacing w:val="-11"/>
        </w:rPr>
        <w:t xml:space="preserve"> </w:t>
      </w:r>
      <w:r>
        <w:t>potentially</w:t>
      </w:r>
      <w:r>
        <w:rPr>
          <w:spacing w:val="-11"/>
        </w:rPr>
        <w:t xml:space="preserve"> </w:t>
      </w:r>
      <w:r>
        <w:t>their</w:t>
      </w:r>
      <w:r>
        <w:rPr>
          <w:spacing w:val="-11"/>
        </w:rPr>
        <w:t xml:space="preserve"> </w:t>
      </w:r>
      <w:r>
        <w:t>partner,</w:t>
      </w:r>
      <w:r>
        <w:rPr>
          <w:spacing w:val="-11"/>
        </w:rPr>
        <w:t xml:space="preserve"> </w:t>
      </w:r>
      <w:r>
        <w:t>carer,</w:t>
      </w:r>
      <w:r>
        <w:rPr>
          <w:spacing w:val="-11"/>
        </w:rPr>
        <w:t xml:space="preserve"> </w:t>
      </w:r>
      <w:r>
        <w:t>and</w:t>
      </w:r>
      <w:r>
        <w:rPr>
          <w:spacing w:val="-11"/>
        </w:rPr>
        <w:t xml:space="preserve"> </w:t>
      </w:r>
      <w:r>
        <w:t>whānau</w:t>
      </w:r>
      <w:r>
        <w:rPr>
          <w:spacing w:val="-11"/>
        </w:rPr>
        <w:t xml:space="preserve"> </w:t>
      </w:r>
      <w:r>
        <w:t>|</w:t>
      </w:r>
      <w:r>
        <w:rPr>
          <w:spacing w:val="-11"/>
        </w:rPr>
        <w:t xml:space="preserve"> </w:t>
      </w:r>
      <w:r>
        <w:t>family.</w:t>
      </w:r>
      <w:r>
        <w:rPr>
          <w:spacing w:val="-11"/>
        </w:rPr>
        <w:t xml:space="preserve"> </w:t>
      </w:r>
      <w:r>
        <w:t>Not providing the right care in the right place and at the right time for older people can also place significant pressure on</w:t>
      </w:r>
      <w:r w:rsidR="00C60D63">
        <w:t xml:space="preserve"> </w:t>
      </w:r>
      <w:r>
        <w:t>other areas of the health system, including the provision of emergency</w:t>
      </w:r>
      <w:r>
        <w:rPr>
          <w:spacing w:val="-4"/>
        </w:rPr>
        <w:t xml:space="preserve"> </w:t>
      </w:r>
      <w:r>
        <w:t>and</w:t>
      </w:r>
      <w:r>
        <w:rPr>
          <w:spacing w:val="-4"/>
        </w:rPr>
        <w:t xml:space="preserve"> </w:t>
      </w:r>
      <w:r>
        <w:t>planned</w:t>
      </w:r>
      <w:r>
        <w:rPr>
          <w:spacing w:val="-4"/>
        </w:rPr>
        <w:t xml:space="preserve"> </w:t>
      </w:r>
      <w:r>
        <w:t>care.</w:t>
      </w:r>
      <w:r>
        <w:rPr>
          <w:spacing w:val="-10"/>
        </w:rPr>
        <w:t xml:space="preserve"> </w:t>
      </w:r>
      <w:r>
        <w:t>The</w:t>
      </w:r>
      <w:r>
        <w:rPr>
          <w:spacing w:val="-4"/>
        </w:rPr>
        <w:t xml:space="preserve"> </w:t>
      </w:r>
      <w:r>
        <w:t>lack</w:t>
      </w:r>
      <w:r>
        <w:rPr>
          <w:spacing w:val="-4"/>
        </w:rPr>
        <w:t xml:space="preserve"> </w:t>
      </w:r>
      <w:r>
        <w:t>of</w:t>
      </w:r>
      <w:r>
        <w:rPr>
          <w:spacing w:val="-4"/>
        </w:rPr>
        <w:t xml:space="preserve"> </w:t>
      </w:r>
      <w:r>
        <w:t>a</w:t>
      </w:r>
      <w:r>
        <w:rPr>
          <w:spacing w:val="-4"/>
        </w:rPr>
        <w:t xml:space="preserve"> </w:t>
      </w:r>
      <w:r>
        <w:t>clear</w:t>
      </w:r>
      <w:r>
        <w:rPr>
          <w:spacing w:val="-4"/>
        </w:rPr>
        <w:t xml:space="preserve"> </w:t>
      </w:r>
      <w:r>
        <w:t>continuum of care across all aspects of the health system designed to meet the needs of older people is concerning.</w:t>
      </w:r>
    </w:p>
    <w:p w14:paraId="328E33EA" w14:textId="77777777" w:rsidR="002C06A7" w:rsidRDefault="00632196" w:rsidP="007800BA">
      <w:pPr>
        <w:pStyle w:val="BodyText"/>
      </w:pPr>
      <w:r>
        <w:t>While</w:t>
      </w:r>
      <w:r>
        <w:rPr>
          <w:spacing w:val="-3"/>
        </w:rPr>
        <w:t xml:space="preserve"> </w:t>
      </w:r>
      <w:r>
        <w:t>I</w:t>
      </w:r>
      <w:r>
        <w:rPr>
          <w:spacing w:val="-3"/>
        </w:rPr>
        <w:t xml:space="preserve"> </w:t>
      </w:r>
      <w:r>
        <w:t>was</w:t>
      </w:r>
      <w:r>
        <w:rPr>
          <w:spacing w:val="-3"/>
        </w:rPr>
        <w:t xml:space="preserve"> </w:t>
      </w:r>
      <w:r>
        <w:t>pleased</w:t>
      </w:r>
      <w:r>
        <w:rPr>
          <w:spacing w:val="-3"/>
        </w:rPr>
        <w:t xml:space="preserve"> </w:t>
      </w:r>
      <w:r>
        <w:t>to</w:t>
      </w:r>
      <w:r>
        <w:rPr>
          <w:spacing w:val="-3"/>
        </w:rPr>
        <w:t xml:space="preserve"> </w:t>
      </w:r>
      <w:r>
        <w:t>see</w:t>
      </w:r>
      <w:r>
        <w:rPr>
          <w:spacing w:val="-3"/>
        </w:rPr>
        <w:t xml:space="preserve"> </w:t>
      </w:r>
      <w:r>
        <w:t>discussion,</w:t>
      </w:r>
      <w:r>
        <w:rPr>
          <w:spacing w:val="-3"/>
        </w:rPr>
        <w:t xml:space="preserve"> </w:t>
      </w:r>
      <w:r>
        <w:t>and</w:t>
      </w:r>
      <w:r>
        <w:rPr>
          <w:spacing w:val="-3"/>
        </w:rPr>
        <w:t xml:space="preserve"> </w:t>
      </w:r>
      <w:r>
        <w:t>announcements, around</w:t>
      </w:r>
      <w:r>
        <w:rPr>
          <w:spacing w:val="-5"/>
        </w:rPr>
        <w:t xml:space="preserve"> </w:t>
      </w:r>
      <w:r>
        <w:t>ensuring</w:t>
      </w:r>
      <w:r>
        <w:rPr>
          <w:spacing w:val="-5"/>
        </w:rPr>
        <w:t xml:space="preserve"> </w:t>
      </w:r>
      <w:r>
        <w:t>that</w:t>
      </w:r>
      <w:r>
        <w:rPr>
          <w:spacing w:val="-5"/>
        </w:rPr>
        <w:t xml:space="preserve"> </w:t>
      </w:r>
      <w:r>
        <w:t>there</w:t>
      </w:r>
      <w:r>
        <w:rPr>
          <w:spacing w:val="-6"/>
        </w:rPr>
        <w:t xml:space="preserve"> </w:t>
      </w:r>
      <w:r>
        <w:t>is</w:t>
      </w:r>
      <w:r>
        <w:rPr>
          <w:spacing w:val="-5"/>
        </w:rPr>
        <w:t xml:space="preserve"> </w:t>
      </w:r>
      <w:r>
        <w:t>a</w:t>
      </w:r>
      <w:r>
        <w:rPr>
          <w:spacing w:val="-5"/>
        </w:rPr>
        <w:t xml:space="preserve"> </w:t>
      </w:r>
      <w:r>
        <w:t>sustainable</w:t>
      </w:r>
      <w:r>
        <w:rPr>
          <w:spacing w:val="-5"/>
        </w:rPr>
        <w:t xml:space="preserve"> </w:t>
      </w:r>
      <w:r>
        <w:t>health</w:t>
      </w:r>
      <w:r>
        <w:rPr>
          <w:spacing w:val="-6"/>
        </w:rPr>
        <w:t xml:space="preserve"> </w:t>
      </w:r>
      <w:r>
        <w:t>workforce, more visibility on the strategy and action to achieve this in respect of the aged-care workforce is required.</w:t>
      </w:r>
      <w:r>
        <w:rPr>
          <w:spacing w:val="-6"/>
        </w:rPr>
        <w:t xml:space="preserve"> </w:t>
      </w:r>
      <w:r>
        <w:t>A</w:t>
      </w:r>
      <w:r>
        <w:rPr>
          <w:spacing w:val="-6"/>
        </w:rPr>
        <w:t xml:space="preserve"> </w:t>
      </w:r>
      <w:r>
        <w:t>particular focus is needed on non-hospital sectors, especially primary care, community care, and aged residential care to ensure that there is a sustainable workforce to support older people to</w:t>
      </w:r>
      <w:r>
        <w:rPr>
          <w:spacing w:val="-2"/>
        </w:rPr>
        <w:t xml:space="preserve"> </w:t>
      </w:r>
      <w:r>
        <w:t>receive</w:t>
      </w:r>
      <w:r>
        <w:rPr>
          <w:spacing w:val="-2"/>
        </w:rPr>
        <w:t xml:space="preserve"> </w:t>
      </w:r>
      <w:r>
        <w:t>the</w:t>
      </w:r>
      <w:r>
        <w:rPr>
          <w:spacing w:val="-2"/>
        </w:rPr>
        <w:t xml:space="preserve"> </w:t>
      </w:r>
      <w:r>
        <w:t>care</w:t>
      </w:r>
      <w:r>
        <w:rPr>
          <w:spacing w:val="-2"/>
        </w:rPr>
        <w:t xml:space="preserve"> </w:t>
      </w:r>
      <w:r>
        <w:t>they</w:t>
      </w:r>
      <w:r>
        <w:rPr>
          <w:spacing w:val="-2"/>
        </w:rPr>
        <w:t xml:space="preserve"> </w:t>
      </w:r>
      <w:r>
        <w:t>need</w:t>
      </w:r>
      <w:r>
        <w:rPr>
          <w:spacing w:val="-2"/>
        </w:rPr>
        <w:t xml:space="preserve"> </w:t>
      </w:r>
      <w:r>
        <w:t>from</w:t>
      </w:r>
      <w:r>
        <w:rPr>
          <w:spacing w:val="-2"/>
        </w:rPr>
        <w:t xml:space="preserve"> </w:t>
      </w:r>
      <w:r>
        <w:t>the</w:t>
      </w:r>
      <w:r>
        <w:rPr>
          <w:spacing w:val="-2"/>
        </w:rPr>
        <w:t xml:space="preserve"> </w:t>
      </w:r>
      <w:r>
        <w:t>right</w:t>
      </w:r>
      <w:r>
        <w:rPr>
          <w:spacing w:val="-2"/>
        </w:rPr>
        <w:t xml:space="preserve"> </w:t>
      </w:r>
      <w:r>
        <w:t>providers</w:t>
      </w:r>
      <w:r>
        <w:rPr>
          <w:spacing w:val="-2"/>
        </w:rPr>
        <w:t xml:space="preserve"> </w:t>
      </w:r>
      <w:r>
        <w:t>and</w:t>
      </w:r>
      <w:r>
        <w:rPr>
          <w:spacing w:val="-2"/>
        </w:rPr>
        <w:t xml:space="preserve"> </w:t>
      </w:r>
      <w:r>
        <w:t>as close to home as possible.</w:t>
      </w:r>
    </w:p>
    <w:p w14:paraId="6DC64AEF" w14:textId="77777777" w:rsidR="00585C00" w:rsidRDefault="00632196" w:rsidP="007800BA">
      <w:pPr>
        <w:pStyle w:val="BodyText"/>
      </w:pPr>
      <w:r>
        <w:t>Three key critical themes were identified as significant issues in our hui | meetings. These were: the issues for older people and whānau | family living with dementia mate</w:t>
      </w:r>
      <w:r>
        <w:rPr>
          <w:spacing w:val="-4"/>
        </w:rPr>
        <w:t xml:space="preserve"> </w:t>
      </w:r>
      <w:r>
        <w:t>wareware;</w:t>
      </w:r>
      <w:r>
        <w:rPr>
          <w:spacing w:val="-4"/>
        </w:rPr>
        <w:t xml:space="preserve"> </w:t>
      </w:r>
      <w:r>
        <w:t>a</w:t>
      </w:r>
      <w:r>
        <w:rPr>
          <w:spacing w:val="-4"/>
        </w:rPr>
        <w:t xml:space="preserve"> </w:t>
      </w:r>
      <w:r>
        <w:t>lack</w:t>
      </w:r>
      <w:r>
        <w:rPr>
          <w:spacing w:val="-4"/>
        </w:rPr>
        <w:t xml:space="preserve"> </w:t>
      </w:r>
      <w:r>
        <w:t>of</w:t>
      </w:r>
      <w:r>
        <w:rPr>
          <w:spacing w:val="-4"/>
        </w:rPr>
        <w:t xml:space="preserve"> </w:t>
      </w:r>
      <w:r>
        <w:t>options</w:t>
      </w:r>
      <w:r>
        <w:rPr>
          <w:spacing w:val="-4"/>
        </w:rPr>
        <w:t xml:space="preserve"> </w:t>
      </w:r>
      <w:r>
        <w:t>to</w:t>
      </w:r>
      <w:r>
        <w:rPr>
          <w:spacing w:val="-4"/>
        </w:rPr>
        <w:t xml:space="preserve"> </w:t>
      </w:r>
      <w:r>
        <w:t>meet</w:t>
      </w:r>
      <w:r>
        <w:rPr>
          <w:spacing w:val="-4"/>
        </w:rPr>
        <w:t xml:space="preserve"> </w:t>
      </w:r>
      <w:r>
        <w:t>kaumātua</w:t>
      </w:r>
      <w:r>
        <w:rPr>
          <w:spacing w:val="-4"/>
        </w:rPr>
        <w:t xml:space="preserve"> </w:t>
      </w:r>
      <w:r>
        <w:t xml:space="preserve">health aspirations and needs; and timely access to primary </w:t>
      </w:r>
    </w:p>
    <w:p w14:paraId="06D41D46" w14:textId="77777777" w:rsidR="00585C00" w:rsidRDefault="00585C00" w:rsidP="007800BA">
      <w:pPr>
        <w:pStyle w:val="BodyText"/>
      </w:pPr>
    </w:p>
    <w:p w14:paraId="146A7512" w14:textId="6B35B7AB" w:rsidR="002C06A7" w:rsidRDefault="00632196" w:rsidP="007800BA">
      <w:pPr>
        <w:pStyle w:val="BodyText"/>
      </w:pPr>
      <w:r>
        <w:t>care, aged residential care, and home and community support, including respite care and carers’ relief.</w:t>
      </w:r>
    </w:p>
    <w:p w14:paraId="67DF4ED5" w14:textId="77777777" w:rsidR="00C60D63" w:rsidRDefault="00632196" w:rsidP="00C60D63">
      <w:pPr>
        <w:pStyle w:val="BodyText"/>
      </w:pPr>
      <w:r>
        <w:t>Our</w:t>
      </w:r>
      <w:r>
        <w:rPr>
          <w:spacing w:val="-7"/>
        </w:rPr>
        <w:t xml:space="preserve"> </w:t>
      </w:r>
      <w:r>
        <w:t>discussions</w:t>
      </w:r>
      <w:r>
        <w:rPr>
          <w:spacing w:val="-7"/>
        </w:rPr>
        <w:t xml:space="preserve"> </w:t>
      </w:r>
      <w:r>
        <w:t>with</w:t>
      </w:r>
      <w:r>
        <w:rPr>
          <w:spacing w:val="-7"/>
        </w:rPr>
        <w:t xml:space="preserve"> </w:t>
      </w:r>
      <w:r>
        <w:t>older</w:t>
      </w:r>
      <w:r>
        <w:rPr>
          <w:spacing w:val="-7"/>
        </w:rPr>
        <w:t xml:space="preserve"> </w:t>
      </w:r>
      <w:r>
        <w:t>people</w:t>
      </w:r>
      <w:r>
        <w:rPr>
          <w:spacing w:val="-7"/>
        </w:rPr>
        <w:t xml:space="preserve"> </w:t>
      </w:r>
      <w:r>
        <w:t>and</w:t>
      </w:r>
      <w:r>
        <w:rPr>
          <w:spacing w:val="-7"/>
        </w:rPr>
        <w:t xml:space="preserve"> </w:t>
      </w:r>
      <w:r>
        <w:t>their</w:t>
      </w:r>
      <w:r>
        <w:rPr>
          <w:spacing w:val="-7"/>
        </w:rPr>
        <w:t xml:space="preserve"> </w:t>
      </w:r>
      <w:r>
        <w:t>whānau</w:t>
      </w:r>
      <w:r>
        <w:rPr>
          <w:spacing w:val="-7"/>
        </w:rPr>
        <w:t xml:space="preserve"> </w:t>
      </w:r>
      <w:r>
        <w:t>|</w:t>
      </w:r>
      <w:r>
        <w:rPr>
          <w:spacing w:val="-7"/>
        </w:rPr>
        <w:t xml:space="preserve"> </w:t>
      </w:r>
      <w:r>
        <w:t>family, including carers, on these issues have provided valuable insights that I hope will influence future improvements in</w:t>
      </w:r>
      <w:r w:rsidR="00C60D63">
        <w:t xml:space="preserve"> </w:t>
      </w:r>
      <w:r>
        <w:t>the sector. I am committed to working with leaders in the health</w:t>
      </w:r>
      <w:r>
        <w:rPr>
          <w:spacing w:val="-5"/>
        </w:rPr>
        <w:t xml:space="preserve"> </w:t>
      </w:r>
      <w:r>
        <w:t>and</w:t>
      </w:r>
      <w:r>
        <w:rPr>
          <w:spacing w:val="-5"/>
        </w:rPr>
        <w:t xml:space="preserve"> </w:t>
      </w:r>
      <w:r>
        <w:t>disability</w:t>
      </w:r>
      <w:r>
        <w:rPr>
          <w:spacing w:val="-5"/>
        </w:rPr>
        <w:t xml:space="preserve"> </w:t>
      </w:r>
      <w:r>
        <w:t>sector</w:t>
      </w:r>
      <w:r>
        <w:rPr>
          <w:spacing w:val="-5"/>
        </w:rPr>
        <w:t xml:space="preserve"> </w:t>
      </w:r>
      <w:r>
        <w:t>to</w:t>
      </w:r>
      <w:r>
        <w:rPr>
          <w:spacing w:val="-5"/>
        </w:rPr>
        <w:t xml:space="preserve"> </w:t>
      </w:r>
      <w:r>
        <w:t>collectively</w:t>
      </w:r>
      <w:r>
        <w:rPr>
          <w:spacing w:val="-5"/>
        </w:rPr>
        <w:t xml:space="preserve"> </w:t>
      </w:r>
      <w:r>
        <w:t>address</w:t>
      </w:r>
      <w:r>
        <w:rPr>
          <w:spacing w:val="-5"/>
        </w:rPr>
        <w:t xml:space="preserve"> </w:t>
      </w:r>
      <w:r>
        <w:t>the</w:t>
      </w:r>
      <w:r>
        <w:rPr>
          <w:spacing w:val="-5"/>
        </w:rPr>
        <w:t xml:space="preserve"> </w:t>
      </w:r>
      <w:r>
        <w:t>issues outlined in the report and will continue to advocate for better services for older people.</w:t>
      </w:r>
    </w:p>
    <w:p w14:paraId="3BADBCBA" w14:textId="425F94E1" w:rsidR="002C06A7" w:rsidRDefault="00632196" w:rsidP="00C60D63">
      <w:pPr>
        <w:pStyle w:val="BodyText"/>
      </w:pPr>
      <w:r>
        <w:t>I</w:t>
      </w:r>
      <w:r>
        <w:rPr>
          <w:spacing w:val="-4"/>
        </w:rPr>
        <w:t xml:space="preserve"> </w:t>
      </w:r>
      <w:r>
        <w:t>would</w:t>
      </w:r>
      <w:r>
        <w:rPr>
          <w:spacing w:val="-4"/>
        </w:rPr>
        <w:t xml:space="preserve"> </w:t>
      </w:r>
      <w:r>
        <w:t>like</w:t>
      </w:r>
      <w:r>
        <w:rPr>
          <w:spacing w:val="-4"/>
        </w:rPr>
        <w:t xml:space="preserve"> </w:t>
      </w:r>
      <w:r>
        <w:t>to</w:t>
      </w:r>
      <w:r>
        <w:rPr>
          <w:spacing w:val="-4"/>
        </w:rPr>
        <w:t xml:space="preserve"> </w:t>
      </w:r>
      <w:r>
        <w:t>thank</w:t>
      </w:r>
      <w:r>
        <w:rPr>
          <w:spacing w:val="-4"/>
        </w:rPr>
        <w:t xml:space="preserve"> </w:t>
      </w:r>
      <w:r>
        <w:t>the</w:t>
      </w:r>
      <w:r>
        <w:rPr>
          <w:spacing w:val="-4"/>
        </w:rPr>
        <w:t xml:space="preserve"> </w:t>
      </w:r>
      <w:r>
        <w:t>numerous</w:t>
      </w:r>
      <w:r>
        <w:rPr>
          <w:spacing w:val="-4"/>
        </w:rPr>
        <w:t xml:space="preserve"> </w:t>
      </w:r>
      <w:r>
        <w:t>people</w:t>
      </w:r>
      <w:r>
        <w:rPr>
          <w:spacing w:val="-4"/>
        </w:rPr>
        <w:t xml:space="preserve"> </w:t>
      </w:r>
      <w:r>
        <w:t>who</w:t>
      </w:r>
      <w:r>
        <w:rPr>
          <w:spacing w:val="-4"/>
        </w:rPr>
        <w:t xml:space="preserve"> </w:t>
      </w:r>
      <w:r>
        <w:t>contributed their lived experience, knowledge, and insights as we developed this report. This includes the many older</w:t>
      </w:r>
      <w:r>
        <w:rPr>
          <w:spacing w:val="40"/>
        </w:rPr>
        <w:t xml:space="preserve"> </w:t>
      </w:r>
      <w:r>
        <w:t>people and whānau | family who attended connection and collaboration hui | meetings, general meetings, as well as those working in the sector.</w:t>
      </w:r>
    </w:p>
    <w:p w14:paraId="132DF407" w14:textId="77777777" w:rsidR="002C06A7" w:rsidRDefault="00632196" w:rsidP="007800BA">
      <w:pPr>
        <w:pStyle w:val="BodyText"/>
      </w:pPr>
      <w:r>
        <w:t>Finally, I would like to thank Health and Disability Commissioner Morag McDowell, the aged care team, the HDC cultural team, and the HDC communications team for</w:t>
      </w:r>
      <w:r>
        <w:rPr>
          <w:spacing w:val="-4"/>
        </w:rPr>
        <w:t xml:space="preserve"> </w:t>
      </w:r>
      <w:r>
        <w:t>their</w:t>
      </w:r>
      <w:r>
        <w:rPr>
          <w:spacing w:val="-4"/>
        </w:rPr>
        <w:t xml:space="preserve"> </w:t>
      </w:r>
      <w:r>
        <w:t>support</w:t>
      </w:r>
      <w:r>
        <w:rPr>
          <w:spacing w:val="-4"/>
        </w:rPr>
        <w:t xml:space="preserve"> </w:t>
      </w:r>
      <w:r>
        <w:t>and</w:t>
      </w:r>
      <w:r>
        <w:rPr>
          <w:spacing w:val="-4"/>
        </w:rPr>
        <w:t xml:space="preserve"> </w:t>
      </w:r>
      <w:r>
        <w:t>guidance,</w:t>
      </w:r>
      <w:r>
        <w:rPr>
          <w:spacing w:val="-4"/>
        </w:rPr>
        <w:t xml:space="preserve"> </w:t>
      </w:r>
      <w:r>
        <w:t>and</w:t>
      </w:r>
      <w:r>
        <w:rPr>
          <w:spacing w:val="-4"/>
        </w:rPr>
        <w:t xml:space="preserve"> </w:t>
      </w:r>
      <w:r>
        <w:t>wider</w:t>
      </w:r>
      <w:r>
        <w:rPr>
          <w:spacing w:val="-4"/>
        </w:rPr>
        <w:t xml:space="preserve"> </w:t>
      </w:r>
      <w:r>
        <w:t>HDC</w:t>
      </w:r>
      <w:r>
        <w:rPr>
          <w:spacing w:val="-4"/>
        </w:rPr>
        <w:t xml:space="preserve"> </w:t>
      </w:r>
      <w:r>
        <w:t>colleagues for their commitment to the work of the</w:t>
      </w:r>
      <w:r>
        <w:rPr>
          <w:spacing w:val="-7"/>
        </w:rPr>
        <w:t xml:space="preserve"> </w:t>
      </w:r>
      <w:r>
        <w:t xml:space="preserve">Aged Care </w:t>
      </w:r>
      <w:r>
        <w:rPr>
          <w:spacing w:val="-2"/>
        </w:rPr>
        <w:t>Commissioner.</w:t>
      </w:r>
    </w:p>
    <w:p w14:paraId="64F77CD1" w14:textId="77777777" w:rsidR="002C06A7" w:rsidRDefault="002C06A7" w:rsidP="007800BA">
      <w:pPr>
        <w:pStyle w:val="BodyText"/>
      </w:pPr>
    </w:p>
    <w:p w14:paraId="0EAFAF9D" w14:textId="77777777" w:rsidR="002C06A7" w:rsidRDefault="00632196" w:rsidP="007800BA">
      <w:pPr>
        <w:pStyle w:val="BodyText"/>
        <w:rPr>
          <w:sz w:val="20"/>
        </w:rPr>
      </w:pPr>
      <w:r>
        <w:rPr>
          <w:noProof/>
        </w:rPr>
        <w:drawing>
          <wp:anchor distT="0" distB="0" distL="0" distR="0" simplePos="0" relativeHeight="487590400" behindDoc="1" locked="0" layoutInCell="1" allowOverlap="1" wp14:anchorId="62B9161D" wp14:editId="4CB66E28">
            <wp:simplePos x="0" y="0"/>
            <wp:positionH relativeFrom="page">
              <wp:posOffset>731437</wp:posOffset>
            </wp:positionH>
            <wp:positionV relativeFrom="paragraph">
              <wp:posOffset>174112</wp:posOffset>
            </wp:positionV>
            <wp:extent cx="2143213" cy="749808"/>
            <wp:effectExtent l="0" t="0" r="0" b="0"/>
            <wp:wrapTopAndBottom/>
            <wp:docPr id="14" name="Image 14" descr="Carolyn Cooper Signatur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arolyn Cooper Signature&#10;"/>
                    <pic:cNvPicPr/>
                  </pic:nvPicPr>
                  <pic:blipFill>
                    <a:blip r:embed="rId13" cstate="print"/>
                    <a:stretch>
                      <a:fillRect/>
                    </a:stretch>
                  </pic:blipFill>
                  <pic:spPr>
                    <a:xfrm>
                      <a:off x="0" y="0"/>
                      <a:ext cx="2143213" cy="749808"/>
                    </a:xfrm>
                    <a:prstGeom prst="rect">
                      <a:avLst/>
                    </a:prstGeom>
                  </pic:spPr>
                </pic:pic>
              </a:graphicData>
            </a:graphic>
          </wp:anchor>
        </w:drawing>
      </w:r>
    </w:p>
    <w:p w14:paraId="04F0CAD1" w14:textId="77777777" w:rsidR="002C06A7" w:rsidRDefault="002C06A7" w:rsidP="007800BA">
      <w:pPr>
        <w:pStyle w:val="BodyText"/>
      </w:pPr>
    </w:p>
    <w:p w14:paraId="24A170EB" w14:textId="77777777" w:rsidR="002C06A7" w:rsidRDefault="00632196">
      <w:pPr>
        <w:ind w:left="393"/>
        <w:rPr>
          <w:b/>
          <w:sz w:val="36"/>
        </w:rPr>
      </w:pPr>
      <w:r>
        <w:rPr>
          <w:b/>
          <w:sz w:val="36"/>
        </w:rPr>
        <w:t xml:space="preserve">Carolyn </w:t>
      </w:r>
      <w:r>
        <w:rPr>
          <w:b/>
          <w:spacing w:val="-2"/>
          <w:sz w:val="36"/>
        </w:rPr>
        <w:t>Cooper</w:t>
      </w:r>
    </w:p>
    <w:p w14:paraId="6075BBAA" w14:textId="77777777" w:rsidR="002C06A7" w:rsidRDefault="00632196">
      <w:pPr>
        <w:spacing w:before="66"/>
        <w:ind w:left="393"/>
        <w:rPr>
          <w:b/>
          <w:sz w:val="36"/>
        </w:rPr>
      </w:pPr>
      <w:r>
        <w:rPr>
          <w:b/>
          <w:sz w:val="36"/>
        </w:rPr>
        <w:t>Aged</w:t>
      </w:r>
      <w:r>
        <w:rPr>
          <w:b/>
          <w:spacing w:val="-2"/>
          <w:sz w:val="36"/>
        </w:rPr>
        <w:t xml:space="preserve"> </w:t>
      </w:r>
      <w:r>
        <w:rPr>
          <w:b/>
          <w:sz w:val="36"/>
        </w:rPr>
        <w:t>Care</w:t>
      </w:r>
      <w:r>
        <w:rPr>
          <w:b/>
          <w:spacing w:val="-1"/>
          <w:sz w:val="36"/>
        </w:rPr>
        <w:t xml:space="preserve"> </w:t>
      </w:r>
      <w:r>
        <w:rPr>
          <w:b/>
          <w:spacing w:val="-2"/>
          <w:sz w:val="36"/>
        </w:rPr>
        <w:t>Commissioner</w:t>
      </w:r>
    </w:p>
    <w:p w14:paraId="1FAD4FDD" w14:textId="77777777" w:rsidR="002C06A7" w:rsidRDefault="002C06A7">
      <w:pPr>
        <w:rPr>
          <w:sz w:val="36"/>
        </w:rPr>
        <w:sectPr w:rsidR="002C06A7" w:rsidSect="0013108D">
          <w:pgSz w:w="11910" w:h="16840"/>
          <w:pgMar w:top="980" w:right="540" w:bottom="760" w:left="740" w:header="0" w:footer="567" w:gutter="0"/>
          <w:cols w:space="720"/>
        </w:sectPr>
      </w:pPr>
    </w:p>
    <w:p w14:paraId="56DD825D" w14:textId="77777777" w:rsidR="002C06A7" w:rsidRDefault="00632196">
      <w:pPr>
        <w:pStyle w:val="Heading1"/>
        <w:numPr>
          <w:ilvl w:val="0"/>
          <w:numId w:val="14"/>
        </w:numPr>
        <w:tabs>
          <w:tab w:val="left" w:pos="1133"/>
        </w:tabs>
        <w:spacing w:line="333" w:lineRule="auto"/>
        <w:ind w:right="959"/>
        <w:rPr>
          <w:sz w:val="29"/>
        </w:rPr>
      </w:pPr>
      <w:r>
        <w:t>He ahanoa tuatahi | Infographic:</w:t>
      </w:r>
      <w:r>
        <w:rPr>
          <w:spacing w:val="40"/>
        </w:rPr>
        <w:t xml:space="preserve"> </w:t>
      </w:r>
      <w:r>
        <w:t>our</w:t>
      </w:r>
      <w:r>
        <w:rPr>
          <w:spacing w:val="-9"/>
        </w:rPr>
        <w:t xml:space="preserve"> </w:t>
      </w:r>
      <w:r>
        <w:t>ageing</w:t>
      </w:r>
      <w:r>
        <w:rPr>
          <w:spacing w:val="-9"/>
        </w:rPr>
        <w:t xml:space="preserve"> </w:t>
      </w:r>
      <w:r>
        <w:t>and</w:t>
      </w:r>
      <w:r>
        <w:rPr>
          <w:spacing w:val="-9"/>
        </w:rPr>
        <w:t xml:space="preserve"> </w:t>
      </w:r>
      <w:r>
        <w:t>increasingly</w:t>
      </w:r>
      <w:r>
        <w:rPr>
          <w:spacing w:val="-9"/>
        </w:rPr>
        <w:t xml:space="preserve"> </w:t>
      </w:r>
      <w:r>
        <w:t xml:space="preserve">diverse </w:t>
      </w:r>
      <w:r>
        <w:rPr>
          <w:spacing w:val="-2"/>
        </w:rPr>
        <w:t>population</w:t>
      </w:r>
      <w:r>
        <w:rPr>
          <w:spacing w:val="-2"/>
          <w:position w:val="17"/>
          <w:sz w:val="29"/>
        </w:rPr>
        <w:t>1</w:t>
      </w:r>
    </w:p>
    <w:p w14:paraId="0ADF02A7" w14:textId="77777777" w:rsidR="002C06A7" w:rsidRDefault="002C06A7" w:rsidP="007800BA">
      <w:pPr>
        <w:pStyle w:val="BodyText"/>
      </w:pPr>
    </w:p>
    <w:p w14:paraId="2875847B" w14:textId="77777777" w:rsidR="002C06A7" w:rsidRDefault="00632196">
      <w:pPr>
        <w:pStyle w:val="Heading2"/>
        <w:spacing w:line="278" w:lineRule="auto"/>
        <w:ind w:right="872"/>
        <w:rPr>
          <w:sz w:val="21"/>
        </w:rPr>
      </w:pPr>
      <w:r>
        <w:t>The</w:t>
      </w:r>
      <w:r>
        <w:rPr>
          <w:spacing w:val="-4"/>
        </w:rPr>
        <w:t xml:space="preserve"> </w:t>
      </w:r>
      <w:r>
        <w:t>number</w:t>
      </w:r>
      <w:r>
        <w:rPr>
          <w:spacing w:val="-4"/>
        </w:rPr>
        <w:t xml:space="preserve"> </w:t>
      </w:r>
      <w:r>
        <w:t>of</w:t>
      </w:r>
      <w:r>
        <w:rPr>
          <w:spacing w:val="-4"/>
        </w:rPr>
        <w:t xml:space="preserve"> </w:t>
      </w:r>
      <w:r>
        <w:t>people</w:t>
      </w:r>
      <w:r>
        <w:rPr>
          <w:spacing w:val="-4"/>
        </w:rPr>
        <w:t xml:space="preserve"> </w:t>
      </w:r>
      <w:r>
        <w:t>aged</w:t>
      </w:r>
      <w:r>
        <w:rPr>
          <w:spacing w:val="-4"/>
        </w:rPr>
        <w:t xml:space="preserve"> </w:t>
      </w:r>
      <w:r>
        <w:t>65</w:t>
      </w:r>
      <w:r>
        <w:rPr>
          <w:spacing w:val="-4"/>
        </w:rPr>
        <w:t xml:space="preserve"> </w:t>
      </w:r>
      <w:r>
        <w:t>and</w:t>
      </w:r>
      <w:r>
        <w:rPr>
          <w:spacing w:val="-4"/>
        </w:rPr>
        <w:t xml:space="preserve"> </w:t>
      </w:r>
      <w:r>
        <w:t>older</w:t>
      </w:r>
      <w:r>
        <w:rPr>
          <w:spacing w:val="-4"/>
        </w:rPr>
        <w:t xml:space="preserve"> </w:t>
      </w:r>
      <w:r>
        <w:t>in</w:t>
      </w:r>
      <w:r>
        <w:rPr>
          <w:spacing w:val="-19"/>
        </w:rPr>
        <w:t xml:space="preserve"> </w:t>
      </w:r>
      <w:r>
        <w:t>Aotearoa New Zealand is growing rapidly:</w:t>
      </w:r>
      <w:r>
        <w:rPr>
          <w:position w:val="12"/>
          <w:sz w:val="21"/>
        </w:rPr>
        <w:t>A</w:t>
      </w:r>
    </w:p>
    <w:p w14:paraId="3BDB7F79" w14:textId="77777777" w:rsidR="00483ADA" w:rsidRDefault="00632196" w:rsidP="007800BA">
      <w:pPr>
        <w:pStyle w:val="BodyText"/>
      </w:pPr>
      <w:r>
        <w:t>The</w:t>
      </w:r>
      <w:r>
        <w:rPr>
          <w:spacing w:val="-4"/>
        </w:rPr>
        <w:t xml:space="preserve"> </w:t>
      </w:r>
      <w:r>
        <w:t>population</w:t>
      </w:r>
      <w:r>
        <w:rPr>
          <w:spacing w:val="-4"/>
        </w:rPr>
        <w:t xml:space="preserve"> </w:t>
      </w:r>
      <w:r>
        <w:t>of</w:t>
      </w:r>
      <w:r>
        <w:rPr>
          <w:spacing w:val="-4"/>
        </w:rPr>
        <w:t xml:space="preserve"> </w:t>
      </w:r>
      <w:r>
        <w:t>people</w:t>
      </w:r>
      <w:r>
        <w:rPr>
          <w:spacing w:val="-4"/>
        </w:rPr>
        <w:t xml:space="preserve"> </w:t>
      </w:r>
      <w:r>
        <w:t>over</w:t>
      </w:r>
      <w:r>
        <w:rPr>
          <w:spacing w:val="-4"/>
        </w:rPr>
        <w:t xml:space="preserve"> </w:t>
      </w:r>
      <w:r>
        <w:t>65</w:t>
      </w:r>
      <w:r>
        <w:rPr>
          <w:spacing w:val="-4"/>
        </w:rPr>
        <w:t xml:space="preserve"> </w:t>
      </w:r>
      <w:r>
        <w:t>is</w:t>
      </w:r>
      <w:r>
        <w:rPr>
          <w:spacing w:val="-4"/>
        </w:rPr>
        <w:t xml:space="preserve"> </w:t>
      </w:r>
      <w:r>
        <w:t>projected</w:t>
      </w:r>
      <w:r>
        <w:rPr>
          <w:spacing w:val="-4"/>
        </w:rPr>
        <w:t xml:space="preserve"> </w:t>
      </w:r>
      <w:r>
        <w:t>to</w:t>
      </w:r>
      <w:r>
        <w:rPr>
          <w:spacing w:val="-4"/>
        </w:rPr>
        <w:t xml:space="preserve"> </w:t>
      </w:r>
      <w:r>
        <w:t>grow</w:t>
      </w:r>
      <w:r>
        <w:rPr>
          <w:spacing w:val="-4"/>
        </w:rPr>
        <w:t xml:space="preserve"> </w:t>
      </w:r>
      <w:r>
        <w:t xml:space="preserve">to: </w:t>
      </w:r>
    </w:p>
    <w:p w14:paraId="195D3B18" w14:textId="764E7B42" w:rsidR="002C06A7" w:rsidRDefault="00632196" w:rsidP="00C95B39">
      <w:pPr>
        <w:pStyle w:val="BodyText"/>
        <w:numPr>
          <w:ilvl w:val="0"/>
          <w:numId w:val="22"/>
        </w:numPr>
      </w:pPr>
      <w:r>
        <w:t>20% in 2028</w:t>
      </w:r>
    </w:p>
    <w:p w14:paraId="28B0B487" w14:textId="77777777" w:rsidR="002C06A7" w:rsidRDefault="00632196" w:rsidP="00C95B39">
      <w:pPr>
        <w:pStyle w:val="BodyText"/>
        <w:numPr>
          <w:ilvl w:val="0"/>
          <w:numId w:val="22"/>
        </w:numPr>
      </w:pPr>
      <w:r>
        <w:t>21-25%</w:t>
      </w:r>
      <w:r>
        <w:rPr>
          <w:spacing w:val="-3"/>
        </w:rPr>
        <w:t xml:space="preserve"> </w:t>
      </w:r>
      <w:r>
        <w:t>in</w:t>
      </w:r>
      <w:r>
        <w:rPr>
          <w:spacing w:val="-3"/>
        </w:rPr>
        <w:t xml:space="preserve"> </w:t>
      </w:r>
      <w:r>
        <w:rPr>
          <w:spacing w:val="-4"/>
        </w:rPr>
        <w:t>2048</w:t>
      </w:r>
    </w:p>
    <w:p w14:paraId="1E0A6A59" w14:textId="77777777" w:rsidR="002C06A7" w:rsidRDefault="00632196" w:rsidP="00C95B39">
      <w:pPr>
        <w:pStyle w:val="BodyText"/>
        <w:numPr>
          <w:ilvl w:val="0"/>
          <w:numId w:val="22"/>
        </w:numPr>
      </w:pPr>
      <w:r>
        <w:t>24-32%</w:t>
      </w:r>
      <w:r>
        <w:rPr>
          <w:spacing w:val="-3"/>
        </w:rPr>
        <w:t xml:space="preserve"> </w:t>
      </w:r>
      <w:r>
        <w:t>in</w:t>
      </w:r>
      <w:r>
        <w:rPr>
          <w:spacing w:val="-3"/>
        </w:rPr>
        <w:t xml:space="preserve"> </w:t>
      </w:r>
      <w:r>
        <w:rPr>
          <w:spacing w:val="-4"/>
        </w:rPr>
        <w:t>2073</w:t>
      </w:r>
    </w:p>
    <w:p w14:paraId="308E1188" w14:textId="77777777" w:rsidR="002C06A7" w:rsidRDefault="00632196" w:rsidP="007800BA">
      <w:pPr>
        <w:pStyle w:val="BodyText"/>
      </w:pPr>
      <w:r>
        <w:t>The</w:t>
      </w:r>
      <w:r>
        <w:rPr>
          <w:spacing w:val="-2"/>
        </w:rPr>
        <w:t xml:space="preserve"> </w:t>
      </w:r>
      <w:r>
        <w:t>number</w:t>
      </w:r>
      <w:r>
        <w:rPr>
          <w:spacing w:val="-2"/>
        </w:rPr>
        <w:t xml:space="preserve"> </w:t>
      </w:r>
      <w:r>
        <w:t>of</w:t>
      </w:r>
      <w:r>
        <w:rPr>
          <w:spacing w:val="-2"/>
        </w:rPr>
        <w:t xml:space="preserve"> </w:t>
      </w:r>
      <w:r>
        <w:t>people</w:t>
      </w:r>
      <w:r>
        <w:rPr>
          <w:spacing w:val="-2"/>
        </w:rPr>
        <w:t xml:space="preserve"> </w:t>
      </w:r>
      <w:r>
        <w:t>over</w:t>
      </w:r>
      <w:r>
        <w:rPr>
          <w:spacing w:val="-2"/>
        </w:rPr>
        <w:t xml:space="preserve"> </w:t>
      </w:r>
      <w:r>
        <w:t>65</w:t>
      </w:r>
      <w:r>
        <w:rPr>
          <w:spacing w:val="-2"/>
        </w:rPr>
        <w:t xml:space="preserve"> </w:t>
      </w:r>
      <w:r>
        <w:t>is</w:t>
      </w:r>
      <w:r>
        <w:rPr>
          <w:spacing w:val="-2"/>
        </w:rPr>
        <w:t xml:space="preserve"> </w:t>
      </w:r>
      <w:r>
        <w:t>projected</w:t>
      </w:r>
      <w:r>
        <w:rPr>
          <w:spacing w:val="-2"/>
        </w:rPr>
        <w:t xml:space="preserve"> </w:t>
      </w:r>
      <w:r>
        <w:t>to</w:t>
      </w:r>
      <w:r>
        <w:rPr>
          <w:spacing w:val="-1"/>
        </w:rPr>
        <w:t xml:space="preserve"> </w:t>
      </w:r>
      <w:r>
        <w:rPr>
          <w:spacing w:val="-2"/>
        </w:rPr>
        <w:t>reach:</w:t>
      </w:r>
    </w:p>
    <w:p w14:paraId="554360AD" w14:textId="77777777" w:rsidR="002C06A7" w:rsidRDefault="00632196" w:rsidP="00C95B39">
      <w:pPr>
        <w:pStyle w:val="BodyText"/>
        <w:numPr>
          <w:ilvl w:val="0"/>
          <w:numId w:val="23"/>
        </w:numPr>
      </w:pPr>
      <w:r>
        <w:t>1.3</w:t>
      </w:r>
      <w:r>
        <w:rPr>
          <w:spacing w:val="-5"/>
        </w:rPr>
        <w:t xml:space="preserve"> </w:t>
      </w:r>
      <w:r>
        <w:t>million</w:t>
      </w:r>
      <w:r>
        <w:rPr>
          <w:spacing w:val="-3"/>
        </w:rPr>
        <w:t xml:space="preserve"> </w:t>
      </w:r>
      <w:r>
        <w:t>by</w:t>
      </w:r>
      <w:r>
        <w:rPr>
          <w:spacing w:val="-2"/>
        </w:rPr>
        <w:t xml:space="preserve"> </w:t>
      </w:r>
      <w:r>
        <w:rPr>
          <w:spacing w:val="-4"/>
        </w:rPr>
        <w:t>2040</w:t>
      </w:r>
    </w:p>
    <w:p w14:paraId="14E0B7A0" w14:textId="77777777" w:rsidR="002C06A7" w:rsidRDefault="00632196" w:rsidP="00C95B39">
      <w:pPr>
        <w:pStyle w:val="BodyText"/>
        <w:numPr>
          <w:ilvl w:val="0"/>
          <w:numId w:val="23"/>
        </w:numPr>
      </w:pPr>
      <w:r>
        <w:t>1.5</w:t>
      </w:r>
      <w:r>
        <w:rPr>
          <w:spacing w:val="-5"/>
        </w:rPr>
        <w:t xml:space="preserve"> </w:t>
      </w:r>
      <w:r>
        <w:t>million</w:t>
      </w:r>
      <w:r>
        <w:rPr>
          <w:spacing w:val="-3"/>
        </w:rPr>
        <w:t xml:space="preserve"> </w:t>
      </w:r>
      <w:r>
        <w:t>by</w:t>
      </w:r>
      <w:r>
        <w:rPr>
          <w:spacing w:val="-2"/>
        </w:rPr>
        <w:t xml:space="preserve"> </w:t>
      </w:r>
      <w:r>
        <w:rPr>
          <w:spacing w:val="-4"/>
        </w:rPr>
        <w:t>2050</w:t>
      </w:r>
    </w:p>
    <w:p w14:paraId="6A857A24" w14:textId="77777777" w:rsidR="00483ADA" w:rsidRDefault="00632196" w:rsidP="007800BA">
      <w:pPr>
        <w:pStyle w:val="BodyText"/>
      </w:pPr>
      <w:r>
        <w:t>Life</w:t>
      </w:r>
      <w:r>
        <w:rPr>
          <w:spacing w:val="-6"/>
        </w:rPr>
        <w:t xml:space="preserve"> </w:t>
      </w:r>
      <w:r>
        <w:t>expectancy</w:t>
      </w:r>
      <w:r>
        <w:rPr>
          <w:spacing w:val="-6"/>
        </w:rPr>
        <w:t xml:space="preserve"> </w:t>
      </w:r>
      <w:r>
        <w:t>(years)</w:t>
      </w:r>
      <w:r>
        <w:rPr>
          <w:spacing w:val="-6"/>
        </w:rPr>
        <w:t xml:space="preserve"> </w:t>
      </w:r>
      <w:r>
        <w:t>is</w:t>
      </w:r>
      <w:r>
        <w:rPr>
          <w:spacing w:val="-6"/>
        </w:rPr>
        <w:t xml:space="preserve"> </w:t>
      </w:r>
      <w:r>
        <w:t>set</w:t>
      </w:r>
      <w:r>
        <w:rPr>
          <w:spacing w:val="-6"/>
        </w:rPr>
        <w:t xml:space="preserve"> </w:t>
      </w:r>
      <w:r>
        <w:t>to</w:t>
      </w:r>
      <w:r>
        <w:rPr>
          <w:spacing w:val="-6"/>
        </w:rPr>
        <w:t xml:space="preserve"> </w:t>
      </w:r>
      <w:r>
        <w:t xml:space="preserve">increase: </w:t>
      </w:r>
    </w:p>
    <w:p w14:paraId="3CC0D85A" w14:textId="1F06FF86" w:rsidR="002C06A7" w:rsidRDefault="00632196" w:rsidP="00C95B39">
      <w:pPr>
        <w:pStyle w:val="BodyText"/>
        <w:numPr>
          <w:ilvl w:val="0"/>
          <w:numId w:val="24"/>
        </w:numPr>
      </w:pPr>
      <w:r>
        <w:t>Males:</w:t>
      </w:r>
      <w:r>
        <w:rPr>
          <w:spacing w:val="80"/>
        </w:rPr>
        <w:t xml:space="preserve"> </w:t>
      </w:r>
      <w:r>
        <w:t>80.8 in 2023 to 87 in 2073</w:t>
      </w:r>
    </w:p>
    <w:p w14:paraId="4D38CADD" w14:textId="77777777" w:rsidR="002C06A7" w:rsidRDefault="00632196" w:rsidP="00C95B39">
      <w:pPr>
        <w:pStyle w:val="BodyText"/>
        <w:numPr>
          <w:ilvl w:val="0"/>
          <w:numId w:val="24"/>
        </w:numPr>
      </w:pPr>
      <w:r>
        <w:t>Females:</w:t>
      </w:r>
      <w:r>
        <w:rPr>
          <w:spacing w:val="-4"/>
        </w:rPr>
        <w:t xml:space="preserve"> </w:t>
      </w:r>
      <w:r>
        <w:t>84.1</w:t>
      </w:r>
      <w:r>
        <w:rPr>
          <w:spacing w:val="-2"/>
        </w:rPr>
        <w:t xml:space="preserve"> </w:t>
      </w:r>
      <w:r>
        <w:t>in</w:t>
      </w:r>
      <w:r>
        <w:rPr>
          <w:spacing w:val="-2"/>
        </w:rPr>
        <w:t xml:space="preserve"> </w:t>
      </w:r>
      <w:r>
        <w:t>2023</w:t>
      </w:r>
      <w:r>
        <w:rPr>
          <w:spacing w:val="-1"/>
        </w:rPr>
        <w:t xml:space="preserve"> </w:t>
      </w:r>
      <w:r>
        <w:t>to</w:t>
      </w:r>
      <w:r>
        <w:rPr>
          <w:spacing w:val="-2"/>
        </w:rPr>
        <w:t xml:space="preserve"> </w:t>
      </w:r>
      <w:r>
        <w:t>89.7</w:t>
      </w:r>
      <w:r>
        <w:rPr>
          <w:spacing w:val="-2"/>
        </w:rPr>
        <w:t xml:space="preserve"> </w:t>
      </w:r>
      <w:r>
        <w:t>in</w:t>
      </w:r>
      <w:r>
        <w:rPr>
          <w:spacing w:val="-1"/>
        </w:rPr>
        <w:t xml:space="preserve"> </w:t>
      </w:r>
      <w:r>
        <w:rPr>
          <w:spacing w:val="-4"/>
        </w:rPr>
        <w:t>2073</w:t>
      </w:r>
    </w:p>
    <w:p w14:paraId="5178D233" w14:textId="77777777" w:rsidR="00483ADA" w:rsidRDefault="00632196" w:rsidP="004818CB">
      <w:pPr>
        <w:pStyle w:val="BodyText"/>
      </w:pPr>
      <w:r>
        <w:t>The</w:t>
      </w:r>
      <w:r>
        <w:rPr>
          <w:spacing w:val="-5"/>
        </w:rPr>
        <w:t xml:space="preserve"> </w:t>
      </w:r>
      <w:r>
        <w:t>oldest</w:t>
      </w:r>
      <w:r>
        <w:rPr>
          <w:spacing w:val="-5"/>
        </w:rPr>
        <w:t xml:space="preserve"> </w:t>
      </w:r>
      <w:r>
        <w:t>10%</w:t>
      </w:r>
      <w:r>
        <w:rPr>
          <w:spacing w:val="-5"/>
        </w:rPr>
        <w:t xml:space="preserve"> </w:t>
      </w:r>
      <w:r>
        <w:t>of</w:t>
      </w:r>
      <w:r>
        <w:rPr>
          <w:spacing w:val="-5"/>
        </w:rPr>
        <w:t xml:space="preserve"> </w:t>
      </w:r>
      <w:r>
        <w:t>the</w:t>
      </w:r>
      <w:r>
        <w:rPr>
          <w:spacing w:val="-5"/>
        </w:rPr>
        <w:t xml:space="preserve"> </w:t>
      </w:r>
      <w:r>
        <w:t>population</w:t>
      </w:r>
      <w:r>
        <w:rPr>
          <w:spacing w:val="-5"/>
        </w:rPr>
        <w:t xml:space="preserve"> </w:t>
      </w:r>
      <w:r>
        <w:t>will</w:t>
      </w:r>
      <w:r>
        <w:rPr>
          <w:spacing w:val="-5"/>
        </w:rPr>
        <w:t xml:space="preserve"> </w:t>
      </w:r>
      <w:r>
        <w:t xml:space="preserve">rise: </w:t>
      </w:r>
    </w:p>
    <w:p w14:paraId="508F5596" w14:textId="2DEBFDEA" w:rsidR="004818CB" w:rsidRDefault="00632196" w:rsidP="00C95B39">
      <w:pPr>
        <w:pStyle w:val="BodyText"/>
        <w:numPr>
          <w:ilvl w:val="0"/>
          <w:numId w:val="25"/>
        </w:numPr>
      </w:pPr>
      <w:r>
        <w:t>72+ in 2022</w:t>
      </w:r>
    </w:p>
    <w:p w14:paraId="2FA4D277" w14:textId="77777777" w:rsidR="002C06A7" w:rsidRDefault="00632196" w:rsidP="00C95B39">
      <w:pPr>
        <w:pStyle w:val="BodyText"/>
        <w:numPr>
          <w:ilvl w:val="0"/>
          <w:numId w:val="25"/>
        </w:numPr>
      </w:pPr>
      <w:r>
        <w:t>75-79</w:t>
      </w:r>
      <w:r>
        <w:rPr>
          <w:spacing w:val="-3"/>
        </w:rPr>
        <w:t xml:space="preserve"> </w:t>
      </w:r>
      <w:r>
        <w:t>in</w:t>
      </w:r>
      <w:r>
        <w:rPr>
          <w:spacing w:val="-2"/>
        </w:rPr>
        <w:t xml:space="preserve"> </w:t>
      </w:r>
      <w:r>
        <w:rPr>
          <w:spacing w:val="-4"/>
        </w:rPr>
        <w:t>2033</w:t>
      </w:r>
    </w:p>
    <w:p w14:paraId="612AF76B" w14:textId="77777777" w:rsidR="002C06A7" w:rsidRDefault="00632196" w:rsidP="00C95B39">
      <w:pPr>
        <w:pStyle w:val="BodyText"/>
        <w:numPr>
          <w:ilvl w:val="0"/>
          <w:numId w:val="25"/>
        </w:numPr>
      </w:pPr>
      <w:r>
        <w:t>77-79</w:t>
      </w:r>
      <w:r>
        <w:rPr>
          <w:spacing w:val="-3"/>
        </w:rPr>
        <w:t xml:space="preserve"> </w:t>
      </w:r>
      <w:r>
        <w:t>in</w:t>
      </w:r>
      <w:r>
        <w:rPr>
          <w:spacing w:val="-2"/>
        </w:rPr>
        <w:t xml:space="preserve"> </w:t>
      </w:r>
      <w:r>
        <w:rPr>
          <w:spacing w:val="-4"/>
        </w:rPr>
        <w:t>2048</w:t>
      </w:r>
    </w:p>
    <w:p w14:paraId="0ED54C6A" w14:textId="22BEF17E" w:rsidR="002C06A7" w:rsidRDefault="004818CB">
      <w:pPr>
        <w:pStyle w:val="Heading2"/>
        <w:spacing w:before="1" w:line="278" w:lineRule="auto"/>
        <w:ind w:right="414"/>
      </w:pPr>
      <w:r>
        <w:br/>
      </w:r>
      <w:r w:rsidR="00632196">
        <w:t>The</w:t>
      </w:r>
      <w:r w:rsidR="00632196">
        <w:rPr>
          <w:spacing w:val="-4"/>
        </w:rPr>
        <w:t xml:space="preserve"> </w:t>
      </w:r>
      <w:r w:rsidR="00632196">
        <w:t>fastest</w:t>
      </w:r>
      <w:r w:rsidR="00632196">
        <w:rPr>
          <w:spacing w:val="-4"/>
        </w:rPr>
        <w:t xml:space="preserve"> </w:t>
      </w:r>
      <w:r w:rsidR="00632196">
        <w:t>growing</w:t>
      </w:r>
      <w:r w:rsidR="00632196">
        <w:rPr>
          <w:spacing w:val="-4"/>
        </w:rPr>
        <w:t xml:space="preserve"> </w:t>
      </w:r>
      <w:r w:rsidR="00632196">
        <w:t>age</w:t>
      </w:r>
      <w:r w:rsidR="00632196">
        <w:rPr>
          <w:spacing w:val="-4"/>
        </w:rPr>
        <w:t xml:space="preserve"> </w:t>
      </w:r>
      <w:r w:rsidR="00632196">
        <w:t>group</w:t>
      </w:r>
      <w:r w:rsidR="00632196">
        <w:rPr>
          <w:spacing w:val="-4"/>
        </w:rPr>
        <w:t xml:space="preserve"> </w:t>
      </w:r>
      <w:r w:rsidR="00632196">
        <w:t>in</w:t>
      </w:r>
      <w:r w:rsidR="00632196">
        <w:rPr>
          <w:spacing w:val="-4"/>
        </w:rPr>
        <w:t xml:space="preserve"> </w:t>
      </w:r>
      <w:r w:rsidR="00632196">
        <w:t>our</w:t>
      </w:r>
      <w:r w:rsidR="00632196">
        <w:rPr>
          <w:spacing w:val="-4"/>
        </w:rPr>
        <w:t xml:space="preserve"> </w:t>
      </w:r>
      <w:r w:rsidR="00632196">
        <w:t>population</w:t>
      </w:r>
      <w:r w:rsidR="00632196">
        <w:rPr>
          <w:spacing w:val="-4"/>
        </w:rPr>
        <w:t xml:space="preserve"> </w:t>
      </w:r>
      <w:r w:rsidR="00632196">
        <w:t>are those aged 85 plus</w:t>
      </w:r>
    </w:p>
    <w:p w14:paraId="27E1447E" w14:textId="77777777" w:rsidR="002C06A7" w:rsidRDefault="00632196" w:rsidP="007800BA">
      <w:pPr>
        <w:pStyle w:val="BodyText"/>
      </w:pPr>
      <w:r>
        <w:t>By</w:t>
      </w:r>
      <w:r>
        <w:rPr>
          <w:spacing w:val="-4"/>
        </w:rPr>
        <w:t xml:space="preserve"> </w:t>
      </w:r>
      <w:r>
        <w:t>2073,</w:t>
      </w:r>
      <w:r>
        <w:rPr>
          <w:spacing w:val="-4"/>
        </w:rPr>
        <w:t xml:space="preserve"> </w:t>
      </w:r>
      <w:r>
        <w:t>there</w:t>
      </w:r>
      <w:r>
        <w:rPr>
          <w:spacing w:val="-4"/>
        </w:rPr>
        <w:t xml:space="preserve"> </w:t>
      </w:r>
      <w:r>
        <w:t>could</w:t>
      </w:r>
      <w:r>
        <w:rPr>
          <w:spacing w:val="-4"/>
        </w:rPr>
        <w:t xml:space="preserve"> </w:t>
      </w:r>
      <w:r>
        <w:t>be</w:t>
      </w:r>
      <w:r>
        <w:rPr>
          <w:spacing w:val="-4"/>
        </w:rPr>
        <w:t xml:space="preserve"> </w:t>
      </w:r>
      <w:r>
        <w:t>nearly</w:t>
      </w:r>
      <w:r>
        <w:rPr>
          <w:spacing w:val="-4"/>
        </w:rPr>
        <w:t xml:space="preserve"> </w:t>
      </w:r>
      <w:r>
        <w:t>half</w:t>
      </w:r>
      <w:r>
        <w:rPr>
          <w:spacing w:val="-4"/>
        </w:rPr>
        <w:t xml:space="preserve"> </w:t>
      </w:r>
      <w:r>
        <w:t>a</w:t>
      </w:r>
      <w:r>
        <w:rPr>
          <w:spacing w:val="-4"/>
        </w:rPr>
        <w:t xml:space="preserve"> </w:t>
      </w:r>
      <w:r>
        <w:t>million</w:t>
      </w:r>
      <w:r>
        <w:rPr>
          <w:spacing w:val="-4"/>
        </w:rPr>
        <w:t xml:space="preserve"> </w:t>
      </w:r>
      <w:r>
        <w:t>New Zealanders aged 85 plus</w:t>
      </w:r>
    </w:p>
    <w:p w14:paraId="080D6247" w14:textId="77777777" w:rsidR="002C06A7" w:rsidRDefault="00632196">
      <w:pPr>
        <w:pStyle w:val="Heading2"/>
        <w:spacing w:before="396" w:line="278" w:lineRule="auto"/>
        <w:ind w:right="414"/>
        <w:rPr>
          <w:sz w:val="21"/>
        </w:rPr>
      </w:pPr>
      <w:r>
        <w:t>Our</w:t>
      </w:r>
      <w:r>
        <w:rPr>
          <w:spacing w:val="-5"/>
        </w:rPr>
        <w:t xml:space="preserve"> </w:t>
      </w:r>
      <w:r>
        <w:t>population,</w:t>
      </w:r>
      <w:r>
        <w:rPr>
          <w:spacing w:val="-5"/>
        </w:rPr>
        <w:t xml:space="preserve"> </w:t>
      </w:r>
      <w:r>
        <w:t>including</w:t>
      </w:r>
      <w:r>
        <w:rPr>
          <w:spacing w:val="-5"/>
        </w:rPr>
        <w:t xml:space="preserve"> </w:t>
      </w:r>
      <w:r>
        <w:t>people</w:t>
      </w:r>
      <w:r>
        <w:rPr>
          <w:spacing w:val="-5"/>
        </w:rPr>
        <w:t xml:space="preserve"> </w:t>
      </w:r>
      <w:r>
        <w:t>aged</w:t>
      </w:r>
      <w:r>
        <w:rPr>
          <w:spacing w:val="-5"/>
        </w:rPr>
        <w:t xml:space="preserve"> </w:t>
      </w:r>
      <w:r>
        <w:t>65</w:t>
      </w:r>
      <w:r>
        <w:rPr>
          <w:spacing w:val="-5"/>
        </w:rPr>
        <w:t xml:space="preserve"> </w:t>
      </w:r>
      <w:r>
        <w:t>plus,</w:t>
      </w:r>
      <w:r>
        <w:rPr>
          <w:spacing w:val="-5"/>
        </w:rPr>
        <w:t xml:space="preserve"> </w:t>
      </w:r>
      <w:r>
        <w:t>will increase in ethnic diversity:</w:t>
      </w:r>
      <w:r>
        <w:rPr>
          <w:position w:val="12"/>
          <w:sz w:val="21"/>
        </w:rPr>
        <w:t>B</w:t>
      </w:r>
    </w:p>
    <w:p w14:paraId="048002BB" w14:textId="77777777" w:rsidR="002C06A7" w:rsidRDefault="00632196" w:rsidP="007800BA">
      <w:pPr>
        <w:pStyle w:val="BodyText"/>
      </w:pPr>
      <w:r>
        <w:t>The</w:t>
      </w:r>
      <w:r>
        <w:rPr>
          <w:spacing w:val="-4"/>
        </w:rPr>
        <w:t xml:space="preserve"> </w:t>
      </w:r>
      <w:r>
        <w:t>percentage</w:t>
      </w:r>
      <w:r>
        <w:rPr>
          <w:spacing w:val="-4"/>
        </w:rPr>
        <w:t xml:space="preserve"> </w:t>
      </w:r>
      <w:r>
        <w:t>of</w:t>
      </w:r>
      <w:r>
        <w:rPr>
          <w:spacing w:val="-4"/>
        </w:rPr>
        <w:t xml:space="preserve"> </w:t>
      </w:r>
      <w:r>
        <w:t>people</w:t>
      </w:r>
      <w:r>
        <w:rPr>
          <w:spacing w:val="-4"/>
        </w:rPr>
        <w:t xml:space="preserve"> </w:t>
      </w:r>
      <w:r>
        <w:t>aged</w:t>
      </w:r>
      <w:r>
        <w:rPr>
          <w:spacing w:val="-4"/>
        </w:rPr>
        <w:t xml:space="preserve"> </w:t>
      </w:r>
      <w:r>
        <w:t>65</w:t>
      </w:r>
      <w:r>
        <w:rPr>
          <w:spacing w:val="-4"/>
        </w:rPr>
        <w:t xml:space="preserve"> </w:t>
      </w:r>
      <w:r>
        <w:t>plus</w:t>
      </w:r>
      <w:r>
        <w:rPr>
          <w:spacing w:val="-4"/>
        </w:rPr>
        <w:t xml:space="preserve"> </w:t>
      </w:r>
      <w:r>
        <w:t>from</w:t>
      </w:r>
      <w:r>
        <w:rPr>
          <w:spacing w:val="-4"/>
        </w:rPr>
        <w:t xml:space="preserve"> </w:t>
      </w:r>
      <w:r>
        <w:t>ethnic</w:t>
      </w:r>
      <w:r>
        <w:rPr>
          <w:spacing w:val="-4"/>
        </w:rPr>
        <w:t xml:space="preserve"> </w:t>
      </w:r>
      <w:r>
        <w:t>groups in 2043 will be:</w:t>
      </w:r>
    </w:p>
    <w:p w14:paraId="3DF5779B" w14:textId="5521BC0A" w:rsidR="002C06A7" w:rsidRDefault="00632196" w:rsidP="00C95B39">
      <w:pPr>
        <w:pStyle w:val="BodyText"/>
        <w:numPr>
          <w:ilvl w:val="0"/>
          <w:numId w:val="20"/>
        </w:numPr>
      </w:pPr>
      <w:r>
        <w:t>75%</w:t>
      </w:r>
      <w:r>
        <w:rPr>
          <w:spacing w:val="-9"/>
        </w:rPr>
        <w:t xml:space="preserve"> </w:t>
      </w:r>
      <w:r>
        <w:t>Pākehā</w:t>
      </w:r>
      <w:r>
        <w:rPr>
          <w:spacing w:val="-9"/>
        </w:rPr>
        <w:t xml:space="preserve"> </w:t>
      </w:r>
      <w:r>
        <w:t>(New</w:t>
      </w:r>
      <w:r>
        <w:rPr>
          <w:spacing w:val="-9"/>
        </w:rPr>
        <w:t xml:space="preserve"> </w:t>
      </w:r>
      <w:r>
        <w:t>Zealand</w:t>
      </w:r>
      <w:r>
        <w:rPr>
          <w:spacing w:val="-9"/>
        </w:rPr>
        <w:t xml:space="preserve"> </w:t>
      </w:r>
      <w:r>
        <w:t>European) 11% Māori</w:t>
      </w:r>
    </w:p>
    <w:p w14:paraId="0CFA4D94" w14:textId="147D7D00" w:rsidR="002C06A7" w:rsidRDefault="00632196" w:rsidP="00C95B39">
      <w:pPr>
        <w:pStyle w:val="BodyText"/>
        <w:numPr>
          <w:ilvl w:val="0"/>
          <w:numId w:val="20"/>
        </w:numPr>
      </w:pPr>
      <w:r>
        <w:t>15%</w:t>
      </w:r>
      <w:r>
        <w:rPr>
          <w:spacing w:val="-22"/>
        </w:rPr>
        <w:t xml:space="preserve"> </w:t>
      </w:r>
      <w:r>
        <w:t>Asian</w:t>
      </w:r>
    </w:p>
    <w:p w14:paraId="2359CA2D" w14:textId="77777777" w:rsidR="00C206EA" w:rsidRDefault="00632196" w:rsidP="00C95B39">
      <w:pPr>
        <w:pStyle w:val="BodyText"/>
        <w:numPr>
          <w:ilvl w:val="0"/>
          <w:numId w:val="20"/>
        </w:numPr>
      </w:pPr>
      <w:r>
        <w:t>5%</w:t>
      </w:r>
      <w:r>
        <w:rPr>
          <w:spacing w:val="-1"/>
        </w:rPr>
        <w:t xml:space="preserve"> </w:t>
      </w:r>
      <w:r>
        <w:t>Pacific</w:t>
      </w:r>
    </w:p>
    <w:p w14:paraId="125F1002" w14:textId="46ADF1CB" w:rsidR="002C06A7" w:rsidRDefault="00632196" w:rsidP="00C95B39">
      <w:pPr>
        <w:pStyle w:val="BodyText"/>
        <w:numPr>
          <w:ilvl w:val="0"/>
          <w:numId w:val="20"/>
        </w:numPr>
        <w:rPr>
          <w:spacing w:val="-2"/>
        </w:rPr>
      </w:pPr>
      <w:r>
        <w:t>1%</w:t>
      </w:r>
      <w:r>
        <w:rPr>
          <w:spacing w:val="-3"/>
        </w:rPr>
        <w:t xml:space="preserve"> </w:t>
      </w:r>
      <w:r>
        <w:t>Middle</w:t>
      </w:r>
      <w:r>
        <w:rPr>
          <w:spacing w:val="-2"/>
        </w:rPr>
        <w:t xml:space="preserve"> </w:t>
      </w:r>
      <w:r>
        <w:t>Eastern,</w:t>
      </w:r>
      <w:r>
        <w:rPr>
          <w:spacing w:val="-2"/>
        </w:rPr>
        <w:t xml:space="preserve"> </w:t>
      </w:r>
      <w:r>
        <w:t>Latin</w:t>
      </w:r>
      <w:r>
        <w:rPr>
          <w:spacing w:val="-22"/>
        </w:rPr>
        <w:t xml:space="preserve"> </w:t>
      </w:r>
      <w:r>
        <w:t>American,</w:t>
      </w:r>
      <w:r>
        <w:rPr>
          <w:spacing w:val="-2"/>
        </w:rPr>
        <w:t xml:space="preserve"> </w:t>
      </w:r>
      <w:r>
        <w:t>and</w:t>
      </w:r>
      <w:r>
        <w:rPr>
          <w:spacing w:val="-21"/>
        </w:rPr>
        <w:t xml:space="preserve"> </w:t>
      </w:r>
      <w:r>
        <w:rPr>
          <w:spacing w:val="-2"/>
        </w:rPr>
        <w:t>African</w:t>
      </w:r>
    </w:p>
    <w:p w14:paraId="75D1E0B4" w14:textId="77777777" w:rsidR="004818CB" w:rsidRDefault="004818CB">
      <w:pPr>
        <w:pStyle w:val="Heading2"/>
        <w:spacing w:before="60" w:line="278" w:lineRule="auto"/>
        <w:ind w:right="872"/>
      </w:pPr>
    </w:p>
    <w:p w14:paraId="34A7A626" w14:textId="56E3A230" w:rsidR="002C06A7" w:rsidRDefault="00632196">
      <w:pPr>
        <w:pStyle w:val="Heading2"/>
        <w:spacing w:before="60" w:line="278" w:lineRule="auto"/>
        <w:ind w:right="872"/>
        <w:rPr>
          <w:sz w:val="21"/>
        </w:rPr>
      </w:pPr>
      <w:r>
        <w:t>The</w:t>
      </w:r>
      <w:r>
        <w:rPr>
          <w:spacing w:val="-5"/>
        </w:rPr>
        <w:t xml:space="preserve"> </w:t>
      </w:r>
      <w:r>
        <w:t>number</w:t>
      </w:r>
      <w:r>
        <w:rPr>
          <w:spacing w:val="-5"/>
        </w:rPr>
        <w:t xml:space="preserve"> </w:t>
      </w:r>
      <w:r>
        <w:t>of</w:t>
      </w:r>
      <w:r>
        <w:rPr>
          <w:spacing w:val="-5"/>
        </w:rPr>
        <w:t xml:space="preserve"> </w:t>
      </w:r>
      <w:r>
        <w:t>disabled</w:t>
      </w:r>
      <w:r>
        <w:rPr>
          <w:spacing w:val="-5"/>
        </w:rPr>
        <w:t xml:space="preserve"> </w:t>
      </w:r>
      <w:r>
        <w:t>older</w:t>
      </w:r>
      <w:r>
        <w:rPr>
          <w:spacing w:val="-5"/>
        </w:rPr>
        <w:t xml:space="preserve"> </w:t>
      </w:r>
      <w:r>
        <w:t>people</w:t>
      </w:r>
      <w:r>
        <w:rPr>
          <w:spacing w:val="-5"/>
        </w:rPr>
        <w:t xml:space="preserve"> </w:t>
      </w:r>
      <w:r>
        <w:t>will</w:t>
      </w:r>
      <w:r>
        <w:rPr>
          <w:spacing w:val="-5"/>
        </w:rPr>
        <w:t xml:space="preserve"> </w:t>
      </w:r>
      <w:r>
        <w:t>increase</w:t>
      </w:r>
      <w:r>
        <w:rPr>
          <w:spacing w:val="-5"/>
        </w:rPr>
        <w:t xml:space="preserve"> </w:t>
      </w:r>
      <w:r>
        <w:t>as the population ages:</w:t>
      </w:r>
      <w:r>
        <w:rPr>
          <w:position w:val="12"/>
          <w:sz w:val="21"/>
        </w:rPr>
        <w:t>C</w:t>
      </w:r>
    </w:p>
    <w:p w14:paraId="1E9DDFCA" w14:textId="77777777" w:rsidR="002C06A7" w:rsidRDefault="00632196" w:rsidP="00C95B39">
      <w:pPr>
        <w:pStyle w:val="BodyText"/>
        <w:numPr>
          <w:ilvl w:val="0"/>
          <w:numId w:val="21"/>
        </w:numPr>
        <w:rPr>
          <w:sz w:val="21"/>
        </w:rPr>
      </w:pPr>
      <w:r>
        <w:t>Around</w:t>
      </w:r>
      <w:r>
        <w:rPr>
          <w:spacing w:val="-6"/>
        </w:rPr>
        <w:t xml:space="preserve"> </w:t>
      </w:r>
      <w:r>
        <w:t>25%</w:t>
      </w:r>
      <w:r>
        <w:rPr>
          <w:spacing w:val="-6"/>
        </w:rPr>
        <w:t xml:space="preserve"> </w:t>
      </w:r>
      <w:r>
        <w:t>of</w:t>
      </w:r>
      <w:r>
        <w:rPr>
          <w:spacing w:val="-6"/>
        </w:rPr>
        <w:t xml:space="preserve"> </w:t>
      </w:r>
      <w:r>
        <w:t>New</w:t>
      </w:r>
      <w:r>
        <w:rPr>
          <w:spacing w:val="-6"/>
        </w:rPr>
        <w:t xml:space="preserve"> </w:t>
      </w:r>
      <w:r>
        <w:t>Zealand’s</w:t>
      </w:r>
      <w:r>
        <w:rPr>
          <w:spacing w:val="-6"/>
        </w:rPr>
        <w:t xml:space="preserve"> </w:t>
      </w:r>
      <w:r>
        <w:t>population</w:t>
      </w:r>
      <w:r>
        <w:rPr>
          <w:spacing w:val="-6"/>
        </w:rPr>
        <w:t xml:space="preserve"> </w:t>
      </w:r>
      <w:r>
        <w:t>identifies</w:t>
      </w:r>
      <w:r>
        <w:rPr>
          <w:spacing w:val="-6"/>
        </w:rPr>
        <w:t xml:space="preserve"> </w:t>
      </w:r>
      <w:r>
        <w:t xml:space="preserve">as </w:t>
      </w:r>
      <w:r>
        <w:rPr>
          <w:spacing w:val="-2"/>
        </w:rPr>
        <w:t>disabled</w:t>
      </w:r>
      <w:r>
        <w:rPr>
          <w:spacing w:val="-2"/>
          <w:position w:val="12"/>
          <w:sz w:val="21"/>
        </w:rPr>
        <w:t>D</w:t>
      </w:r>
    </w:p>
    <w:p w14:paraId="299F1603" w14:textId="77777777" w:rsidR="002C06A7" w:rsidRDefault="00632196" w:rsidP="00C95B39">
      <w:pPr>
        <w:pStyle w:val="BodyText"/>
        <w:numPr>
          <w:ilvl w:val="0"/>
          <w:numId w:val="21"/>
        </w:numPr>
        <w:rPr>
          <w:position w:val="12"/>
          <w:sz w:val="21"/>
        </w:rPr>
      </w:pPr>
      <w:r>
        <w:t>35%</w:t>
      </w:r>
      <w:r>
        <w:rPr>
          <w:spacing w:val="-4"/>
        </w:rPr>
        <w:t xml:space="preserve"> </w:t>
      </w:r>
      <w:r>
        <w:t>of</w:t>
      </w:r>
      <w:r>
        <w:rPr>
          <w:spacing w:val="-4"/>
        </w:rPr>
        <w:t xml:space="preserve"> </w:t>
      </w:r>
      <w:r>
        <w:t>disabled</w:t>
      </w:r>
      <w:r>
        <w:rPr>
          <w:spacing w:val="-4"/>
        </w:rPr>
        <w:t xml:space="preserve"> </w:t>
      </w:r>
      <w:r>
        <w:t>people</w:t>
      </w:r>
      <w:r>
        <w:rPr>
          <w:spacing w:val="-4"/>
        </w:rPr>
        <w:t xml:space="preserve"> </w:t>
      </w:r>
      <w:r>
        <w:t>are</w:t>
      </w:r>
      <w:r>
        <w:rPr>
          <w:spacing w:val="-4"/>
        </w:rPr>
        <w:t xml:space="preserve"> </w:t>
      </w:r>
      <w:r>
        <w:t>more</w:t>
      </w:r>
      <w:r>
        <w:rPr>
          <w:spacing w:val="-4"/>
        </w:rPr>
        <w:t xml:space="preserve"> </w:t>
      </w:r>
      <w:r>
        <w:t>than</w:t>
      </w:r>
      <w:r>
        <w:rPr>
          <w:spacing w:val="-4"/>
        </w:rPr>
        <w:t xml:space="preserve"> </w:t>
      </w:r>
      <w:r>
        <w:t>65</w:t>
      </w:r>
      <w:r>
        <w:rPr>
          <w:spacing w:val="-4"/>
        </w:rPr>
        <w:t xml:space="preserve"> </w:t>
      </w:r>
      <w:r>
        <w:t>years</w:t>
      </w:r>
      <w:r>
        <w:rPr>
          <w:spacing w:val="-4"/>
        </w:rPr>
        <w:t xml:space="preserve"> </w:t>
      </w:r>
      <w:r>
        <w:t>old That’s 370,000 people</w:t>
      </w:r>
      <w:r>
        <w:rPr>
          <w:position w:val="12"/>
          <w:sz w:val="21"/>
        </w:rPr>
        <w:t>E</w:t>
      </w:r>
    </w:p>
    <w:p w14:paraId="7A18C15C" w14:textId="77777777" w:rsidR="004818CB" w:rsidRDefault="004818CB" w:rsidP="007800BA">
      <w:pPr>
        <w:pStyle w:val="BodyText"/>
        <w:rPr>
          <w:sz w:val="21"/>
        </w:rPr>
      </w:pPr>
    </w:p>
    <w:p w14:paraId="571C2B75" w14:textId="77777777" w:rsidR="002C06A7" w:rsidRDefault="00632196">
      <w:pPr>
        <w:pStyle w:val="Heading2"/>
        <w:spacing w:before="117"/>
      </w:pPr>
      <w:r>
        <w:t>According</w:t>
      </w:r>
      <w:r>
        <w:rPr>
          <w:spacing w:val="-3"/>
        </w:rPr>
        <w:t xml:space="preserve"> </w:t>
      </w:r>
      <w:r>
        <w:t>to</w:t>
      </w:r>
      <w:r>
        <w:rPr>
          <w:spacing w:val="-2"/>
        </w:rPr>
        <w:t xml:space="preserve"> </w:t>
      </w:r>
      <w:r>
        <w:t>the</w:t>
      </w:r>
      <w:r>
        <w:rPr>
          <w:spacing w:val="-2"/>
        </w:rPr>
        <w:t xml:space="preserve"> </w:t>
      </w:r>
      <w:r>
        <w:t>New</w:t>
      </w:r>
      <w:r>
        <w:rPr>
          <w:spacing w:val="-3"/>
        </w:rPr>
        <w:t xml:space="preserve"> </w:t>
      </w:r>
      <w:r>
        <w:t>Zealand</w:t>
      </w:r>
      <w:r>
        <w:rPr>
          <w:spacing w:val="-2"/>
        </w:rPr>
        <w:t xml:space="preserve"> </w:t>
      </w:r>
      <w:r>
        <w:t>Disability</w:t>
      </w:r>
      <w:r>
        <w:rPr>
          <w:spacing w:val="-2"/>
        </w:rPr>
        <w:t xml:space="preserve"> </w:t>
      </w:r>
      <w:r>
        <w:t>Survey</w:t>
      </w:r>
      <w:r>
        <w:rPr>
          <w:spacing w:val="-2"/>
        </w:rPr>
        <w:t xml:space="preserve"> </w:t>
      </w:r>
      <w:r>
        <w:rPr>
          <w:spacing w:val="-4"/>
        </w:rPr>
        <w:t>2013</w:t>
      </w:r>
    </w:p>
    <w:p w14:paraId="6EBC1472" w14:textId="77777777" w:rsidR="002C06A7" w:rsidRPr="004818CB" w:rsidRDefault="00632196" w:rsidP="007800BA">
      <w:pPr>
        <w:pStyle w:val="BodyText"/>
      </w:pPr>
      <w:r>
        <w:t>(which</w:t>
      </w:r>
      <w:r>
        <w:rPr>
          <w:spacing w:val="-5"/>
        </w:rPr>
        <w:t xml:space="preserve"> </w:t>
      </w:r>
      <w:r>
        <w:t>will</w:t>
      </w:r>
      <w:r>
        <w:rPr>
          <w:spacing w:val="-5"/>
        </w:rPr>
        <w:t xml:space="preserve"> </w:t>
      </w:r>
      <w:r>
        <w:t>be</w:t>
      </w:r>
      <w:r>
        <w:rPr>
          <w:spacing w:val="-5"/>
        </w:rPr>
        <w:t xml:space="preserve"> </w:t>
      </w:r>
      <w:r>
        <w:t>updated</w:t>
      </w:r>
      <w:r>
        <w:rPr>
          <w:spacing w:val="-5"/>
        </w:rPr>
        <w:t xml:space="preserve"> </w:t>
      </w:r>
      <w:r>
        <w:t>and</w:t>
      </w:r>
      <w:r>
        <w:rPr>
          <w:spacing w:val="-5"/>
        </w:rPr>
        <w:t xml:space="preserve"> </w:t>
      </w:r>
      <w:r>
        <w:t>released</w:t>
      </w:r>
      <w:r>
        <w:rPr>
          <w:spacing w:val="-5"/>
        </w:rPr>
        <w:t xml:space="preserve"> </w:t>
      </w:r>
      <w:r>
        <w:t>in</w:t>
      </w:r>
      <w:r>
        <w:rPr>
          <w:spacing w:val="-5"/>
        </w:rPr>
        <w:t xml:space="preserve"> </w:t>
      </w:r>
      <w:r>
        <w:t>2024): For those aged 65 plus:</w:t>
      </w:r>
    </w:p>
    <w:p w14:paraId="40695DAA" w14:textId="77777777" w:rsidR="002C06A7" w:rsidRPr="004818CB" w:rsidRDefault="00632196">
      <w:pPr>
        <w:pStyle w:val="ListParagraph"/>
        <w:numPr>
          <w:ilvl w:val="0"/>
          <w:numId w:val="13"/>
        </w:numPr>
        <w:tabs>
          <w:tab w:val="left" w:pos="1133"/>
        </w:tabs>
        <w:spacing w:before="4"/>
        <w:ind w:hanging="740"/>
        <w:rPr>
          <w:sz w:val="32"/>
          <w:szCs w:val="32"/>
        </w:rPr>
      </w:pPr>
      <w:r w:rsidRPr="004818CB">
        <w:rPr>
          <w:sz w:val="32"/>
          <w:szCs w:val="32"/>
        </w:rPr>
        <w:t>59%</w:t>
      </w:r>
      <w:r w:rsidRPr="004818CB">
        <w:rPr>
          <w:spacing w:val="-4"/>
          <w:sz w:val="32"/>
          <w:szCs w:val="32"/>
        </w:rPr>
        <w:t xml:space="preserve"> </w:t>
      </w:r>
      <w:r w:rsidRPr="004818CB">
        <w:rPr>
          <w:sz w:val="32"/>
          <w:szCs w:val="32"/>
        </w:rPr>
        <w:t>were</w:t>
      </w:r>
      <w:r w:rsidRPr="004818CB">
        <w:rPr>
          <w:spacing w:val="-3"/>
          <w:sz w:val="32"/>
          <w:szCs w:val="32"/>
        </w:rPr>
        <w:t xml:space="preserve"> </w:t>
      </w:r>
      <w:r w:rsidRPr="004818CB">
        <w:rPr>
          <w:sz w:val="32"/>
          <w:szCs w:val="32"/>
        </w:rPr>
        <w:t>disabled</w:t>
      </w:r>
      <w:r w:rsidRPr="004818CB">
        <w:rPr>
          <w:spacing w:val="-3"/>
          <w:sz w:val="32"/>
          <w:szCs w:val="32"/>
        </w:rPr>
        <w:t xml:space="preserve"> </w:t>
      </w:r>
      <w:r w:rsidRPr="004818CB">
        <w:rPr>
          <w:sz w:val="32"/>
          <w:szCs w:val="32"/>
        </w:rPr>
        <w:t>across</w:t>
      </w:r>
      <w:r w:rsidRPr="004818CB">
        <w:rPr>
          <w:spacing w:val="-4"/>
          <w:sz w:val="32"/>
          <w:szCs w:val="32"/>
        </w:rPr>
        <w:t xml:space="preserve"> </w:t>
      </w:r>
      <w:r w:rsidRPr="004818CB">
        <w:rPr>
          <w:sz w:val="32"/>
          <w:szCs w:val="32"/>
        </w:rPr>
        <w:t>the</w:t>
      </w:r>
      <w:r w:rsidRPr="004818CB">
        <w:rPr>
          <w:spacing w:val="-3"/>
          <w:sz w:val="32"/>
          <w:szCs w:val="32"/>
        </w:rPr>
        <w:t xml:space="preserve"> </w:t>
      </w:r>
      <w:r w:rsidRPr="004818CB">
        <w:rPr>
          <w:sz w:val="32"/>
          <w:szCs w:val="32"/>
        </w:rPr>
        <w:t>general</w:t>
      </w:r>
      <w:r w:rsidRPr="004818CB">
        <w:rPr>
          <w:spacing w:val="-3"/>
          <w:sz w:val="32"/>
          <w:szCs w:val="32"/>
        </w:rPr>
        <w:t xml:space="preserve"> </w:t>
      </w:r>
      <w:r w:rsidRPr="004818CB">
        <w:rPr>
          <w:spacing w:val="-2"/>
          <w:sz w:val="32"/>
          <w:szCs w:val="32"/>
        </w:rPr>
        <w:t>population</w:t>
      </w:r>
    </w:p>
    <w:p w14:paraId="253B0D2A" w14:textId="77777777" w:rsidR="002C06A7" w:rsidRPr="004818CB" w:rsidRDefault="00632196">
      <w:pPr>
        <w:pStyle w:val="ListParagraph"/>
        <w:numPr>
          <w:ilvl w:val="0"/>
          <w:numId w:val="13"/>
        </w:numPr>
        <w:tabs>
          <w:tab w:val="left" w:pos="1133"/>
        </w:tabs>
        <w:spacing w:before="349"/>
        <w:ind w:hanging="740"/>
        <w:rPr>
          <w:sz w:val="32"/>
          <w:szCs w:val="32"/>
        </w:rPr>
      </w:pPr>
      <w:r w:rsidRPr="004818CB">
        <w:rPr>
          <w:sz w:val="32"/>
          <w:szCs w:val="32"/>
        </w:rPr>
        <w:t>Half</w:t>
      </w:r>
      <w:r w:rsidRPr="004818CB">
        <w:rPr>
          <w:spacing w:val="-4"/>
          <w:sz w:val="32"/>
          <w:szCs w:val="32"/>
        </w:rPr>
        <w:t xml:space="preserve"> </w:t>
      </w:r>
      <w:r w:rsidRPr="004818CB">
        <w:rPr>
          <w:sz w:val="32"/>
          <w:szCs w:val="32"/>
        </w:rPr>
        <w:t>of</w:t>
      </w:r>
      <w:r w:rsidRPr="004818CB">
        <w:rPr>
          <w:spacing w:val="-22"/>
          <w:sz w:val="32"/>
          <w:szCs w:val="32"/>
        </w:rPr>
        <w:t xml:space="preserve"> </w:t>
      </w:r>
      <w:r w:rsidRPr="004818CB">
        <w:rPr>
          <w:sz w:val="32"/>
          <w:szCs w:val="32"/>
        </w:rPr>
        <w:t>Asian</w:t>
      </w:r>
      <w:r w:rsidRPr="004818CB">
        <w:rPr>
          <w:spacing w:val="-3"/>
          <w:sz w:val="32"/>
          <w:szCs w:val="32"/>
        </w:rPr>
        <w:t xml:space="preserve"> </w:t>
      </w:r>
      <w:r w:rsidRPr="004818CB">
        <w:rPr>
          <w:sz w:val="32"/>
          <w:szCs w:val="32"/>
        </w:rPr>
        <w:t>people</w:t>
      </w:r>
      <w:r w:rsidRPr="004818CB">
        <w:rPr>
          <w:spacing w:val="-3"/>
          <w:sz w:val="32"/>
          <w:szCs w:val="32"/>
        </w:rPr>
        <w:t xml:space="preserve"> </w:t>
      </w:r>
      <w:r w:rsidRPr="004818CB">
        <w:rPr>
          <w:sz w:val="32"/>
          <w:szCs w:val="32"/>
        </w:rPr>
        <w:t>identified</w:t>
      </w:r>
      <w:r w:rsidRPr="004818CB">
        <w:rPr>
          <w:spacing w:val="-3"/>
          <w:sz w:val="32"/>
          <w:szCs w:val="32"/>
        </w:rPr>
        <w:t xml:space="preserve"> </w:t>
      </w:r>
      <w:r w:rsidRPr="004818CB">
        <w:rPr>
          <w:sz w:val="32"/>
          <w:szCs w:val="32"/>
        </w:rPr>
        <w:t>as</w:t>
      </w:r>
      <w:r w:rsidRPr="004818CB">
        <w:rPr>
          <w:spacing w:val="-3"/>
          <w:sz w:val="32"/>
          <w:szCs w:val="32"/>
        </w:rPr>
        <w:t xml:space="preserve"> </w:t>
      </w:r>
      <w:r w:rsidRPr="004818CB">
        <w:rPr>
          <w:spacing w:val="-2"/>
          <w:sz w:val="32"/>
          <w:szCs w:val="32"/>
        </w:rPr>
        <w:t>disabled</w:t>
      </w:r>
    </w:p>
    <w:p w14:paraId="6574C5E5" w14:textId="77777777" w:rsidR="002C06A7" w:rsidRPr="004818CB" w:rsidRDefault="00632196">
      <w:pPr>
        <w:pStyle w:val="ListParagraph"/>
        <w:numPr>
          <w:ilvl w:val="0"/>
          <w:numId w:val="13"/>
        </w:numPr>
        <w:tabs>
          <w:tab w:val="left" w:pos="1133"/>
        </w:tabs>
        <w:spacing w:before="350" w:line="278" w:lineRule="auto"/>
        <w:ind w:right="1647" w:hanging="740"/>
        <w:rPr>
          <w:sz w:val="32"/>
          <w:szCs w:val="32"/>
        </w:rPr>
      </w:pPr>
      <w:r w:rsidRPr="004818CB">
        <w:rPr>
          <w:sz w:val="32"/>
          <w:szCs w:val="32"/>
        </w:rPr>
        <w:t>There</w:t>
      </w:r>
      <w:r w:rsidRPr="004818CB">
        <w:rPr>
          <w:spacing w:val="-5"/>
          <w:sz w:val="32"/>
          <w:szCs w:val="32"/>
        </w:rPr>
        <w:t xml:space="preserve"> </w:t>
      </w:r>
      <w:r w:rsidRPr="004818CB">
        <w:rPr>
          <w:sz w:val="32"/>
          <w:szCs w:val="32"/>
        </w:rPr>
        <w:t>were</w:t>
      </w:r>
      <w:r w:rsidRPr="004818CB">
        <w:rPr>
          <w:spacing w:val="-5"/>
          <w:sz w:val="32"/>
          <w:szCs w:val="32"/>
        </w:rPr>
        <w:t xml:space="preserve"> </w:t>
      </w:r>
      <w:r w:rsidRPr="004818CB">
        <w:rPr>
          <w:sz w:val="32"/>
          <w:szCs w:val="32"/>
        </w:rPr>
        <w:t>more</w:t>
      </w:r>
      <w:r w:rsidRPr="004818CB">
        <w:rPr>
          <w:spacing w:val="-5"/>
          <w:sz w:val="32"/>
          <w:szCs w:val="32"/>
        </w:rPr>
        <w:t xml:space="preserve"> </w:t>
      </w:r>
      <w:r w:rsidRPr="004818CB">
        <w:rPr>
          <w:sz w:val="32"/>
          <w:szCs w:val="32"/>
        </w:rPr>
        <w:t>disabled</w:t>
      </w:r>
      <w:r w:rsidRPr="004818CB">
        <w:rPr>
          <w:spacing w:val="-5"/>
          <w:sz w:val="32"/>
          <w:szCs w:val="32"/>
        </w:rPr>
        <w:t xml:space="preserve"> </w:t>
      </w:r>
      <w:r w:rsidRPr="004818CB">
        <w:rPr>
          <w:sz w:val="32"/>
          <w:szCs w:val="32"/>
        </w:rPr>
        <w:t>Māori</w:t>
      </w:r>
      <w:r w:rsidRPr="004818CB">
        <w:rPr>
          <w:spacing w:val="-5"/>
          <w:sz w:val="32"/>
          <w:szCs w:val="32"/>
        </w:rPr>
        <w:t xml:space="preserve"> </w:t>
      </w:r>
      <w:r w:rsidRPr="004818CB">
        <w:rPr>
          <w:sz w:val="32"/>
          <w:szCs w:val="32"/>
        </w:rPr>
        <w:t>men</w:t>
      </w:r>
      <w:r w:rsidRPr="004818CB">
        <w:rPr>
          <w:spacing w:val="-5"/>
          <w:sz w:val="32"/>
          <w:szCs w:val="32"/>
        </w:rPr>
        <w:t xml:space="preserve"> </w:t>
      </w:r>
      <w:r w:rsidRPr="004818CB">
        <w:rPr>
          <w:sz w:val="32"/>
          <w:szCs w:val="32"/>
        </w:rPr>
        <w:t>(66%)</w:t>
      </w:r>
      <w:r w:rsidRPr="004818CB">
        <w:rPr>
          <w:spacing w:val="-5"/>
          <w:sz w:val="32"/>
          <w:szCs w:val="32"/>
        </w:rPr>
        <w:t xml:space="preserve"> </w:t>
      </w:r>
      <w:r w:rsidRPr="004818CB">
        <w:rPr>
          <w:sz w:val="32"/>
          <w:szCs w:val="32"/>
        </w:rPr>
        <w:t>than women (51%)</w:t>
      </w:r>
    </w:p>
    <w:p w14:paraId="4BD8C087" w14:textId="77777777" w:rsidR="002C06A7" w:rsidRPr="004818CB" w:rsidRDefault="00632196">
      <w:pPr>
        <w:pStyle w:val="ListParagraph"/>
        <w:numPr>
          <w:ilvl w:val="0"/>
          <w:numId w:val="13"/>
        </w:numPr>
        <w:tabs>
          <w:tab w:val="left" w:pos="1133"/>
        </w:tabs>
        <w:ind w:hanging="740"/>
        <w:rPr>
          <w:sz w:val="32"/>
          <w:szCs w:val="32"/>
        </w:rPr>
      </w:pPr>
      <w:r w:rsidRPr="004818CB">
        <w:rPr>
          <w:sz w:val="32"/>
          <w:szCs w:val="32"/>
        </w:rPr>
        <w:t>Around</w:t>
      </w:r>
      <w:r w:rsidRPr="004818CB">
        <w:rPr>
          <w:spacing w:val="-3"/>
          <w:sz w:val="32"/>
          <w:szCs w:val="32"/>
        </w:rPr>
        <w:t xml:space="preserve"> </w:t>
      </w:r>
      <w:r w:rsidRPr="004818CB">
        <w:rPr>
          <w:sz w:val="32"/>
          <w:szCs w:val="32"/>
        </w:rPr>
        <w:t>60%</w:t>
      </w:r>
      <w:r w:rsidRPr="004818CB">
        <w:rPr>
          <w:spacing w:val="-3"/>
          <w:sz w:val="32"/>
          <w:szCs w:val="32"/>
        </w:rPr>
        <w:t xml:space="preserve"> </w:t>
      </w:r>
      <w:r w:rsidRPr="004818CB">
        <w:rPr>
          <w:sz w:val="32"/>
          <w:szCs w:val="32"/>
        </w:rPr>
        <w:t>of</w:t>
      </w:r>
      <w:r w:rsidRPr="004818CB">
        <w:rPr>
          <w:spacing w:val="-3"/>
          <w:sz w:val="32"/>
          <w:szCs w:val="32"/>
        </w:rPr>
        <w:t xml:space="preserve"> </w:t>
      </w:r>
      <w:r w:rsidRPr="004818CB">
        <w:rPr>
          <w:sz w:val="32"/>
          <w:szCs w:val="32"/>
        </w:rPr>
        <w:t>Pacific</w:t>
      </w:r>
      <w:r w:rsidRPr="004818CB">
        <w:rPr>
          <w:spacing w:val="-3"/>
          <w:sz w:val="32"/>
          <w:szCs w:val="32"/>
        </w:rPr>
        <w:t xml:space="preserve"> </w:t>
      </w:r>
      <w:r w:rsidRPr="004818CB">
        <w:rPr>
          <w:sz w:val="32"/>
          <w:szCs w:val="32"/>
        </w:rPr>
        <w:t>people</w:t>
      </w:r>
      <w:r w:rsidRPr="004818CB">
        <w:rPr>
          <w:spacing w:val="-3"/>
          <w:sz w:val="32"/>
          <w:szCs w:val="32"/>
        </w:rPr>
        <w:t xml:space="preserve"> </w:t>
      </w:r>
      <w:r w:rsidRPr="004818CB">
        <w:rPr>
          <w:sz w:val="32"/>
          <w:szCs w:val="32"/>
        </w:rPr>
        <w:t>identified</w:t>
      </w:r>
      <w:r w:rsidRPr="004818CB">
        <w:rPr>
          <w:spacing w:val="-3"/>
          <w:sz w:val="32"/>
          <w:szCs w:val="32"/>
        </w:rPr>
        <w:t xml:space="preserve"> </w:t>
      </w:r>
      <w:r w:rsidRPr="004818CB">
        <w:rPr>
          <w:sz w:val="32"/>
          <w:szCs w:val="32"/>
        </w:rPr>
        <w:t>as</w:t>
      </w:r>
      <w:r w:rsidRPr="004818CB">
        <w:rPr>
          <w:spacing w:val="-3"/>
          <w:sz w:val="32"/>
          <w:szCs w:val="32"/>
        </w:rPr>
        <w:t xml:space="preserve"> </w:t>
      </w:r>
      <w:r w:rsidRPr="004818CB">
        <w:rPr>
          <w:spacing w:val="-2"/>
          <w:sz w:val="32"/>
          <w:szCs w:val="32"/>
        </w:rPr>
        <w:t>disabled</w:t>
      </w:r>
    </w:p>
    <w:p w14:paraId="555EC8D1" w14:textId="77777777" w:rsidR="002C06A7" w:rsidRDefault="002C06A7" w:rsidP="007800BA">
      <w:pPr>
        <w:pStyle w:val="BodyText"/>
      </w:pPr>
    </w:p>
    <w:p w14:paraId="3212F3D4" w14:textId="77777777" w:rsidR="004818CB" w:rsidRDefault="004818CB">
      <w:pPr>
        <w:pStyle w:val="Heading2"/>
        <w:spacing w:line="278" w:lineRule="auto"/>
        <w:ind w:right="414"/>
        <w:rPr>
          <w:sz w:val="32"/>
          <w:szCs w:val="32"/>
        </w:rPr>
      </w:pPr>
    </w:p>
    <w:p w14:paraId="304AE899" w14:textId="33BA6445" w:rsidR="002C06A7" w:rsidRPr="004818CB" w:rsidRDefault="00632196">
      <w:pPr>
        <w:pStyle w:val="Heading2"/>
        <w:spacing w:line="278" w:lineRule="auto"/>
        <w:ind w:right="414"/>
        <w:rPr>
          <w:sz w:val="32"/>
          <w:szCs w:val="32"/>
        </w:rPr>
      </w:pPr>
      <w:r w:rsidRPr="004818CB">
        <w:rPr>
          <w:sz w:val="32"/>
          <w:szCs w:val="32"/>
        </w:rPr>
        <w:t>Regional data for the general population aged 65 plus shows</w:t>
      </w:r>
      <w:r w:rsidRPr="004818CB">
        <w:rPr>
          <w:spacing w:val="-5"/>
          <w:sz w:val="32"/>
          <w:szCs w:val="32"/>
        </w:rPr>
        <w:t xml:space="preserve"> </w:t>
      </w:r>
      <w:r w:rsidRPr="004818CB">
        <w:rPr>
          <w:sz w:val="32"/>
          <w:szCs w:val="32"/>
        </w:rPr>
        <w:t>higher</w:t>
      </w:r>
      <w:r w:rsidRPr="004818CB">
        <w:rPr>
          <w:spacing w:val="-5"/>
          <w:sz w:val="32"/>
          <w:szCs w:val="32"/>
        </w:rPr>
        <w:t xml:space="preserve"> </w:t>
      </w:r>
      <w:r w:rsidRPr="004818CB">
        <w:rPr>
          <w:sz w:val="32"/>
          <w:szCs w:val="32"/>
        </w:rPr>
        <w:t>percentages</w:t>
      </w:r>
      <w:r w:rsidRPr="004818CB">
        <w:rPr>
          <w:spacing w:val="-5"/>
          <w:sz w:val="32"/>
          <w:szCs w:val="32"/>
        </w:rPr>
        <w:t xml:space="preserve"> </w:t>
      </w:r>
      <w:r w:rsidRPr="004818CB">
        <w:rPr>
          <w:sz w:val="32"/>
          <w:szCs w:val="32"/>
        </w:rPr>
        <w:t>of</w:t>
      </w:r>
      <w:r w:rsidRPr="004818CB">
        <w:rPr>
          <w:spacing w:val="-5"/>
          <w:sz w:val="32"/>
          <w:szCs w:val="32"/>
        </w:rPr>
        <w:t xml:space="preserve"> </w:t>
      </w:r>
      <w:r w:rsidRPr="004818CB">
        <w:rPr>
          <w:sz w:val="32"/>
          <w:szCs w:val="32"/>
        </w:rPr>
        <w:t>disabled</w:t>
      </w:r>
      <w:r w:rsidRPr="004818CB">
        <w:rPr>
          <w:spacing w:val="-5"/>
          <w:sz w:val="32"/>
          <w:szCs w:val="32"/>
        </w:rPr>
        <w:t xml:space="preserve"> </w:t>
      </w:r>
      <w:r w:rsidRPr="004818CB">
        <w:rPr>
          <w:sz w:val="32"/>
          <w:szCs w:val="32"/>
        </w:rPr>
        <w:t>people</w:t>
      </w:r>
      <w:r w:rsidRPr="004818CB">
        <w:rPr>
          <w:spacing w:val="-5"/>
          <w:sz w:val="32"/>
          <w:szCs w:val="32"/>
        </w:rPr>
        <w:t xml:space="preserve"> </w:t>
      </w:r>
      <w:r w:rsidRPr="004818CB">
        <w:rPr>
          <w:sz w:val="32"/>
          <w:szCs w:val="32"/>
        </w:rPr>
        <w:t>in</w:t>
      </w:r>
      <w:r w:rsidRPr="004818CB">
        <w:rPr>
          <w:spacing w:val="-5"/>
          <w:sz w:val="32"/>
          <w:szCs w:val="32"/>
        </w:rPr>
        <w:t xml:space="preserve"> </w:t>
      </w:r>
      <w:r w:rsidRPr="004818CB">
        <w:rPr>
          <w:sz w:val="32"/>
          <w:szCs w:val="32"/>
        </w:rPr>
        <w:t>regions outside the biggest cities of Tāmaki Makaurau</w:t>
      </w:r>
      <w:r w:rsidRPr="004818CB">
        <w:rPr>
          <w:spacing w:val="-14"/>
          <w:sz w:val="32"/>
          <w:szCs w:val="32"/>
        </w:rPr>
        <w:t xml:space="preserve"> </w:t>
      </w:r>
      <w:r w:rsidRPr="004818CB">
        <w:rPr>
          <w:sz w:val="32"/>
          <w:szCs w:val="32"/>
        </w:rPr>
        <w:t>Auckland and Te Whanganui</w:t>
      </w:r>
      <w:r w:rsidR="004818CB">
        <w:rPr>
          <w:sz w:val="32"/>
          <w:szCs w:val="32"/>
        </w:rPr>
        <w:t xml:space="preserve"> </w:t>
      </w:r>
      <w:r w:rsidRPr="004818CB">
        <w:rPr>
          <w:sz w:val="32"/>
          <w:szCs w:val="32"/>
        </w:rPr>
        <w:t>a-Tara Wellington.</w:t>
      </w:r>
      <w:r w:rsidRPr="004818CB">
        <w:rPr>
          <w:position w:val="12"/>
          <w:sz w:val="32"/>
          <w:szCs w:val="32"/>
        </w:rPr>
        <w:t>F</w:t>
      </w:r>
    </w:p>
    <w:p w14:paraId="44C9F3EC" w14:textId="77777777" w:rsidR="002C06A7" w:rsidRPr="004818CB" w:rsidRDefault="00632196">
      <w:pPr>
        <w:pStyle w:val="ListParagraph"/>
        <w:numPr>
          <w:ilvl w:val="0"/>
          <w:numId w:val="13"/>
        </w:numPr>
        <w:tabs>
          <w:tab w:val="left" w:pos="1133"/>
        </w:tabs>
        <w:spacing w:before="282" w:line="278" w:lineRule="auto"/>
        <w:ind w:right="863" w:hanging="740"/>
        <w:rPr>
          <w:sz w:val="32"/>
          <w:szCs w:val="32"/>
        </w:rPr>
      </w:pPr>
      <w:r w:rsidRPr="004818CB">
        <w:rPr>
          <w:sz w:val="32"/>
          <w:szCs w:val="32"/>
        </w:rPr>
        <w:t>Taranaki,</w:t>
      </w:r>
      <w:r w:rsidRPr="004818CB">
        <w:rPr>
          <w:spacing w:val="-8"/>
          <w:sz w:val="32"/>
          <w:szCs w:val="32"/>
        </w:rPr>
        <w:t xml:space="preserve"> </w:t>
      </w:r>
      <w:r w:rsidRPr="004818CB">
        <w:rPr>
          <w:sz w:val="32"/>
          <w:szCs w:val="32"/>
        </w:rPr>
        <w:t>Otago</w:t>
      </w:r>
      <w:r w:rsidRPr="004818CB">
        <w:rPr>
          <w:spacing w:val="-8"/>
          <w:sz w:val="32"/>
          <w:szCs w:val="32"/>
        </w:rPr>
        <w:t xml:space="preserve"> </w:t>
      </w:r>
      <w:r w:rsidRPr="004818CB">
        <w:rPr>
          <w:sz w:val="32"/>
          <w:szCs w:val="32"/>
        </w:rPr>
        <w:t>and</w:t>
      </w:r>
      <w:r w:rsidRPr="004818CB">
        <w:rPr>
          <w:spacing w:val="-8"/>
          <w:sz w:val="32"/>
          <w:szCs w:val="32"/>
        </w:rPr>
        <w:t xml:space="preserve"> </w:t>
      </w:r>
      <w:r w:rsidRPr="004818CB">
        <w:rPr>
          <w:sz w:val="32"/>
          <w:szCs w:val="32"/>
        </w:rPr>
        <w:t>the</w:t>
      </w:r>
      <w:r w:rsidRPr="004818CB">
        <w:rPr>
          <w:spacing w:val="-8"/>
          <w:sz w:val="32"/>
          <w:szCs w:val="32"/>
        </w:rPr>
        <w:t xml:space="preserve"> </w:t>
      </w:r>
      <w:r w:rsidRPr="004818CB">
        <w:rPr>
          <w:sz w:val="32"/>
          <w:szCs w:val="32"/>
        </w:rPr>
        <w:t>Bay</w:t>
      </w:r>
      <w:r w:rsidRPr="004818CB">
        <w:rPr>
          <w:spacing w:val="-8"/>
          <w:sz w:val="32"/>
          <w:szCs w:val="32"/>
        </w:rPr>
        <w:t xml:space="preserve"> </w:t>
      </w:r>
      <w:r w:rsidRPr="004818CB">
        <w:rPr>
          <w:sz w:val="32"/>
          <w:szCs w:val="32"/>
        </w:rPr>
        <w:t>of</w:t>
      </w:r>
      <w:r w:rsidRPr="004818CB">
        <w:rPr>
          <w:spacing w:val="-8"/>
          <w:sz w:val="32"/>
          <w:szCs w:val="32"/>
        </w:rPr>
        <w:t xml:space="preserve"> </w:t>
      </w:r>
      <w:r w:rsidRPr="004818CB">
        <w:rPr>
          <w:sz w:val="32"/>
          <w:szCs w:val="32"/>
        </w:rPr>
        <w:t>Plenty</w:t>
      </w:r>
      <w:r w:rsidRPr="004818CB">
        <w:rPr>
          <w:spacing w:val="-8"/>
          <w:sz w:val="32"/>
          <w:szCs w:val="32"/>
        </w:rPr>
        <w:t xml:space="preserve"> </w:t>
      </w:r>
      <w:r w:rsidRPr="004818CB">
        <w:rPr>
          <w:sz w:val="32"/>
          <w:szCs w:val="32"/>
        </w:rPr>
        <w:t>had</w:t>
      </w:r>
      <w:r w:rsidRPr="004818CB">
        <w:rPr>
          <w:spacing w:val="-8"/>
          <w:sz w:val="32"/>
          <w:szCs w:val="32"/>
        </w:rPr>
        <w:t xml:space="preserve"> </w:t>
      </w:r>
      <w:r w:rsidRPr="004818CB">
        <w:rPr>
          <w:sz w:val="32"/>
          <w:szCs w:val="32"/>
        </w:rPr>
        <w:t>the</w:t>
      </w:r>
      <w:r w:rsidRPr="004818CB">
        <w:rPr>
          <w:spacing w:val="-8"/>
          <w:sz w:val="32"/>
          <w:szCs w:val="32"/>
        </w:rPr>
        <w:t xml:space="preserve"> </w:t>
      </w:r>
      <w:r w:rsidRPr="004818CB">
        <w:rPr>
          <w:sz w:val="32"/>
          <w:szCs w:val="32"/>
        </w:rPr>
        <w:t>biggest proportions of disabled older people aged 65 plus.</w:t>
      </w:r>
    </w:p>
    <w:p w14:paraId="129F835F" w14:textId="77777777" w:rsidR="002C06A7" w:rsidRPr="004818CB" w:rsidRDefault="00632196">
      <w:pPr>
        <w:pStyle w:val="ListParagraph"/>
        <w:numPr>
          <w:ilvl w:val="0"/>
          <w:numId w:val="13"/>
        </w:numPr>
        <w:tabs>
          <w:tab w:val="left" w:pos="1133"/>
        </w:tabs>
        <w:spacing w:before="284" w:line="278" w:lineRule="auto"/>
        <w:ind w:right="596" w:hanging="740"/>
        <w:rPr>
          <w:sz w:val="32"/>
          <w:szCs w:val="32"/>
        </w:rPr>
      </w:pPr>
      <w:r w:rsidRPr="004818CB">
        <w:rPr>
          <w:sz w:val="32"/>
          <w:szCs w:val="32"/>
        </w:rPr>
        <w:t>Other regions where 6 in 10 people aged 65 plus were disabled</w:t>
      </w:r>
      <w:r w:rsidRPr="004818CB">
        <w:rPr>
          <w:spacing w:val="-6"/>
          <w:sz w:val="32"/>
          <w:szCs w:val="32"/>
        </w:rPr>
        <w:t xml:space="preserve"> </w:t>
      </w:r>
      <w:r w:rsidRPr="004818CB">
        <w:rPr>
          <w:sz w:val="32"/>
          <w:szCs w:val="32"/>
        </w:rPr>
        <w:t>include:</w:t>
      </w:r>
      <w:r w:rsidRPr="004818CB">
        <w:rPr>
          <w:spacing w:val="-6"/>
          <w:sz w:val="32"/>
          <w:szCs w:val="32"/>
        </w:rPr>
        <w:t xml:space="preserve"> </w:t>
      </w:r>
      <w:r w:rsidRPr="004818CB">
        <w:rPr>
          <w:sz w:val="32"/>
          <w:szCs w:val="32"/>
        </w:rPr>
        <w:t>Waikato,</w:t>
      </w:r>
      <w:r w:rsidRPr="004818CB">
        <w:rPr>
          <w:spacing w:val="-6"/>
          <w:sz w:val="32"/>
          <w:szCs w:val="32"/>
        </w:rPr>
        <w:t xml:space="preserve"> </w:t>
      </w:r>
      <w:r w:rsidRPr="004818CB">
        <w:rPr>
          <w:sz w:val="32"/>
          <w:szCs w:val="32"/>
        </w:rPr>
        <w:t>Southland</w:t>
      </w:r>
      <w:r w:rsidRPr="004818CB">
        <w:rPr>
          <w:spacing w:val="-6"/>
          <w:sz w:val="32"/>
          <w:szCs w:val="32"/>
        </w:rPr>
        <w:t xml:space="preserve"> </w:t>
      </w:r>
      <w:r w:rsidRPr="004818CB">
        <w:rPr>
          <w:sz w:val="32"/>
          <w:szCs w:val="32"/>
        </w:rPr>
        <w:t>and</w:t>
      </w:r>
      <w:r w:rsidRPr="004818CB">
        <w:rPr>
          <w:spacing w:val="-6"/>
          <w:sz w:val="32"/>
          <w:szCs w:val="32"/>
        </w:rPr>
        <w:t xml:space="preserve"> </w:t>
      </w:r>
      <w:r w:rsidRPr="004818CB">
        <w:rPr>
          <w:sz w:val="32"/>
          <w:szCs w:val="32"/>
        </w:rPr>
        <w:t>the</w:t>
      </w:r>
      <w:r w:rsidRPr="004818CB">
        <w:rPr>
          <w:spacing w:val="-6"/>
          <w:sz w:val="32"/>
          <w:szCs w:val="32"/>
        </w:rPr>
        <w:t xml:space="preserve"> </w:t>
      </w:r>
      <w:r w:rsidRPr="004818CB">
        <w:rPr>
          <w:sz w:val="32"/>
          <w:szCs w:val="32"/>
        </w:rPr>
        <w:t>rest</w:t>
      </w:r>
      <w:r w:rsidRPr="004818CB">
        <w:rPr>
          <w:spacing w:val="-6"/>
          <w:sz w:val="32"/>
          <w:szCs w:val="32"/>
        </w:rPr>
        <w:t xml:space="preserve"> </w:t>
      </w:r>
      <w:r w:rsidRPr="004818CB">
        <w:rPr>
          <w:sz w:val="32"/>
          <w:szCs w:val="32"/>
        </w:rPr>
        <w:t>of</w:t>
      </w:r>
      <w:r w:rsidRPr="004818CB">
        <w:rPr>
          <w:spacing w:val="-6"/>
          <w:sz w:val="32"/>
          <w:szCs w:val="32"/>
        </w:rPr>
        <w:t xml:space="preserve"> </w:t>
      </w:r>
      <w:r w:rsidRPr="004818CB">
        <w:rPr>
          <w:sz w:val="32"/>
          <w:szCs w:val="32"/>
        </w:rPr>
        <w:t>the South Island, closely followed by Canterbury (59%) and Wellington (57%).</w:t>
      </w:r>
      <w:r w:rsidRPr="004818CB">
        <w:rPr>
          <w:position w:val="12"/>
          <w:sz w:val="32"/>
          <w:szCs w:val="32"/>
        </w:rPr>
        <w:t>G</w:t>
      </w:r>
    </w:p>
    <w:p w14:paraId="34EEF7BC" w14:textId="77777777" w:rsidR="002C06A7" w:rsidRDefault="002C06A7">
      <w:pPr>
        <w:spacing w:line="278" w:lineRule="auto"/>
        <w:rPr>
          <w:sz w:val="21"/>
        </w:rPr>
      </w:pPr>
    </w:p>
    <w:p w14:paraId="15C8EE4C" w14:textId="77777777" w:rsidR="002C06A7" w:rsidRDefault="00632196">
      <w:pPr>
        <w:pStyle w:val="Heading2"/>
        <w:spacing w:before="60"/>
      </w:pPr>
      <w:r>
        <w:t>Infographic</w:t>
      </w:r>
      <w:r>
        <w:rPr>
          <w:spacing w:val="-10"/>
        </w:rPr>
        <w:t xml:space="preserve"> </w:t>
      </w:r>
      <w:r>
        <w:rPr>
          <w:spacing w:val="-2"/>
        </w:rPr>
        <w:t>footnotes:</w:t>
      </w:r>
    </w:p>
    <w:p w14:paraId="586A9972" w14:textId="716BFBA9" w:rsidR="002C06A7" w:rsidRPr="00C60D63" w:rsidRDefault="00C030E3">
      <w:pPr>
        <w:pStyle w:val="ListParagraph"/>
        <w:numPr>
          <w:ilvl w:val="0"/>
          <w:numId w:val="12"/>
        </w:numPr>
        <w:tabs>
          <w:tab w:val="left" w:pos="1133"/>
        </w:tabs>
        <w:spacing w:before="350" w:line="278" w:lineRule="auto"/>
        <w:ind w:right="686" w:hanging="740"/>
        <w:rPr>
          <w:sz w:val="30"/>
          <w:szCs w:val="30"/>
        </w:rPr>
      </w:pPr>
      <w:hyperlink r:id="rId14" w:anchor="text-alt-2." w:history="1">
        <w:r w:rsidR="0097729C" w:rsidRPr="0097729C">
          <w:rPr>
            <w:rStyle w:val="Hyperlink"/>
            <w:spacing w:val="-2"/>
            <w:sz w:val="30"/>
            <w:szCs w:val="30"/>
          </w:rPr>
          <w:t>www.stats.govt.nz/information-releases/national- population-projections-2022</w:t>
        </w:r>
      </w:hyperlink>
    </w:p>
    <w:p w14:paraId="0C8DA154" w14:textId="5288092C" w:rsidR="002C06A7" w:rsidRPr="00C60D63" w:rsidRDefault="00C030E3">
      <w:pPr>
        <w:pStyle w:val="ListParagraph"/>
        <w:numPr>
          <w:ilvl w:val="0"/>
          <w:numId w:val="12"/>
        </w:numPr>
        <w:tabs>
          <w:tab w:val="left" w:pos="1133"/>
        </w:tabs>
        <w:spacing w:line="278" w:lineRule="auto"/>
        <w:ind w:right="686" w:hanging="740"/>
        <w:rPr>
          <w:sz w:val="30"/>
          <w:szCs w:val="30"/>
        </w:rPr>
      </w:pPr>
      <w:hyperlink r:id="rId15" w:history="1">
        <w:r w:rsidR="0097729C" w:rsidRPr="0097729C">
          <w:rPr>
            <w:rStyle w:val="Hyperlink"/>
            <w:spacing w:val="-2"/>
            <w:sz w:val="30"/>
            <w:szCs w:val="30"/>
          </w:rPr>
          <w:t>www.stats.govt.nz/information-releases/national- ethnic-population-projections-2018</w:t>
        </w:r>
      </w:hyperlink>
    </w:p>
    <w:p w14:paraId="3072D11C" w14:textId="1FD1C049" w:rsidR="002C06A7" w:rsidRPr="00C60D63" w:rsidRDefault="00C030E3">
      <w:pPr>
        <w:pStyle w:val="ListParagraph"/>
        <w:numPr>
          <w:ilvl w:val="0"/>
          <w:numId w:val="12"/>
        </w:numPr>
        <w:tabs>
          <w:tab w:val="left" w:pos="1133"/>
        </w:tabs>
        <w:spacing w:line="278" w:lineRule="auto"/>
        <w:ind w:right="646" w:hanging="740"/>
        <w:rPr>
          <w:sz w:val="30"/>
          <w:szCs w:val="30"/>
        </w:rPr>
      </w:pPr>
      <w:hyperlink r:id="rId16" w:history="1">
        <w:r w:rsidR="0097729C" w:rsidRPr="0097729C">
          <w:rPr>
            <w:rStyle w:val="Hyperlink"/>
            <w:spacing w:val="-2"/>
            <w:sz w:val="30"/>
            <w:szCs w:val="30"/>
          </w:rPr>
          <w:t>www.odi.govt.nz/home/about-key-facts- about-disability-in-new-zealand</w:t>
        </w:r>
      </w:hyperlink>
    </w:p>
    <w:p w14:paraId="3FCCDE7D" w14:textId="77777777" w:rsidR="002C06A7" w:rsidRPr="00C60D63" w:rsidRDefault="00632196">
      <w:pPr>
        <w:pStyle w:val="ListParagraph"/>
        <w:numPr>
          <w:ilvl w:val="0"/>
          <w:numId w:val="12"/>
        </w:numPr>
        <w:tabs>
          <w:tab w:val="left" w:pos="1133"/>
        </w:tabs>
        <w:spacing w:line="278" w:lineRule="auto"/>
        <w:ind w:right="1531" w:hanging="740"/>
        <w:rPr>
          <w:sz w:val="30"/>
          <w:szCs w:val="30"/>
        </w:rPr>
      </w:pPr>
      <w:r w:rsidRPr="00C60D63">
        <w:rPr>
          <w:sz w:val="30"/>
          <w:szCs w:val="30"/>
        </w:rPr>
        <w:t>Physical,</w:t>
      </w:r>
      <w:r w:rsidRPr="00C60D63">
        <w:rPr>
          <w:spacing w:val="-10"/>
          <w:sz w:val="30"/>
          <w:szCs w:val="30"/>
        </w:rPr>
        <w:t xml:space="preserve"> </w:t>
      </w:r>
      <w:r w:rsidRPr="00C60D63">
        <w:rPr>
          <w:sz w:val="30"/>
          <w:szCs w:val="30"/>
        </w:rPr>
        <w:t>sensory,</w:t>
      </w:r>
      <w:r w:rsidRPr="00C60D63">
        <w:rPr>
          <w:spacing w:val="-10"/>
          <w:sz w:val="30"/>
          <w:szCs w:val="30"/>
        </w:rPr>
        <w:t xml:space="preserve"> </w:t>
      </w:r>
      <w:r w:rsidRPr="00C60D63">
        <w:rPr>
          <w:sz w:val="30"/>
          <w:szCs w:val="30"/>
        </w:rPr>
        <w:t>learning,</w:t>
      </w:r>
      <w:r w:rsidRPr="00C60D63">
        <w:rPr>
          <w:spacing w:val="-10"/>
          <w:sz w:val="30"/>
          <w:szCs w:val="30"/>
        </w:rPr>
        <w:t xml:space="preserve"> </w:t>
      </w:r>
      <w:r w:rsidRPr="00C60D63">
        <w:rPr>
          <w:sz w:val="30"/>
          <w:szCs w:val="30"/>
        </w:rPr>
        <w:t>mental</w:t>
      </w:r>
      <w:r w:rsidRPr="00C60D63">
        <w:rPr>
          <w:spacing w:val="-10"/>
          <w:sz w:val="30"/>
          <w:szCs w:val="30"/>
        </w:rPr>
        <w:t xml:space="preserve"> </w:t>
      </w:r>
      <w:r w:rsidRPr="00C60D63">
        <w:rPr>
          <w:sz w:val="30"/>
          <w:szCs w:val="30"/>
        </w:rPr>
        <w:t>health</w:t>
      </w:r>
      <w:r w:rsidRPr="00C60D63">
        <w:rPr>
          <w:spacing w:val="-10"/>
          <w:sz w:val="30"/>
          <w:szCs w:val="30"/>
        </w:rPr>
        <w:t xml:space="preserve"> </w:t>
      </w:r>
      <w:r w:rsidRPr="00C60D63">
        <w:rPr>
          <w:sz w:val="30"/>
          <w:szCs w:val="30"/>
        </w:rPr>
        <w:t>or</w:t>
      </w:r>
      <w:r w:rsidRPr="00C60D63">
        <w:rPr>
          <w:spacing w:val="-10"/>
          <w:sz w:val="30"/>
          <w:szCs w:val="30"/>
        </w:rPr>
        <w:t xml:space="preserve"> </w:t>
      </w:r>
      <w:r w:rsidRPr="00C60D63">
        <w:rPr>
          <w:sz w:val="30"/>
          <w:szCs w:val="30"/>
        </w:rPr>
        <w:t xml:space="preserve">other </w:t>
      </w:r>
      <w:r w:rsidRPr="00C60D63">
        <w:rPr>
          <w:spacing w:val="-2"/>
          <w:sz w:val="30"/>
          <w:szCs w:val="30"/>
        </w:rPr>
        <w:t>disability.</w:t>
      </w:r>
    </w:p>
    <w:p w14:paraId="3180278B" w14:textId="77777777" w:rsidR="002C06A7" w:rsidRPr="00C60D63" w:rsidRDefault="00632196">
      <w:pPr>
        <w:pStyle w:val="ListParagraph"/>
        <w:numPr>
          <w:ilvl w:val="0"/>
          <w:numId w:val="12"/>
        </w:numPr>
        <w:tabs>
          <w:tab w:val="left" w:pos="1133"/>
        </w:tabs>
        <w:ind w:hanging="740"/>
        <w:rPr>
          <w:sz w:val="30"/>
          <w:szCs w:val="30"/>
        </w:rPr>
      </w:pPr>
      <w:r w:rsidRPr="00C60D63">
        <w:rPr>
          <w:sz w:val="30"/>
          <w:szCs w:val="30"/>
        </w:rPr>
        <w:t>New</w:t>
      </w:r>
      <w:r w:rsidRPr="00C60D63">
        <w:rPr>
          <w:spacing w:val="-2"/>
          <w:sz w:val="30"/>
          <w:szCs w:val="30"/>
        </w:rPr>
        <w:t xml:space="preserve"> </w:t>
      </w:r>
      <w:r w:rsidRPr="00C60D63">
        <w:rPr>
          <w:sz w:val="30"/>
          <w:szCs w:val="30"/>
        </w:rPr>
        <w:t>Zealand</w:t>
      </w:r>
      <w:r w:rsidRPr="00C60D63">
        <w:rPr>
          <w:spacing w:val="-2"/>
          <w:sz w:val="30"/>
          <w:szCs w:val="30"/>
        </w:rPr>
        <w:t xml:space="preserve"> </w:t>
      </w:r>
      <w:r w:rsidRPr="00C60D63">
        <w:rPr>
          <w:sz w:val="30"/>
          <w:szCs w:val="30"/>
        </w:rPr>
        <w:t>Disability</w:t>
      </w:r>
      <w:r w:rsidRPr="00C60D63">
        <w:rPr>
          <w:spacing w:val="-2"/>
          <w:sz w:val="30"/>
          <w:szCs w:val="30"/>
        </w:rPr>
        <w:t xml:space="preserve"> </w:t>
      </w:r>
      <w:r w:rsidRPr="00C60D63">
        <w:rPr>
          <w:sz w:val="30"/>
          <w:szCs w:val="30"/>
        </w:rPr>
        <w:t>Survey</w:t>
      </w:r>
      <w:r w:rsidRPr="00C60D63">
        <w:rPr>
          <w:spacing w:val="-2"/>
          <w:sz w:val="30"/>
          <w:szCs w:val="30"/>
        </w:rPr>
        <w:t xml:space="preserve"> 2013.</w:t>
      </w:r>
    </w:p>
    <w:p w14:paraId="1C79D9F0" w14:textId="77777777" w:rsidR="002C06A7" w:rsidRPr="00C60D63" w:rsidRDefault="00632196">
      <w:pPr>
        <w:pStyle w:val="ListParagraph"/>
        <w:numPr>
          <w:ilvl w:val="0"/>
          <w:numId w:val="12"/>
        </w:numPr>
        <w:tabs>
          <w:tab w:val="left" w:pos="1133"/>
        </w:tabs>
        <w:spacing w:before="349" w:line="278" w:lineRule="auto"/>
        <w:ind w:right="1345" w:hanging="740"/>
        <w:rPr>
          <w:sz w:val="30"/>
          <w:szCs w:val="30"/>
        </w:rPr>
      </w:pPr>
      <w:r w:rsidRPr="00C60D63">
        <w:rPr>
          <w:sz w:val="30"/>
          <w:szCs w:val="30"/>
        </w:rPr>
        <w:t>Note</w:t>
      </w:r>
      <w:r w:rsidRPr="00C60D63">
        <w:rPr>
          <w:spacing w:val="-5"/>
          <w:sz w:val="30"/>
          <w:szCs w:val="30"/>
        </w:rPr>
        <w:t xml:space="preserve"> </w:t>
      </w:r>
      <w:r w:rsidRPr="00C60D63">
        <w:rPr>
          <w:sz w:val="30"/>
          <w:szCs w:val="30"/>
        </w:rPr>
        <w:t>the</w:t>
      </w:r>
      <w:r w:rsidRPr="00C60D63">
        <w:rPr>
          <w:spacing w:val="-5"/>
          <w:sz w:val="30"/>
          <w:szCs w:val="30"/>
        </w:rPr>
        <w:t xml:space="preserve"> </w:t>
      </w:r>
      <w:r w:rsidRPr="00C60D63">
        <w:rPr>
          <w:sz w:val="30"/>
          <w:szCs w:val="30"/>
        </w:rPr>
        <w:t>estimates</w:t>
      </w:r>
      <w:r w:rsidRPr="00C60D63">
        <w:rPr>
          <w:spacing w:val="-5"/>
          <w:sz w:val="30"/>
          <w:szCs w:val="30"/>
        </w:rPr>
        <w:t xml:space="preserve"> </w:t>
      </w:r>
      <w:r w:rsidRPr="00C60D63">
        <w:rPr>
          <w:sz w:val="30"/>
          <w:szCs w:val="30"/>
        </w:rPr>
        <w:t>below</w:t>
      </w:r>
      <w:r w:rsidRPr="00C60D63">
        <w:rPr>
          <w:spacing w:val="-5"/>
          <w:sz w:val="30"/>
          <w:szCs w:val="30"/>
        </w:rPr>
        <w:t xml:space="preserve"> </w:t>
      </w:r>
      <w:r w:rsidRPr="00C60D63">
        <w:rPr>
          <w:sz w:val="30"/>
          <w:szCs w:val="30"/>
        </w:rPr>
        <w:t>only</w:t>
      </w:r>
      <w:r w:rsidRPr="00C60D63">
        <w:rPr>
          <w:spacing w:val="-5"/>
          <w:sz w:val="30"/>
          <w:szCs w:val="30"/>
        </w:rPr>
        <w:t xml:space="preserve"> </w:t>
      </w:r>
      <w:r w:rsidRPr="00C60D63">
        <w:rPr>
          <w:sz w:val="30"/>
          <w:szCs w:val="30"/>
        </w:rPr>
        <w:t>include</w:t>
      </w:r>
      <w:r w:rsidRPr="00C60D63">
        <w:rPr>
          <w:spacing w:val="-5"/>
          <w:sz w:val="30"/>
          <w:szCs w:val="30"/>
        </w:rPr>
        <w:t xml:space="preserve"> </w:t>
      </w:r>
      <w:r w:rsidRPr="00C60D63">
        <w:rPr>
          <w:sz w:val="30"/>
          <w:szCs w:val="30"/>
        </w:rPr>
        <w:t>people</w:t>
      </w:r>
      <w:r w:rsidRPr="00C60D63">
        <w:rPr>
          <w:spacing w:val="-5"/>
          <w:sz w:val="30"/>
          <w:szCs w:val="30"/>
        </w:rPr>
        <w:t xml:space="preserve"> </w:t>
      </w:r>
      <w:r w:rsidRPr="00C60D63">
        <w:rPr>
          <w:sz w:val="30"/>
          <w:szCs w:val="30"/>
        </w:rPr>
        <w:t>living in households (private dwellings); people living in residential facilities are excluded.</w:t>
      </w:r>
    </w:p>
    <w:p w14:paraId="09AA88E2" w14:textId="77777777" w:rsidR="002C06A7" w:rsidRPr="00C60D63" w:rsidRDefault="00632196">
      <w:pPr>
        <w:pStyle w:val="ListParagraph"/>
        <w:numPr>
          <w:ilvl w:val="0"/>
          <w:numId w:val="12"/>
        </w:numPr>
        <w:tabs>
          <w:tab w:val="left" w:pos="1133"/>
        </w:tabs>
        <w:spacing w:line="278" w:lineRule="auto"/>
        <w:ind w:right="805" w:hanging="740"/>
        <w:rPr>
          <w:sz w:val="30"/>
          <w:szCs w:val="30"/>
        </w:rPr>
      </w:pPr>
      <w:r w:rsidRPr="00C60D63">
        <w:rPr>
          <w:sz w:val="30"/>
          <w:szCs w:val="30"/>
        </w:rPr>
        <w:t>As older people are overrepresented among disabled people, it is likely that the numbers and proportion of disabled</w:t>
      </w:r>
      <w:r w:rsidRPr="00C60D63">
        <w:rPr>
          <w:spacing w:val="-4"/>
          <w:sz w:val="30"/>
          <w:szCs w:val="30"/>
        </w:rPr>
        <w:t xml:space="preserve"> </w:t>
      </w:r>
      <w:r w:rsidRPr="00C60D63">
        <w:rPr>
          <w:sz w:val="30"/>
          <w:szCs w:val="30"/>
        </w:rPr>
        <w:t>older</w:t>
      </w:r>
      <w:r w:rsidRPr="00C60D63">
        <w:rPr>
          <w:spacing w:val="-4"/>
          <w:sz w:val="30"/>
          <w:szCs w:val="30"/>
        </w:rPr>
        <w:t xml:space="preserve"> </w:t>
      </w:r>
      <w:r w:rsidRPr="00C60D63">
        <w:rPr>
          <w:sz w:val="30"/>
          <w:szCs w:val="30"/>
        </w:rPr>
        <w:t>people</w:t>
      </w:r>
      <w:r w:rsidRPr="00C60D63">
        <w:rPr>
          <w:spacing w:val="-4"/>
          <w:sz w:val="30"/>
          <w:szCs w:val="30"/>
        </w:rPr>
        <w:t xml:space="preserve"> </w:t>
      </w:r>
      <w:r w:rsidRPr="00C60D63">
        <w:rPr>
          <w:sz w:val="30"/>
          <w:szCs w:val="30"/>
        </w:rPr>
        <w:t>will</w:t>
      </w:r>
      <w:r w:rsidRPr="00C60D63">
        <w:rPr>
          <w:spacing w:val="-4"/>
          <w:sz w:val="30"/>
          <w:szCs w:val="30"/>
        </w:rPr>
        <w:t xml:space="preserve"> </w:t>
      </w:r>
      <w:r w:rsidRPr="00C60D63">
        <w:rPr>
          <w:sz w:val="30"/>
          <w:szCs w:val="30"/>
        </w:rPr>
        <w:t>rise</w:t>
      </w:r>
      <w:r w:rsidRPr="00C60D63">
        <w:rPr>
          <w:spacing w:val="-4"/>
          <w:sz w:val="30"/>
          <w:szCs w:val="30"/>
        </w:rPr>
        <w:t xml:space="preserve"> </w:t>
      </w:r>
      <w:r w:rsidRPr="00C60D63">
        <w:rPr>
          <w:sz w:val="30"/>
          <w:szCs w:val="30"/>
        </w:rPr>
        <w:t>as</w:t>
      </w:r>
      <w:r w:rsidRPr="00C60D63">
        <w:rPr>
          <w:spacing w:val="-4"/>
          <w:sz w:val="30"/>
          <w:szCs w:val="30"/>
        </w:rPr>
        <w:t xml:space="preserve"> </w:t>
      </w:r>
      <w:r w:rsidRPr="00C60D63">
        <w:rPr>
          <w:sz w:val="30"/>
          <w:szCs w:val="30"/>
        </w:rPr>
        <w:t>the</w:t>
      </w:r>
      <w:r w:rsidRPr="00C60D63">
        <w:rPr>
          <w:spacing w:val="-4"/>
          <w:sz w:val="30"/>
          <w:szCs w:val="30"/>
        </w:rPr>
        <w:t xml:space="preserve"> </w:t>
      </w:r>
      <w:r w:rsidRPr="00C60D63">
        <w:rPr>
          <w:sz w:val="30"/>
          <w:szCs w:val="30"/>
        </w:rPr>
        <w:t>number</w:t>
      </w:r>
      <w:r w:rsidRPr="00C60D63">
        <w:rPr>
          <w:spacing w:val="-4"/>
          <w:sz w:val="30"/>
          <w:szCs w:val="30"/>
        </w:rPr>
        <w:t xml:space="preserve"> </w:t>
      </w:r>
      <w:r w:rsidRPr="00C60D63">
        <w:rPr>
          <w:sz w:val="30"/>
          <w:szCs w:val="30"/>
        </w:rPr>
        <w:t>of</w:t>
      </w:r>
      <w:r w:rsidRPr="00C60D63">
        <w:rPr>
          <w:spacing w:val="-4"/>
          <w:sz w:val="30"/>
          <w:szCs w:val="30"/>
        </w:rPr>
        <w:t xml:space="preserve"> </w:t>
      </w:r>
      <w:r w:rsidRPr="00C60D63">
        <w:rPr>
          <w:sz w:val="30"/>
          <w:szCs w:val="30"/>
        </w:rPr>
        <w:t>people aged 85+ are the fastest growing age group in the population of Aotearoa.</w:t>
      </w:r>
    </w:p>
    <w:p w14:paraId="6E51FE85" w14:textId="77777777" w:rsidR="002C06A7" w:rsidRDefault="002C06A7">
      <w:pPr>
        <w:spacing w:line="278" w:lineRule="auto"/>
        <w:rPr>
          <w:sz w:val="36"/>
        </w:rPr>
        <w:sectPr w:rsidR="002C06A7" w:rsidSect="0013108D">
          <w:footerReference w:type="default" r:id="rId17"/>
          <w:pgSz w:w="11910" w:h="16840"/>
          <w:pgMar w:top="980" w:right="540" w:bottom="760" w:left="740" w:header="0" w:footer="417" w:gutter="0"/>
          <w:cols w:space="720"/>
        </w:sectPr>
      </w:pPr>
    </w:p>
    <w:p w14:paraId="5A9E2BE7" w14:textId="77777777" w:rsidR="002C06A7" w:rsidRDefault="00632196">
      <w:pPr>
        <w:pStyle w:val="Heading1"/>
        <w:numPr>
          <w:ilvl w:val="0"/>
          <w:numId w:val="14"/>
        </w:numPr>
        <w:tabs>
          <w:tab w:val="left" w:pos="1133"/>
        </w:tabs>
        <w:spacing w:line="333" w:lineRule="auto"/>
        <w:ind w:right="1794"/>
      </w:pPr>
      <w:r>
        <w:t>He</w:t>
      </w:r>
      <w:r>
        <w:rPr>
          <w:spacing w:val="-12"/>
        </w:rPr>
        <w:t xml:space="preserve"> </w:t>
      </w:r>
      <w:r>
        <w:t>whakarāpopototanga</w:t>
      </w:r>
      <w:r>
        <w:rPr>
          <w:spacing w:val="-12"/>
        </w:rPr>
        <w:t xml:space="preserve"> </w:t>
      </w:r>
      <w:r>
        <w:t>matua</w:t>
      </w:r>
      <w:r>
        <w:rPr>
          <w:spacing w:val="-12"/>
        </w:rPr>
        <w:t xml:space="preserve"> </w:t>
      </w:r>
      <w:r>
        <w:t>| Executive summary</w:t>
      </w:r>
    </w:p>
    <w:p w14:paraId="076B68E1" w14:textId="77777777" w:rsidR="002C06A7" w:rsidRDefault="00632196" w:rsidP="007800BA">
      <w:pPr>
        <w:pStyle w:val="BodyText"/>
      </w:pPr>
      <w:r>
        <w:t>This report draws on the voices of thousands of older people, their whānau | family including carers, and service providers</w:t>
      </w:r>
      <w:r>
        <w:rPr>
          <w:spacing w:val="-4"/>
        </w:rPr>
        <w:t xml:space="preserve"> </w:t>
      </w:r>
      <w:r>
        <w:t>to</w:t>
      </w:r>
      <w:r>
        <w:rPr>
          <w:spacing w:val="-4"/>
        </w:rPr>
        <w:t xml:space="preserve"> </w:t>
      </w:r>
      <w:r>
        <w:t>outline</w:t>
      </w:r>
      <w:r>
        <w:rPr>
          <w:spacing w:val="-4"/>
        </w:rPr>
        <w:t xml:space="preserve"> </w:t>
      </w:r>
      <w:r>
        <w:t>some</w:t>
      </w:r>
      <w:r>
        <w:rPr>
          <w:spacing w:val="-4"/>
        </w:rPr>
        <w:t xml:space="preserve"> </w:t>
      </w:r>
      <w:r>
        <w:t>core</w:t>
      </w:r>
      <w:r>
        <w:rPr>
          <w:spacing w:val="-4"/>
        </w:rPr>
        <w:t xml:space="preserve"> </w:t>
      </w:r>
      <w:r>
        <w:t>issues</w:t>
      </w:r>
      <w:r>
        <w:rPr>
          <w:spacing w:val="-4"/>
        </w:rPr>
        <w:t xml:space="preserve"> </w:t>
      </w:r>
      <w:r>
        <w:t>in</w:t>
      </w:r>
      <w:r>
        <w:rPr>
          <w:spacing w:val="-4"/>
        </w:rPr>
        <w:t xml:space="preserve"> </w:t>
      </w:r>
      <w:r>
        <w:t>health</w:t>
      </w:r>
      <w:r>
        <w:rPr>
          <w:spacing w:val="-4"/>
        </w:rPr>
        <w:t xml:space="preserve"> </w:t>
      </w:r>
      <w:r>
        <w:t>and</w:t>
      </w:r>
      <w:r>
        <w:rPr>
          <w:spacing w:val="-4"/>
        </w:rPr>
        <w:t xml:space="preserve"> </w:t>
      </w:r>
      <w:r>
        <w:t>disability services for older people. I have chosen to focus on the need for an integrated continuum of care that concentrates on prevention and the support required to enable older people</w:t>
      </w:r>
      <w:r>
        <w:rPr>
          <w:spacing w:val="-6"/>
        </w:rPr>
        <w:t xml:space="preserve"> </w:t>
      </w:r>
      <w:r>
        <w:t>to</w:t>
      </w:r>
      <w:r>
        <w:rPr>
          <w:spacing w:val="-6"/>
        </w:rPr>
        <w:t xml:space="preserve"> </w:t>
      </w:r>
      <w:r>
        <w:t>navigate</w:t>
      </w:r>
      <w:r>
        <w:rPr>
          <w:spacing w:val="-6"/>
        </w:rPr>
        <w:t xml:space="preserve"> </w:t>
      </w:r>
      <w:r>
        <w:t>services</w:t>
      </w:r>
      <w:r>
        <w:rPr>
          <w:spacing w:val="-6"/>
        </w:rPr>
        <w:t xml:space="preserve"> </w:t>
      </w:r>
      <w:r>
        <w:t>easily.</w:t>
      </w:r>
      <w:r>
        <w:rPr>
          <w:spacing w:val="-12"/>
        </w:rPr>
        <w:t xml:space="preserve"> </w:t>
      </w:r>
      <w:r>
        <w:t>The</w:t>
      </w:r>
      <w:r>
        <w:rPr>
          <w:spacing w:val="-6"/>
        </w:rPr>
        <w:t xml:space="preserve"> </w:t>
      </w:r>
      <w:r>
        <w:t>insights</w:t>
      </w:r>
      <w:r>
        <w:rPr>
          <w:spacing w:val="-6"/>
        </w:rPr>
        <w:t xml:space="preserve"> </w:t>
      </w:r>
      <w:r>
        <w:t>in</w:t>
      </w:r>
      <w:r>
        <w:rPr>
          <w:spacing w:val="-6"/>
        </w:rPr>
        <w:t xml:space="preserve"> </w:t>
      </w:r>
      <w:r>
        <w:t>this</w:t>
      </w:r>
      <w:r>
        <w:rPr>
          <w:spacing w:val="-6"/>
        </w:rPr>
        <w:t xml:space="preserve"> </w:t>
      </w:r>
      <w:r>
        <w:t>report consider the importance of:</w:t>
      </w:r>
    </w:p>
    <w:p w14:paraId="3EA322E2" w14:textId="77777777" w:rsidR="002C06A7" w:rsidRPr="007800BA" w:rsidRDefault="00632196">
      <w:pPr>
        <w:pStyle w:val="ListParagraph"/>
        <w:numPr>
          <w:ilvl w:val="1"/>
          <w:numId w:val="14"/>
        </w:numPr>
        <w:tabs>
          <w:tab w:val="left" w:pos="1133"/>
        </w:tabs>
        <w:spacing w:before="282" w:line="278" w:lineRule="auto"/>
        <w:ind w:right="765" w:hanging="740"/>
        <w:rPr>
          <w:sz w:val="32"/>
          <w:szCs w:val="32"/>
        </w:rPr>
      </w:pPr>
      <w:r w:rsidRPr="007800BA">
        <w:rPr>
          <w:sz w:val="32"/>
          <w:szCs w:val="32"/>
        </w:rPr>
        <w:t>The need for better transitions of care for older people from</w:t>
      </w:r>
      <w:r w:rsidRPr="007800BA">
        <w:rPr>
          <w:spacing w:val="-5"/>
          <w:sz w:val="32"/>
          <w:szCs w:val="32"/>
        </w:rPr>
        <w:t xml:space="preserve"> </w:t>
      </w:r>
      <w:r w:rsidRPr="007800BA">
        <w:rPr>
          <w:sz w:val="32"/>
          <w:szCs w:val="32"/>
        </w:rPr>
        <w:t>hospital</w:t>
      </w:r>
      <w:r w:rsidRPr="007800BA">
        <w:rPr>
          <w:spacing w:val="-5"/>
          <w:sz w:val="32"/>
          <w:szCs w:val="32"/>
        </w:rPr>
        <w:t xml:space="preserve"> </w:t>
      </w:r>
      <w:r w:rsidRPr="007800BA">
        <w:rPr>
          <w:sz w:val="32"/>
          <w:szCs w:val="32"/>
        </w:rPr>
        <w:t>to</w:t>
      </w:r>
      <w:r w:rsidRPr="007800BA">
        <w:rPr>
          <w:spacing w:val="-5"/>
          <w:sz w:val="32"/>
          <w:szCs w:val="32"/>
        </w:rPr>
        <w:t xml:space="preserve"> </w:t>
      </w:r>
      <w:r w:rsidRPr="007800BA">
        <w:rPr>
          <w:sz w:val="32"/>
          <w:szCs w:val="32"/>
        </w:rPr>
        <w:t>home</w:t>
      </w:r>
      <w:r w:rsidRPr="007800BA">
        <w:rPr>
          <w:spacing w:val="-5"/>
          <w:sz w:val="32"/>
          <w:szCs w:val="32"/>
        </w:rPr>
        <w:t xml:space="preserve"> </w:t>
      </w:r>
      <w:r w:rsidRPr="007800BA">
        <w:rPr>
          <w:sz w:val="32"/>
          <w:szCs w:val="32"/>
        </w:rPr>
        <w:t>and</w:t>
      </w:r>
      <w:r w:rsidRPr="007800BA">
        <w:rPr>
          <w:spacing w:val="-5"/>
          <w:sz w:val="32"/>
          <w:szCs w:val="32"/>
        </w:rPr>
        <w:t xml:space="preserve"> </w:t>
      </w:r>
      <w:r w:rsidRPr="007800BA">
        <w:rPr>
          <w:sz w:val="32"/>
          <w:szCs w:val="32"/>
        </w:rPr>
        <w:t>community</w:t>
      </w:r>
      <w:r w:rsidRPr="007800BA">
        <w:rPr>
          <w:spacing w:val="-5"/>
          <w:sz w:val="32"/>
          <w:szCs w:val="32"/>
        </w:rPr>
        <w:t xml:space="preserve"> </w:t>
      </w:r>
      <w:r w:rsidRPr="007800BA">
        <w:rPr>
          <w:sz w:val="32"/>
          <w:szCs w:val="32"/>
        </w:rPr>
        <w:t>support</w:t>
      </w:r>
      <w:r w:rsidRPr="007800BA">
        <w:rPr>
          <w:spacing w:val="-5"/>
          <w:sz w:val="32"/>
          <w:szCs w:val="32"/>
        </w:rPr>
        <w:t xml:space="preserve"> </w:t>
      </w:r>
      <w:r w:rsidRPr="007800BA">
        <w:rPr>
          <w:sz w:val="32"/>
          <w:szCs w:val="32"/>
        </w:rPr>
        <w:t>services (HCSS) and aged residential care (ARC);</w:t>
      </w:r>
    </w:p>
    <w:p w14:paraId="137DFE5A" w14:textId="77777777" w:rsidR="002C06A7" w:rsidRPr="007800BA" w:rsidRDefault="00632196">
      <w:pPr>
        <w:pStyle w:val="ListParagraph"/>
        <w:numPr>
          <w:ilvl w:val="1"/>
          <w:numId w:val="14"/>
        </w:numPr>
        <w:tabs>
          <w:tab w:val="left" w:pos="1133"/>
        </w:tabs>
        <w:spacing w:line="278" w:lineRule="auto"/>
        <w:ind w:right="1265" w:hanging="740"/>
        <w:jc w:val="both"/>
        <w:rPr>
          <w:sz w:val="32"/>
          <w:szCs w:val="32"/>
        </w:rPr>
      </w:pPr>
      <w:r w:rsidRPr="007800BA">
        <w:rPr>
          <w:sz w:val="32"/>
          <w:szCs w:val="32"/>
        </w:rPr>
        <w:t>Investing in innovative primary and community care models,</w:t>
      </w:r>
      <w:r w:rsidRPr="007800BA">
        <w:rPr>
          <w:spacing w:val="-6"/>
          <w:sz w:val="32"/>
          <w:szCs w:val="32"/>
        </w:rPr>
        <w:t xml:space="preserve"> </w:t>
      </w:r>
      <w:r w:rsidRPr="007800BA">
        <w:rPr>
          <w:sz w:val="32"/>
          <w:szCs w:val="32"/>
        </w:rPr>
        <w:t>including</w:t>
      </w:r>
      <w:r w:rsidRPr="007800BA">
        <w:rPr>
          <w:spacing w:val="-6"/>
          <w:sz w:val="32"/>
          <w:szCs w:val="32"/>
        </w:rPr>
        <w:t xml:space="preserve"> </w:t>
      </w:r>
      <w:r w:rsidRPr="007800BA">
        <w:rPr>
          <w:sz w:val="32"/>
          <w:szCs w:val="32"/>
        </w:rPr>
        <w:t>assisting</w:t>
      </w:r>
      <w:r w:rsidRPr="007800BA">
        <w:rPr>
          <w:spacing w:val="-6"/>
          <w:sz w:val="32"/>
          <w:szCs w:val="32"/>
        </w:rPr>
        <w:t xml:space="preserve"> </w:t>
      </w:r>
      <w:r w:rsidRPr="007800BA">
        <w:rPr>
          <w:sz w:val="32"/>
          <w:szCs w:val="32"/>
        </w:rPr>
        <w:t>older</w:t>
      </w:r>
      <w:r w:rsidRPr="007800BA">
        <w:rPr>
          <w:spacing w:val="-6"/>
          <w:sz w:val="32"/>
          <w:szCs w:val="32"/>
        </w:rPr>
        <w:t xml:space="preserve"> </w:t>
      </w:r>
      <w:r w:rsidRPr="007800BA">
        <w:rPr>
          <w:sz w:val="32"/>
          <w:szCs w:val="32"/>
        </w:rPr>
        <w:t>people</w:t>
      </w:r>
      <w:r w:rsidRPr="007800BA">
        <w:rPr>
          <w:spacing w:val="-6"/>
          <w:sz w:val="32"/>
          <w:szCs w:val="32"/>
        </w:rPr>
        <w:t xml:space="preserve"> </w:t>
      </w:r>
      <w:r w:rsidRPr="007800BA">
        <w:rPr>
          <w:sz w:val="32"/>
          <w:szCs w:val="32"/>
        </w:rPr>
        <w:t>to</w:t>
      </w:r>
      <w:r w:rsidRPr="007800BA">
        <w:rPr>
          <w:spacing w:val="-6"/>
          <w:sz w:val="32"/>
          <w:szCs w:val="32"/>
        </w:rPr>
        <w:t xml:space="preserve"> </w:t>
      </w:r>
      <w:r w:rsidRPr="007800BA">
        <w:rPr>
          <w:sz w:val="32"/>
          <w:szCs w:val="32"/>
        </w:rPr>
        <w:t>navigate health and disability services;</w:t>
      </w:r>
    </w:p>
    <w:p w14:paraId="63936E01" w14:textId="77777777" w:rsidR="002C06A7" w:rsidRPr="007800BA" w:rsidRDefault="00632196">
      <w:pPr>
        <w:pStyle w:val="ListParagraph"/>
        <w:numPr>
          <w:ilvl w:val="1"/>
          <w:numId w:val="14"/>
        </w:numPr>
        <w:tabs>
          <w:tab w:val="left" w:pos="1133"/>
        </w:tabs>
        <w:spacing w:line="278" w:lineRule="auto"/>
        <w:ind w:right="591" w:hanging="740"/>
        <w:rPr>
          <w:sz w:val="32"/>
          <w:szCs w:val="32"/>
        </w:rPr>
      </w:pPr>
      <w:r w:rsidRPr="007800BA">
        <w:rPr>
          <w:sz w:val="32"/>
          <w:szCs w:val="32"/>
        </w:rPr>
        <w:t>Preventative</w:t>
      </w:r>
      <w:r w:rsidRPr="007800BA">
        <w:rPr>
          <w:spacing w:val="-8"/>
          <w:sz w:val="32"/>
          <w:szCs w:val="32"/>
        </w:rPr>
        <w:t xml:space="preserve"> </w:t>
      </w:r>
      <w:r w:rsidRPr="007800BA">
        <w:rPr>
          <w:sz w:val="32"/>
          <w:szCs w:val="32"/>
        </w:rPr>
        <w:t>interventions</w:t>
      </w:r>
      <w:r w:rsidRPr="007800BA">
        <w:rPr>
          <w:spacing w:val="-7"/>
          <w:sz w:val="32"/>
          <w:szCs w:val="32"/>
        </w:rPr>
        <w:t xml:space="preserve"> </w:t>
      </w:r>
      <w:r w:rsidRPr="007800BA">
        <w:rPr>
          <w:sz w:val="32"/>
          <w:szCs w:val="32"/>
        </w:rPr>
        <w:t>for</w:t>
      </w:r>
      <w:r w:rsidRPr="007800BA">
        <w:rPr>
          <w:spacing w:val="-8"/>
          <w:sz w:val="32"/>
          <w:szCs w:val="32"/>
        </w:rPr>
        <w:t xml:space="preserve"> </w:t>
      </w:r>
      <w:r w:rsidRPr="007800BA">
        <w:rPr>
          <w:sz w:val="32"/>
          <w:szCs w:val="32"/>
        </w:rPr>
        <w:t>dementia</w:t>
      </w:r>
      <w:r w:rsidRPr="007800BA">
        <w:rPr>
          <w:spacing w:val="-8"/>
          <w:sz w:val="32"/>
          <w:szCs w:val="32"/>
        </w:rPr>
        <w:t xml:space="preserve"> </w:t>
      </w:r>
      <w:r w:rsidRPr="007800BA">
        <w:rPr>
          <w:sz w:val="32"/>
          <w:szCs w:val="32"/>
        </w:rPr>
        <w:t>mate</w:t>
      </w:r>
      <w:r w:rsidRPr="007800BA">
        <w:rPr>
          <w:spacing w:val="-8"/>
          <w:sz w:val="32"/>
          <w:szCs w:val="32"/>
        </w:rPr>
        <w:t xml:space="preserve"> </w:t>
      </w:r>
      <w:r w:rsidRPr="007800BA">
        <w:rPr>
          <w:sz w:val="32"/>
          <w:szCs w:val="32"/>
        </w:rPr>
        <w:t xml:space="preserve">wareware; </w:t>
      </w:r>
      <w:r w:rsidRPr="007800BA">
        <w:rPr>
          <w:spacing w:val="-4"/>
          <w:sz w:val="32"/>
          <w:szCs w:val="32"/>
        </w:rPr>
        <w:t>and</w:t>
      </w:r>
    </w:p>
    <w:p w14:paraId="29EFF5C1" w14:textId="77777777" w:rsidR="002C06A7" w:rsidRPr="007800BA" w:rsidRDefault="00632196">
      <w:pPr>
        <w:pStyle w:val="ListParagraph"/>
        <w:numPr>
          <w:ilvl w:val="1"/>
          <w:numId w:val="14"/>
        </w:numPr>
        <w:tabs>
          <w:tab w:val="left" w:pos="1133"/>
        </w:tabs>
        <w:spacing w:line="278" w:lineRule="auto"/>
        <w:ind w:right="684" w:hanging="740"/>
        <w:rPr>
          <w:sz w:val="32"/>
          <w:szCs w:val="32"/>
        </w:rPr>
      </w:pPr>
      <w:r w:rsidRPr="007800BA">
        <w:rPr>
          <w:sz w:val="32"/>
          <w:szCs w:val="32"/>
        </w:rPr>
        <w:t>Ensuring</w:t>
      </w:r>
      <w:r w:rsidRPr="007800BA">
        <w:rPr>
          <w:spacing w:val="-5"/>
          <w:sz w:val="32"/>
          <w:szCs w:val="32"/>
        </w:rPr>
        <w:t xml:space="preserve"> </w:t>
      </w:r>
      <w:r w:rsidRPr="007800BA">
        <w:rPr>
          <w:sz w:val="32"/>
          <w:szCs w:val="32"/>
        </w:rPr>
        <w:t>that</w:t>
      </w:r>
      <w:r w:rsidRPr="007800BA">
        <w:rPr>
          <w:spacing w:val="-5"/>
          <w:sz w:val="32"/>
          <w:szCs w:val="32"/>
        </w:rPr>
        <w:t xml:space="preserve"> </w:t>
      </w:r>
      <w:r w:rsidRPr="007800BA">
        <w:rPr>
          <w:sz w:val="32"/>
          <w:szCs w:val="32"/>
        </w:rPr>
        <w:t>people</w:t>
      </w:r>
      <w:r w:rsidRPr="007800BA">
        <w:rPr>
          <w:spacing w:val="-5"/>
          <w:sz w:val="32"/>
          <w:szCs w:val="32"/>
        </w:rPr>
        <w:t xml:space="preserve"> </w:t>
      </w:r>
      <w:r w:rsidRPr="007800BA">
        <w:rPr>
          <w:sz w:val="32"/>
          <w:szCs w:val="32"/>
        </w:rPr>
        <w:t>can</w:t>
      </w:r>
      <w:r w:rsidRPr="007800BA">
        <w:rPr>
          <w:spacing w:val="-5"/>
          <w:sz w:val="32"/>
          <w:szCs w:val="32"/>
        </w:rPr>
        <w:t xml:space="preserve"> </w:t>
      </w:r>
      <w:r w:rsidRPr="007800BA">
        <w:rPr>
          <w:sz w:val="32"/>
          <w:szCs w:val="32"/>
        </w:rPr>
        <w:t>access</w:t>
      </w:r>
      <w:r w:rsidRPr="007800BA">
        <w:rPr>
          <w:spacing w:val="-5"/>
          <w:sz w:val="32"/>
          <w:szCs w:val="32"/>
        </w:rPr>
        <w:t xml:space="preserve"> </w:t>
      </w:r>
      <w:r w:rsidRPr="007800BA">
        <w:rPr>
          <w:sz w:val="32"/>
          <w:szCs w:val="32"/>
        </w:rPr>
        <w:t>reliable,</w:t>
      </w:r>
      <w:r w:rsidRPr="007800BA">
        <w:rPr>
          <w:spacing w:val="-5"/>
          <w:sz w:val="32"/>
          <w:szCs w:val="32"/>
        </w:rPr>
        <w:t xml:space="preserve"> </w:t>
      </w:r>
      <w:r w:rsidRPr="007800BA">
        <w:rPr>
          <w:sz w:val="32"/>
          <w:szCs w:val="32"/>
        </w:rPr>
        <w:t>quality</w:t>
      </w:r>
      <w:r w:rsidRPr="007800BA">
        <w:rPr>
          <w:spacing w:val="-5"/>
          <w:sz w:val="32"/>
          <w:szCs w:val="32"/>
        </w:rPr>
        <w:t xml:space="preserve"> </w:t>
      </w:r>
      <w:r w:rsidRPr="007800BA">
        <w:rPr>
          <w:sz w:val="32"/>
          <w:szCs w:val="32"/>
        </w:rPr>
        <w:t>HCSS services to age well at home.</w:t>
      </w:r>
    </w:p>
    <w:p w14:paraId="6947C979" w14:textId="7A2194DA" w:rsidR="002C06A7" w:rsidRDefault="00632196" w:rsidP="007800BA">
      <w:pPr>
        <w:pStyle w:val="BodyText"/>
      </w:pPr>
      <w:r>
        <w:t>As</w:t>
      </w:r>
      <w:r>
        <w:rPr>
          <w:spacing w:val="-5"/>
        </w:rPr>
        <w:t xml:space="preserve"> </w:t>
      </w:r>
      <w:r>
        <w:t>Aged Care Commissioner, an important part of advocating for quality care for older people includes profiling improvements</w:t>
      </w:r>
      <w:r>
        <w:rPr>
          <w:spacing w:val="-7"/>
        </w:rPr>
        <w:t xml:space="preserve"> </w:t>
      </w:r>
      <w:r>
        <w:t>in</w:t>
      </w:r>
      <w:r>
        <w:rPr>
          <w:spacing w:val="-7"/>
        </w:rPr>
        <w:t xml:space="preserve"> </w:t>
      </w:r>
      <w:r>
        <w:t>the</w:t>
      </w:r>
      <w:r>
        <w:rPr>
          <w:spacing w:val="-7"/>
        </w:rPr>
        <w:t xml:space="preserve"> </w:t>
      </w:r>
      <w:r>
        <w:t>health</w:t>
      </w:r>
      <w:r>
        <w:rPr>
          <w:spacing w:val="-7"/>
        </w:rPr>
        <w:t xml:space="preserve"> </w:t>
      </w:r>
      <w:r>
        <w:t>and</w:t>
      </w:r>
      <w:r>
        <w:rPr>
          <w:spacing w:val="-7"/>
        </w:rPr>
        <w:t xml:space="preserve"> </w:t>
      </w:r>
      <w:r>
        <w:t>disability</w:t>
      </w:r>
      <w:r>
        <w:rPr>
          <w:spacing w:val="-7"/>
        </w:rPr>
        <w:t xml:space="preserve"> </w:t>
      </w:r>
      <w:r>
        <w:t>system.</w:t>
      </w:r>
      <w:r>
        <w:rPr>
          <w:spacing w:val="-13"/>
        </w:rPr>
        <w:t xml:space="preserve"> </w:t>
      </w:r>
      <w:r>
        <w:t>This</w:t>
      </w:r>
      <w:r>
        <w:rPr>
          <w:spacing w:val="-7"/>
        </w:rPr>
        <w:t xml:space="preserve"> </w:t>
      </w:r>
      <w:r>
        <w:t>report highlights just some of the quality improvements happening throughout the country. Some of the most innovative work</w:t>
      </w:r>
      <w:r w:rsidR="007800BA">
        <w:t xml:space="preserve"> </w:t>
      </w:r>
      <w:r>
        <w:t>in</w:t>
      </w:r>
      <w:r>
        <w:rPr>
          <w:spacing w:val="-4"/>
        </w:rPr>
        <w:t xml:space="preserve"> </w:t>
      </w:r>
      <w:r>
        <w:t>our</w:t>
      </w:r>
      <w:r>
        <w:rPr>
          <w:spacing w:val="-4"/>
        </w:rPr>
        <w:t xml:space="preserve"> </w:t>
      </w:r>
      <w:r>
        <w:t>system</w:t>
      </w:r>
      <w:r>
        <w:rPr>
          <w:spacing w:val="-4"/>
        </w:rPr>
        <w:t xml:space="preserve"> </w:t>
      </w:r>
      <w:r>
        <w:t>is</w:t>
      </w:r>
      <w:r>
        <w:rPr>
          <w:spacing w:val="-4"/>
        </w:rPr>
        <w:t xml:space="preserve"> </w:t>
      </w:r>
      <w:r>
        <w:t>driven</w:t>
      </w:r>
      <w:r>
        <w:rPr>
          <w:spacing w:val="-4"/>
        </w:rPr>
        <w:t xml:space="preserve"> </w:t>
      </w:r>
      <w:r>
        <w:t>by</w:t>
      </w:r>
      <w:r>
        <w:rPr>
          <w:spacing w:val="-4"/>
        </w:rPr>
        <w:t xml:space="preserve"> </w:t>
      </w:r>
      <w:r>
        <w:t>the</w:t>
      </w:r>
      <w:r>
        <w:rPr>
          <w:spacing w:val="-4"/>
        </w:rPr>
        <w:t xml:space="preserve"> </w:t>
      </w:r>
      <w:r>
        <w:t>lived</w:t>
      </w:r>
      <w:r>
        <w:rPr>
          <w:spacing w:val="-4"/>
        </w:rPr>
        <w:t xml:space="preserve"> </w:t>
      </w:r>
      <w:r>
        <w:t>experiences</w:t>
      </w:r>
      <w:r>
        <w:rPr>
          <w:spacing w:val="-4"/>
        </w:rPr>
        <w:t xml:space="preserve"> </w:t>
      </w:r>
      <w:r>
        <w:t>of</w:t>
      </w:r>
      <w:r>
        <w:rPr>
          <w:spacing w:val="-4"/>
        </w:rPr>
        <w:t xml:space="preserve"> </w:t>
      </w:r>
      <w:r>
        <w:t>older people, balancing quality of care and quality of life.</w:t>
      </w:r>
    </w:p>
    <w:p w14:paraId="02090ED0" w14:textId="77777777" w:rsidR="002C06A7" w:rsidRDefault="00632196" w:rsidP="007800BA">
      <w:pPr>
        <w:pStyle w:val="BodyText"/>
      </w:pPr>
      <w:r>
        <w:t>It is encouraging to see that currently Te Whatu Ora | Health NZ is undertaking an aged-care funding and service models review with the aim of improving the sustainability of services and ensuring equity of access and outcomes. I hope the insights and recommendations within this report will</w:t>
      </w:r>
      <w:r>
        <w:rPr>
          <w:spacing w:val="-7"/>
        </w:rPr>
        <w:t xml:space="preserve"> </w:t>
      </w:r>
      <w:r>
        <w:t>prove</w:t>
      </w:r>
      <w:r>
        <w:rPr>
          <w:spacing w:val="-7"/>
        </w:rPr>
        <w:t xml:space="preserve"> </w:t>
      </w:r>
      <w:r>
        <w:t>useful</w:t>
      </w:r>
      <w:r>
        <w:rPr>
          <w:spacing w:val="-7"/>
        </w:rPr>
        <w:t xml:space="preserve"> </w:t>
      </w:r>
      <w:r>
        <w:t>to</w:t>
      </w:r>
      <w:r>
        <w:rPr>
          <w:spacing w:val="-13"/>
        </w:rPr>
        <w:t xml:space="preserve"> </w:t>
      </w:r>
      <w:r>
        <w:t>Te</w:t>
      </w:r>
      <w:r>
        <w:rPr>
          <w:spacing w:val="-7"/>
        </w:rPr>
        <w:t xml:space="preserve"> </w:t>
      </w:r>
      <w:r>
        <w:t>Whatu</w:t>
      </w:r>
      <w:r>
        <w:rPr>
          <w:spacing w:val="-7"/>
        </w:rPr>
        <w:t xml:space="preserve"> </w:t>
      </w:r>
      <w:r>
        <w:t>Ora</w:t>
      </w:r>
      <w:r>
        <w:rPr>
          <w:spacing w:val="-7"/>
        </w:rPr>
        <w:t xml:space="preserve"> </w:t>
      </w:r>
      <w:r>
        <w:t>|</w:t>
      </w:r>
      <w:r>
        <w:rPr>
          <w:spacing w:val="-7"/>
        </w:rPr>
        <w:t xml:space="preserve"> </w:t>
      </w:r>
      <w:r>
        <w:t>Health</w:t>
      </w:r>
      <w:r>
        <w:rPr>
          <w:spacing w:val="-7"/>
        </w:rPr>
        <w:t xml:space="preserve"> </w:t>
      </w:r>
      <w:r>
        <w:t>NZ</w:t>
      </w:r>
      <w:r>
        <w:rPr>
          <w:spacing w:val="-7"/>
        </w:rPr>
        <w:t xml:space="preserve"> </w:t>
      </w:r>
      <w:r>
        <w:t>as</w:t>
      </w:r>
      <w:r>
        <w:rPr>
          <w:spacing w:val="-7"/>
        </w:rPr>
        <w:t xml:space="preserve"> </w:t>
      </w:r>
      <w:r>
        <w:t>this</w:t>
      </w:r>
      <w:r>
        <w:rPr>
          <w:spacing w:val="-7"/>
        </w:rPr>
        <w:t xml:space="preserve"> </w:t>
      </w:r>
      <w:r>
        <w:t xml:space="preserve">review </w:t>
      </w:r>
      <w:r>
        <w:rPr>
          <w:spacing w:val="-2"/>
        </w:rPr>
        <w:t>progresses.</w:t>
      </w:r>
    </w:p>
    <w:p w14:paraId="3089EB99" w14:textId="77777777" w:rsidR="002C06A7" w:rsidRDefault="00632196" w:rsidP="007800BA">
      <w:pPr>
        <w:pStyle w:val="BodyText"/>
      </w:pPr>
      <w:r>
        <w:t>I</w:t>
      </w:r>
      <w:r>
        <w:rPr>
          <w:spacing w:val="-5"/>
        </w:rPr>
        <w:t xml:space="preserve"> </w:t>
      </w:r>
      <w:r>
        <w:t>will</w:t>
      </w:r>
      <w:r>
        <w:rPr>
          <w:spacing w:val="-5"/>
        </w:rPr>
        <w:t xml:space="preserve"> </w:t>
      </w:r>
      <w:r>
        <w:t>monitor</w:t>
      </w:r>
      <w:r>
        <w:rPr>
          <w:spacing w:val="-5"/>
        </w:rPr>
        <w:t xml:space="preserve"> </w:t>
      </w:r>
      <w:r>
        <w:t>the</w:t>
      </w:r>
      <w:r>
        <w:rPr>
          <w:spacing w:val="-5"/>
        </w:rPr>
        <w:t xml:space="preserve"> </w:t>
      </w:r>
      <w:r>
        <w:t>recommendations</w:t>
      </w:r>
      <w:r>
        <w:rPr>
          <w:spacing w:val="-5"/>
        </w:rPr>
        <w:t xml:space="preserve"> </w:t>
      </w:r>
      <w:r>
        <w:t>in</w:t>
      </w:r>
      <w:r>
        <w:rPr>
          <w:spacing w:val="-5"/>
        </w:rPr>
        <w:t xml:space="preserve"> </w:t>
      </w:r>
      <w:r>
        <w:t>this</w:t>
      </w:r>
      <w:r>
        <w:rPr>
          <w:spacing w:val="-5"/>
        </w:rPr>
        <w:t xml:space="preserve"> </w:t>
      </w:r>
      <w:r>
        <w:t>report, summarised below, in future reporting:</w:t>
      </w:r>
    </w:p>
    <w:p w14:paraId="39E1E4FF" w14:textId="77777777" w:rsidR="007800BA" w:rsidRDefault="00632196" w:rsidP="007800BA">
      <w:pPr>
        <w:pStyle w:val="ListParagraph"/>
        <w:numPr>
          <w:ilvl w:val="0"/>
          <w:numId w:val="11"/>
        </w:numPr>
        <w:tabs>
          <w:tab w:val="left" w:pos="1133"/>
        </w:tabs>
        <w:spacing w:line="278" w:lineRule="auto"/>
        <w:ind w:right="924"/>
        <w:rPr>
          <w:sz w:val="32"/>
          <w:szCs w:val="32"/>
        </w:rPr>
      </w:pPr>
      <w:r w:rsidRPr="007800BA">
        <w:rPr>
          <w:bCs/>
          <w:sz w:val="32"/>
          <w:szCs w:val="32"/>
        </w:rPr>
        <w:t>There is a need for a targeted strategy</w:t>
      </w:r>
      <w:r w:rsidRPr="007800BA">
        <w:rPr>
          <w:b/>
          <w:sz w:val="32"/>
          <w:szCs w:val="32"/>
        </w:rPr>
        <w:t xml:space="preserve"> </w:t>
      </w:r>
      <w:r w:rsidRPr="007800BA">
        <w:rPr>
          <w:sz w:val="32"/>
          <w:szCs w:val="32"/>
        </w:rPr>
        <w:t>to ensure quality health and disability services for older people. There is no dedicated strategy and planning for the health and disability needs of an ageing population. Despite</w:t>
      </w:r>
      <w:r w:rsidRPr="007800BA">
        <w:rPr>
          <w:spacing w:val="-5"/>
          <w:sz w:val="32"/>
          <w:szCs w:val="32"/>
        </w:rPr>
        <w:t xml:space="preserve"> </w:t>
      </w:r>
      <w:r w:rsidRPr="007800BA">
        <w:rPr>
          <w:sz w:val="32"/>
          <w:szCs w:val="32"/>
        </w:rPr>
        <w:t>strategies</w:t>
      </w:r>
      <w:r w:rsidRPr="007800BA">
        <w:rPr>
          <w:spacing w:val="-5"/>
          <w:sz w:val="32"/>
          <w:szCs w:val="32"/>
        </w:rPr>
        <w:t xml:space="preserve"> </w:t>
      </w:r>
      <w:r w:rsidRPr="007800BA">
        <w:rPr>
          <w:sz w:val="32"/>
          <w:szCs w:val="32"/>
        </w:rPr>
        <w:t>and</w:t>
      </w:r>
      <w:r w:rsidRPr="007800BA">
        <w:rPr>
          <w:spacing w:val="-5"/>
          <w:sz w:val="32"/>
          <w:szCs w:val="32"/>
        </w:rPr>
        <w:t xml:space="preserve"> </w:t>
      </w:r>
      <w:r w:rsidRPr="007800BA">
        <w:rPr>
          <w:sz w:val="32"/>
          <w:szCs w:val="32"/>
        </w:rPr>
        <w:t>action</w:t>
      </w:r>
      <w:r w:rsidRPr="007800BA">
        <w:rPr>
          <w:spacing w:val="-5"/>
          <w:sz w:val="32"/>
          <w:szCs w:val="32"/>
        </w:rPr>
        <w:t xml:space="preserve"> </w:t>
      </w:r>
      <w:r w:rsidRPr="007800BA">
        <w:rPr>
          <w:sz w:val="32"/>
          <w:szCs w:val="32"/>
        </w:rPr>
        <w:t>plans</w:t>
      </w:r>
      <w:r w:rsidRPr="007800BA">
        <w:rPr>
          <w:spacing w:val="-5"/>
          <w:sz w:val="32"/>
          <w:szCs w:val="32"/>
        </w:rPr>
        <w:t xml:space="preserve"> </w:t>
      </w:r>
      <w:r w:rsidRPr="007800BA">
        <w:rPr>
          <w:sz w:val="32"/>
          <w:szCs w:val="32"/>
        </w:rPr>
        <w:t>relevant</w:t>
      </w:r>
      <w:r w:rsidRPr="007800BA">
        <w:rPr>
          <w:spacing w:val="-5"/>
          <w:sz w:val="32"/>
          <w:szCs w:val="32"/>
        </w:rPr>
        <w:t xml:space="preserve"> </w:t>
      </w:r>
      <w:r w:rsidRPr="007800BA">
        <w:rPr>
          <w:sz w:val="32"/>
          <w:szCs w:val="32"/>
        </w:rPr>
        <w:t>to</w:t>
      </w:r>
      <w:r w:rsidRPr="007800BA">
        <w:rPr>
          <w:spacing w:val="-5"/>
          <w:sz w:val="32"/>
          <w:szCs w:val="32"/>
        </w:rPr>
        <w:t xml:space="preserve"> </w:t>
      </w:r>
      <w:r w:rsidRPr="007800BA">
        <w:rPr>
          <w:sz w:val="32"/>
          <w:szCs w:val="32"/>
        </w:rPr>
        <w:t>ageing well, there is no coordinated strategy focused on our ageing and increasingly diverse population, including rising numbers of people with chronic conditions and high health needs.</w:t>
      </w:r>
    </w:p>
    <w:p w14:paraId="54135DCD" w14:textId="2B471C12" w:rsidR="002C06A7" w:rsidRDefault="00632196" w:rsidP="007800BA">
      <w:pPr>
        <w:pStyle w:val="BodyText"/>
        <w:numPr>
          <w:ilvl w:val="0"/>
          <w:numId w:val="11"/>
        </w:numPr>
      </w:pPr>
      <w:r w:rsidRPr="007800BA">
        <w:rPr>
          <w:bCs/>
        </w:rPr>
        <w:t>Better discharge planning by hospitals to support transitions of care</w:t>
      </w:r>
      <w:r w:rsidRPr="007800BA">
        <w:rPr>
          <w:b/>
        </w:rPr>
        <w:t xml:space="preserve"> </w:t>
      </w:r>
      <w:r w:rsidRPr="007800BA">
        <w:t>for older people from hospital to homes</w:t>
      </w:r>
      <w:r w:rsidRPr="007800BA">
        <w:rPr>
          <w:spacing w:val="-5"/>
        </w:rPr>
        <w:t xml:space="preserve"> </w:t>
      </w:r>
      <w:r w:rsidRPr="007800BA">
        <w:t>and</w:t>
      </w:r>
      <w:r w:rsidRPr="007800BA">
        <w:rPr>
          <w:spacing w:val="-5"/>
        </w:rPr>
        <w:t xml:space="preserve"> </w:t>
      </w:r>
      <w:r w:rsidRPr="007800BA">
        <w:t>communities</w:t>
      </w:r>
      <w:r w:rsidRPr="007800BA">
        <w:rPr>
          <w:spacing w:val="-5"/>
        </w:rPr>
        <w:t xml:space="preserve"> </w:t>
      </w:r>
      <w:r w:rsidRPr="007800BA">
        <w:t>or</w:t>
      </w:r>
      <w:r w:rsidRPr="007800BA">
        <w:rPr>
          <w:spacing w:val="-5"/>
        </w:rPr>
        <w:t xml:space="preserve"> </w:t>
      </w:r>
      <w:r w:rsidRPr="007800BA">
        <w:t>aged</w:t>
      </w:r>
      <w:r w:rsidRPr="007800BA">
        <w:rPr>
          <w:spacing w:val="-5"/>
        </w:rPr>
        <w:t xml:space="preserve"> </w:t>
      </w:r>
      <w:r w:rsidRPr="007800BA">
        <w:t>residential</w:t>
      </w:r>
      <w:r w:rsidRPr="007800BA">
        <w:rPr>
          <w:spacing w:val="-5"/>
        </w:rPr>
        <w:t xml:space="preserve"> </w:t>
      </w:r>
      <w:r w:rsidRPr="007800BA">
        <w:t>care.</w:t>
      </w:r>
      <w:r w:rsidRPr="007800BA">
        <w:rPr>
          <w:spacing w:val="-12"/>
        </w:rPr>
        <w:t xml:space="preserve"> </w:t>
      </w:r>
      <w:r w:rsidRPr="007800BA">
        <w:t>There would be value in nationally replicating and upscaling existing roles in Te Whatu Ora | Health NZ that support older people to be discharged safely from hospital.</w:t>
      </w:r>
      <w:r w:rsidRPr="007800BA">
        <w:rPr>
          <w:spacing w:val="-5"/>
        </w:rPr>
        <w:t xml:space="preserve"> </w:t>
      </w:r>
      <w:r w:rsidRPr="007800BA">
        <w:t>A good example is hospital social workers specialising in older people’s health, especially those with dementia</w:t>
      </w:r>
      <w:r w:rsidR="007800BA">
        <w:t xml:space="preserve"> </w:t>
      </w:r>
      <w:r w:rsidRPr="007800BA">
        <w:t>mate</w:t>
      </w:r>
      <w:r w:rsidRPr="007800BA">
        <w:rPr>
          <w:spacing w:val="-6"/>
        </w:rPr>
        <w:t xml:space="preserve"> </w:t>
      </w:r>
      <w:r w:rsidRPr="007800BA">
        <w:t>wareware</w:t>
      </w:r>
      <w:r w:rsidRPr="007800BA">
        <w:rPr>
          <w:spacing w:val="-6"/>
        </w:rPr>
        <w:t xml:space="preserve"> </w:t>
      </w:r>
      <w:r w:rsidRPr="007800BA">
        <w:t>and</w:t>
      </w:r>
      <w:r w:rsidRPr="007800BA">
        <w:rPr>
          <w:spacing w:val="-6"/>
        </w:rPr>
        <w:t xml:space="preserve"> </w:t>
      </w:r>
      <w:r w:rsidRPr="007800BA">
        <w:t>complex</w:t>
      </w:r>
      <w:r w:rsidRPr="007800BA">
        <w:rPr>
          <w:spacing w:val="-6"/>
        </w:rPr>
        <w:t xml:space="preserve"> </w:t>
      </w:r>
      <w:r w:rsidRPr="007800BA">
        <w:t>needs</w:t>
      </w:r>
      <w:r w:rsidRPr="007800BA">
        <w:rPr>
          <w:spacing w:val="-6"/>
        </w:rPr>
        <w:t xml:space="preserve"> </w:t>
      </w:r>
      <w:r w:rsidRPr="007800BA">
        <w:t>requiring</w:t>
      </w:r>
      <w:r w:rsidRPr="007800BA">
        <w:rPr>
          <w:spacing w:val="-6"/>
        </w:rPr>
        <w:t xml:space="preserve"> </w:t>
      </w:r>
      <w:r w:rsidRPr="007800BA">
        <w:t>enduring powers of attorney (EPOAs) to enter</w:t>
      </w:r>
      <w:r w:rsidRPr="007800BA">
        <w:rPr>
          <w:spacing w:val="-5"/>
        </w:rPr>
        <w:t xml:space="preserve"> </w:t>
      </w:r>
      <w:r w:rsidRPr="007800BA">
        <w:t>ARC. On page 19, this report profiles such a specialist social worker role in</w:t>
      </w:r>
      <w:r w:rsidRPr="007800BA">
        <w:rPr>
          <w:spacing w:val="-4"/>
        </w:rPr>
        <w:t xml:space="preserve"> </w:t>
      </w:r>
      <w:r w:rsidRPr="007800BA">
        <w:t>Te</w:t>
      </w:r>
      <w:r w:rsidRPr="007800BA">
        <w:rPr>
          <w:spacing w:val="-4"/>
        </w:rPr>
        <w:t xml:space="preserve"> </w:t>
      </w:r>
      <w:r w:rsidRPr="007800BA">
        <w:t>Tai</w:t>
      </w:r>
      <w:r w:rsidRPr="007800BA">
        <w:rPr>
          <w:spacing w:val="-4"/>
        </w:rPr>
        <w:t xml:space="preserve"> </w:t>
      </w:r>
      <w:r w:rsidRPr="007800BA">
        <w:t>Tokerau Northland, which currently is supported by a charitable trust co-founded by a social worker formerly in that role. Other existing roles, eg, clinical nurse specialists in gerontology, should also</w:t>
      </w:r>
      <w:r w:rsidRPr="007800BA">
        <w:rPr>
          <w:spacing w:val="40"/>
        </w:rPr>
        <w:t xml:space="preserve"> </w:t>
      </w:r>
      <w:r w:rsidRPr="007800BA">
        <w:t>be resourced adequately and replicated for consistent service delivery to older people, especially those with dementia mate wareware, across all localities/regions.</w:t>
      </w:r>
    </w:p>
    <w:p w14:paraId="1D7D2DBD" w14:textId="77777777" w:rsidR="007800BA" w:rsidRDefault="007800BA" w:rsidP="007800BA">
      <w:pPr>
        <w:pStyle w:val="BodyText"/>
      </w:pPr>
    </w:p>
    <w:p w14:paraId="721287DB" w14:textId="77777777" w:rsidR="007800BA" w:rsidRPr="007800BA" w:rsidRDefault="007800BA" w:rsidP="007800BA">
      <w:pPr>
        <w:pStyle w:val="BodyText"/>
      </w:pPr>
    </w:p>
    <w:p w14:paraId="67CA7D31" w14:textId="3F07C7EB" w:rsidR="002C06A7" w:rsidRPr="007800BA" w:rsidRDefault="00632196" w:rsidP="007800BA">
      <w:pPr>
        <w:pStyle w:val="ListParagraph"/>
        <w:numPr>
          <w:ilvl w:val="0"/>
          <w:numId w:val="11"/>
        </w:numPr>
        <w:tabs>
          <w:tab w:val="left" w:pos="1133"/>
        </w:tabs>
        <w:spacing w:before="282" w:line="278" w:lineRule="auto"/>
        <w:ind w:right="1907"/>
        <w:rPr>
          <w:sz w:val="32"/>
          <w:szCs w:val="32"/>
        </w:rPr>
      </w:pPr>
      <w:r w:rsidRPr="007800BA">
        <w:rPr>
          <w:bCs/>
          <w:sz w:val="32"/>
          <w:szCs w:val="32"/>
        </w:rPr>
        <w:t>Supporting person-centred, culturally safe</w:t>
      </w:r>
      <w:r w:rsidR="00C60D63">
        <w:rPr>
          <w:bCs/>
          <w:sz w:val="32"/>
          <w:szCs w:val="32"/>
        </w:rPr>
        <w:t xml:space="preserve"> </w:t>
      </w:r>
      <w:r w:rsidRPr="007800BA">
        <w:rPr>
          <w:bCs/>
          <w:sz w:val="32"/>
          <w:szCs w:val="32"/>
        </w:rPr>
        <w:t>communication</w:t>
      </w:r>
      <w:r w:rsidRPr="007800BA">
        <w:rPr>
          <w:bCs/>
          <w:spacing w:val="-7"/>
          <w:sz w:val="32"/>
          <w:szCs w:val="32"/>
        </w:rPr>
        <w:t xml:space="preserve"> </w:t>
      </w:r>
      <w:r w:rsidRPr="007800BA">
        <w:rPr>
          <w:bCs/>
          <w:sz w:val="32"/>
          <w:szCs w:val="32"/>
        </w:rPr>
        <w:t>for</w:t>
      </w:r>
      <w:r w:rsidRPr="007800BA">
        <w:rPr>
          <w:bCs/>
          <w:spacing w:val="-7"/>
          <w:sz w:val="32"/>
          <w:szCs w:val="32"/>
        </w:rPr>
        <w:t xml:space="preserve"> </w:t>
      </w:r>
      <w:r w:rsidRPr="007800BA">
        <w:rPr>
          <w:bCs/>
          <w:sz w:val="32"/>
          <w:szCs w:val="32"/>
        </w:rPr>
        <w:t>older</w:t>
      </w:r>
      <w:r w:rsidRPr="007800BA">
        <w:rPr>
          <w:bCs/>
          <w:spacing w:val="-7"/>
          <w:sz w:val="32"/>
          <w:szCs w:val="32"/>
        </w:rPr>
        <w:t xml:space="preserve"> </w:t>
      </w:r>
      <w:r w:rsidRPr="007800BA">
        <w:rPr>
          <w:bCs/>
          <w:sz w:val="32"/>
          <w:szCs w:val="32"/>
        </w:rPr>
        <w:t>people</w:t>
      </w:r>
      <w:r w:rsidRPr="007800BA">
        <w:rPr>
          <w:b/>
          <w:spacing w:val="-8"/>
          <w:sz w:val="32"/>
          <w:szCs w:val="32"/>
        </w:rPr>
        <w:t xml:space="preserve"> </w:t>
      </w:r>
      <w:r w:rsidRPr="007800BA">
        <w:rPr>
          <w:sz w:val="32"/>
          <w:szCs w:val="32"/>
        </w:rPr>
        <w:t>that</w:t>
      </w:r>
      <w:r w:rsidRPr="007800BA">
        <w:rPr>
          <w:spacing w:val="-7"/>
          <w:sz w:val="32"/>
          <w:szCs w:val="32"/>
        </w:rPr>
        <w:t xml:space="preserve"> </w:t>
      </w:r>
      <w:r w:rsidRPr="007800BA">
        <w:rPr>
          <w:sz w:val="32"/>
          <w:szCs w:val="32"/>
        </w:rPr>
        <w:t>involves whānau | family, including carers, by continuing to resource and train existing pou tikanga and</w:t>
      </w:r>
      <w:r w:rsidR="007800BA" w:rsidRPr="007800BA">
        <w:rPr>
          <w:sz w:val="32"/>
          <w:szCs w:val="32"/>
        </w:rPr>
        <w:t xml:space="preserve"> </w:t>
      </w:r>
      <w:r w:rsidRPr="007800BA">
        <w:rPr>
          <w:sz w:val="32"/>
          <w:szCs w:val="32"/>
        </w:rPr>
        <w:t>kaitakawaenga | cultural advisors and interpreters in hospitals.</w:t>
      </w:r>
      <w:r w:rsidRPr="007800BA">
        <w:rPr>
          <w:spacing w:val="-12"/>
          <w:sz w:val="32"/>
          <w:szCs w:val="32"/>
        </w:rPr>
        <w:t xml:space="preserve"> </w:t>
      </w:r>
      <w:r w:rsidRPr="007800BA">
        <w:rPr>
          <w:sz w:val="32"/>
          <w:szCs w:val="32"/>
        </w:rPr>
        <w:t>These</w:t>
      </w:r>
      <w:r w:rsidRPr="007800BA">
        <w:rPr>
          <w:spacing w:val="-5"/>
          <w:sz w:val="32"/>
          <w:szCs w:val="32"/>
        </w:rPr>
        <w:t xml:space="preserve"> </w:t>
      </w:r>
      <w:r w:rsidRPr="007800BA">
        <w:rPr>
          <w:sz w:val="32"/>
          <w:szCs w:val="32"/>
        </w:rPr>
        <w:t>crucial</w:t>
      </w:r>
      <w:r w:rsidRPr="007800BA">
        <w:rPr>
          <w:spacing w:val="-5"/>
          <w:sz w:val="32"/>
          <w:szCs w:val="32"/>
        </w:rPr>
        <w:t xml:space="preserve"> </w:t>
      </w:r>
      <w:r w:rsidRPr="007800BA">
        <w:rPr>
          <w:sz w:val="32"/>
          <w:szCs w:val="32"/>
        </w:rPr>
        <w:t>roles</w:t>
      </w:r>
      <w:r w:rsidRPr="007800BA">
        <w:rPr>
          <w:spacing w:val="-5"/>
          <w:sz w:val="32"/>
          <w:szCs w:val="32"/>
        </w:rPr>
        <w:t xml:space="preserve"> </w:t>
      </w:r>
      <w:r w:rsidRPr="007800BA">
        <w:rPr>
          <w:sz w:val="32"/>
          <w:szCs w:val="32"/>
        </w:rPr>
        <w:t>should</w:t>
      </w:r>
      <w:r w:rsidRPr="007800BA">
        <w:rPr>
          <w:spacing w:val="-5"/>
          <w:sz w:val="32"/>
          <w:szCs w:val="32"/>
        </w:rPr>
        <w:t xml:space="preserve"> </w:t>
      </w:r>
      <w:r w:rsidRPr="007800BA">
        <w:rPr>
          <w:sz w:val="32"/>
          <w:szCs w:val="32"/>
        </w:rPr>
        <w:t>be</w:t>
      </w:r>
      <w:r w:rsidRPr="007800BA">
        <w:rPr>
          <w:spacing w:val="-5"/>
          <w:sz w:val="32"/>
          <w:szCs w:val="32"/>
        </w:rPr>
        <w:t xml:space="preserve"> </w:t>
      </w:r>
      <w:r w:rsidRPr="007800BA">
        <w:rPr>
          <w:sz w:val="32"/>
          <w:szCs w:val="32"/>
        </w:rPr>
        <w:t>available</w:t>
      </w:r>
      <w:r w:rsidRPr="007800BA">
        <w:rPr>
          <w:spacing w:val="-5"/>
          <w:sz w:val="32"/>
          <w:szCs w:val="32"/>
        </w:rPr>
        <w:t xml:space="preserve"> </w:t>
      </w:r>
      <w:r w:rsidRPr="007800BA">
        <w:rPr>
          <w:sz w:val="32"/>
          <w:szCs w:val="32"/>
        </w:rPr>
        <w:t>when needed, especially by kaumātua, Pacific matua, and</w:t>
      </w:r>
      <w:r w:rsidR="007800BA" w:rsidRPr="007800BA">
        <w:rPr>
          <w:sz w:val="32"/>
          <w:szCs w:val="32"/>
        </w:rPr>
        <w:t xml:space="preserve"> </w:t>
      </w:r>
      <w:r w:rsidRPr="007800BA">
        <w:rPr>
          <w:sz w:val="32"/>
          <w:szCs w:val="32"/>
        </w:rPr>
        <w:t>all older people needing culturally safe services. They should</w:t>
      </w:r>
      <w:r w:rsidRPr="007800BA">
        <w:rPr>
          <w:spacing w:val="-6"/>
          <w:sz w:val="32"/>
          <w:szCs w:val="32"/>
        </w:rPr>
        <w:t xml:space="preserve"> </w:t>
      </w:r>
      <w:r w:rsidRPr="007800BA">
        <w:rPr>
          <w:sz w:val="32"/>
          <w:szCs w:val="32"/>
        </w:rPr>
        <w:t>be</w:t>
      </w:r>
      <w:r w:rsidRPr="007800BA">
        <w:rPr>
          <w:spacing w:val="-6"/>
          <w:sz w:val="32"/>
          <w:szCs w:val="32"/>
        </w:rPr>
        <w:t xml:space="preserve"> </w:t>
      </w:r>
      <w:r w:rsidRPr="007800BA">
        <w:rPr>
          <w:sz w:val="32"/>
          <w:szCs w:val="32"/>
        </w:rPr>
        <w:t>accessible</w:t>
      </w:r>
      <w:r w:rsidRPr="007800BA">
        <w:rPr>
          <w:spacing w:val="-6"/>
          <w:sz w:val="32"/>
          <w:szCs w:val="32"/>
        </w:rPr>
        <w:t xml:space="preserve"> </w:t>
      </w:r>
      <w:r w:rsidRPr="007800BA">
        <w:rPr>
          <w:sz w:val="32"/>
          <w:szCs w:val="32"/>
        </w:rPr>
        <w:t>consistently</w:t>
      </w:r>
      <w:r w:rsidRPr="007800BA">
        <w:rPr>
          <w:spacing w:val="-6"/>
          <w:sz w:val="32"/>
          <w:szCs w:val="32"/>
        </w:rPr>
        <w:t xml:space="preserve"> </w:t>
      </w:r>
      <w:r w:rsidRPr="007800BA">
        <w:rPr>
          <w:sz w:val="32"/>
          <w:szCs w:val="32"/>
        </w:rPr>
        <w:t>across</w:t>
      </w:r>
      <w:r w:rsidRPr="007800BA">
        <w:rPr>
          <w:spacing w:val="-25"/>
          <w:sz w:val="32"/>
          <w:szCs w:val="32"/>
        </w:rPr>
        <w:t xml:space="preserve"> </w:t>
      </w:r>
      <w:r w:rsidRPr="007800BA">
        <w:rPr>
          <w:sz w:val="32"/>
          <w:szCs w:val="32"/>
        </w:rPr>
        <w:t>Aotearoa</w:t>
      </w:r>
      <w:r w:rsidRPr="007800BA">
        <w:rPr>
          <w:spacing w:val="-6"/>
          <w:sz w:val="32"/>
          <w:szCs w:val="32"/>
        </w:rPr>
        <w:t xml:space="preserve"> </w:t>
      </w:r>
      <w:r w:rsidRPr="007800BA">
        <w:rPr>
          <w:sz w:val="32"/>
          <w:szCs w:val="32"/>
        </w:rPr>
        <w:t xml:space="preserve">New </w:t>
      </w:r>
      <w:r w:rsidRPr="007800BA">
        <w:rPr>
          <w:spacing w:val="-2"/>
          <w:sz w:val="32"/>
          <w:szCs w:val="32"/>
        </w:rPr>
        <w:t>Zealand.</w:t>
      </w:r>
    </w:p>
    <w:p w14:paraId="4799B3DA" w14:textId="77777777" w:rsidR="007800BA" w:rsidRDefault="00632196" w:rsidP="007800BA">
      <w:pPr>
        <w:pStyle w:val="ListParagraph"/>
        <w:numPr>
          <w:ilvl w:val="0"/>
          <w:numId w:val="11"/>
        </w:numPr>
        <w:tabs>
          <w:tab w:val="left" w:pos="1133"/>
        </w:tabs>
        <w:spacing w:before="281" w:line="278" w:lineRule="auto"/>
        <w:ind w:right="1206"/>
        <w:rPr>
          <w:sz w:val="32"/>
          <w:szCs w:val="32"/>
        </w:rPr>
      </w:pPr>
      <w:r w:rsidRPr="007800BA">
        <w:rPr>
          <w:sz w:val="32"/>
          <w:szCs w:val="32"/>
        </w:rPr>
        <w:t>I</w:t>
      </w:r>
      <w:r w:rsidRPr="007800BA">
        <w:rPr>
          <w:spacing w:val="-2"/>
          <w:sz w:val="32"/>
          <w:szCs w:val="32"/>
        </w:rPr>
        <w:t xml:space="preserve"> </w:t>
      </w:r>
      <w:r w:rsidRPr="007800BA">
        <w:rPr>
          <w:sz w:val="32"/>
          <w:szCs w:val="32"/>
        </w:rPr>
        <w:t>am</w:t>
      </w:r>
      <w:r w:rsidRPr="007800BA">
        <w:rPr>
          <w:spacing w:val="-2"/>
          <w:sz w:val="32"/>
          <w:szCs w:val="32"/>
        </w:rPr>
        <w:t xml:space="preserve"> </w:t>
      </w:r>
      <w:r w:rsidRPr="007800BA">
        <w:rPr>
          <w:sz w:val="32"/>
          <w:szCs w:val="32"/>
        </w:rPr>
        <w:t>pleased</w:t>
      </w:r>
      <w:r w:rsidRPr="007800BA">
        <w:rPr>
          <w:spacing w:val="-2"/>
          <w:sz w:val="32"/>
          <w:szCs w:val="32"/>
        </w:rPr>
        <w:t xml:space="preserve"> </w:t>
      </w:r>
      <w:r w:rsidRPr="007800BA">
        <w:rPr>
          <w:sz w:val="32"/>
          <w:szCs w:val="32"/>
        </w:rPr>
        <w:t>to</w:t>
      </w:r>
      <w:r w:rsidRPr="007800BA">
        <w:rPr>
          <w:spacing w:val="-2"/>
          <w:sz w:val="32"/>
          <w:szCs w:val="32"/>
        </w:rPr>
        <w:t xml:space="preserve"> </w:t>
      </w:r>
      <w:r w:rsidRPr="007800BA">
        <w:rPr>
          <w:sz w:val="32"/>
          <w:szCs w:val="32"/>
        </w:rPr>
        <w:t>see</w:t>
      </w:r>
      <w:r w:rsidRPr="007800BA">
        <w:rPr>
          <w:spacing w:val="-2"/>
          <w:sz w:val="32"/>
          <w:szCs w:val="32"/>
        </w:rPr>
        <w:t xml:space="preserve"> </w:t>
      </w:r>
      <w:r w:rsidRPr="007800BA">
        <w:rPr>
          <w:sz w:val="32"/>
          <w:szCs w:val="32"/>
        </w:rPr>
        <w:t>that</w:t>
      </w:r>
      <w:r w:rsidRPr="007800BA">
        <w:rPr>
          <w:spacing w:val="-3"/>
          <w:sz w:val="32"/>
          <w:szCs w:val="32"/>
        </w:rPr>
        <w:t xml:space="preserve"> </w:t>
      </w:r>
      <w:r w:rsidRPr="007800BA">
        <w:rPr>
          <w:sz w:val="32"/>
          <w:szCs w:val="32"/>
        </w:rPr>
        <w:t>Te</w:t>
      </w:r>
      <w:r w:rsidRPr="007800BA">
        <w:rPr>
          <w:spacing w:val="-2"/>
          <w:sz w:val="32"/>
          <w:szCs w:val="32"/>
        </w:rPr>
        <w:t xml:space="preserve"> </w:t>
      </w:r>
      <w:r w:rsidRPr="007800BA">
        <w:rPr>
          <w:sz w:val="32"/>
          <w:szCs w:val="32"/>
        </w:rPr>
        <w:t>Whatu</w:t>
      </w:r>
      <w:r w:rsidRPr="007800BA">
        <w:rPr>
          <w:spacing w:val="-2"/>
          <w:sz w:val="32"/>
          <w:szCs w:val="32"/>
        </w:rPr>
        <w:t xml:space="preserve"> </w:t>
      </w:r>
      <w:r w:rsidRPr="007800BA">
        <w:rPr>
          <w:sz w:val="32"/>
          <w:szCs w:val="32"/>
        </w:rPr>
        <w:t>Ora</w:t>
      </w:r>
      <w:r w:rsidRPr="007800BA">
        <w:rPr>
          <w:spacing w:val="-2"/>
          <w:sz w:val="32"/>
          <w:szCs w:val="32"/>
        </w:rPr>
        <w:t xml:space="preserve"> </w:t>
      </w:r>
      <w:r w:rsidRPr="007800BA">
        <w:rPr>
          <w:sz w:val="32"/>
          <w:szCs w:val="32"/>
        </w:rPr>
        <w:t>|</w:t>
      </w:r>
      <w:r w:rsidRPr="007800BA">
        <w:rPr>
          <w:spacing w:val="-2"/>
          <w:sz w:val="32"/>
          <w:szCs w:val="32"/>
        </w:rPr>
        <w:t xml:space="preserve"> </w:t>
      </w:r>
      <w:r w:rsidRPr="007800BA">
        <w:rPr>
          <w:sz w:val="32"/>
          <w:szCs w:val="32"/>
        </w:rPr>
        <w:t>Health</w:t>
      </w:r>
      <w:r w:rsidRPr="007800BA">
        <w:rPr>
          <w:spacing w:val="-2"/>
          <w:sz w:val="32"/>
          <w:szCs w:val="32"/>
        </w:rPr>
        <w:t xml:space="preserve"> </w:t>
      </w:r>
      <w:r w:rsidRPr="007800BA">
        <w:rPr>
          <w:sz w:val="32"/>
          <w:szCs w:val="32"/>
        </w:rPr>
        <w:t>NZ is</w:t>
      </w:r>
      <w:r w:rsidRPr="007800BA">
        <w:rPr>
          <w:spacing w:val="-6"/>
          <w:sz w:val="32"/>
          <w:szCs w:val="32"/>
        </w:rPr>
        <w:t xml:space="preserve"> </w:t>
      </w:r>
      <w:r w:rsidRPr="007800BA">
        <w:rPr>
          <w:sz w:val="32"/>
          <w:szCs w:val="32"/>
        </w:rPr>
        <w:t>undertaking</w:t>
      </w:r>
      <w:r w:rsidRPr="007800BA">
        <w:rPr>
          <w:spacing w:val="-6"/>
          <w:sz w:val="32"/>
          <w:szCs w:val="32"/>
        </w:rPr>
        <w:t xml:space="preserve"> </w:t>
      </w:r>
      <w:r w:rsidRPr="007800BA">
        <w:rPr>
          <w:sz w:val="32"/>
          <w:szCs w:val="32"/>
        </w:rPr>
        <w:t>an</w:t>
      </w:r>
      <w:r w:rsidRPr="007800BA">
        <w:rPr>
          <w:spacing w:val="-6"/>
          <w:sz w:val="32"/>
          <w:szCs w:val="32"/>
        </w:rPr>
        <w:t xml:space="preserve"> </w:t>
      </w:r>
      <w:r w:rsidRPr="007800BA">
        <w:rPr>
          <w:sz w:val="32"/>
          <w:szCs w:val="32"/>
        </w:rPr>
        <w:t>aged-care</w:t>
      </w:r>
      <w:r w:rsidRPr="007800BA">
        <w:rPr>
          <w:spacing w:val="-6"/>
          <w:sz w:val="32"/>
          <w:szCs w:val="32"/>
        </w:rPr>
        <w:t xml:space="preserve"> </w:t>
      </w:r>
      <w:r w:rsidRPr="007800BA">
        <w:rPr>
          <w:sz w:val="32"/>
          <w:szCs w:val="32"/>
        </w:rPr>
        <w:t>funding</w:t>
      </w:r>
      <w:r w:rsidRPr="007800BA">
        <w:rPr>
          <w:spacing w:val="-6"/>
          <w:sz w:val="32"/>
          <w:szCs w:val="32"/>
        </w:rPr>
        <w:t xml:space="preserve"> </w:t>
      </w:r>
      <w:r w:rsidRPr="007800BA">
        <w:rPr>
          <w:sz w:val="32"/>
          <w:szCs w:val="32"/>
        </w:rPr>
        <w:t>and</w:t>
      </w:r>
      <w:r w:rsidRPr="007800BA">
        <w:rPr>
          <w:spacing w:val="-6"/>
          <w:sz w:val="32"/>
          <w:szCs w:val="32"/>
        </w:rPr>
        <w:t xml:space="preserve"> </w:t>
      </w:r>
      <w:r w:rsidRPr="007800BA">
        <w:rPr>
          <w:sz w:val="32"/>
          <w:szCs w:val="32"/>
        </w:rPr>
        <w:t>service models review — this is an important step towards older people being able to access the community and residential support options they need and avoid</w:t>
      </w:r>
      <w:r w:rsidR="007800BA" w:rsidRPr="007800BA">
        <w:rPr>
          <w:sz w:val="32"/>
          <w:szCs w:val="32"/>
        </w:rPr>
        <w:t xml:space="preserve"> </w:t>
      </w:r>
      <w:r w:rsidRPr="007800BA">
        <w:rPr>
          <w:sz w:val="32"/>
          <w:szCs w:val="32"/>
        </w:rPr>
        <w:t>unnecessary or prolonged hospital admissions. Home and community support services (HCSS) and aged residential</w:t>
      </w:r>
      <w:r w:rsidRPr="007800BA">
        <w:rPr>
          <w:spacing w:val="-5"/>
          <w:sz w:val="32"/>
          <w:szCs w:val="32"/>
        </w:rPr>
        <w:t xml:space="preserve"> </w:t>
      </w:r>
      <w:r w:rsidRPr="007800BA">
        <w:rPr>
          <w:sz w:val="32"/>
          <w:szCs w:val="32"/>
        </w:rPr>
        <w:t>care</w:t>
      </w:r>
      <w:r w:rsidRPr="007800BA">
        <w:rPr>
          <w:spacing w:val="-5"/>
          <w:sz w:val="32"/>
          <w:szCs w:val="32"/>
        </w:rPr>
        <w:t xml:space="preserve"> </w:t>
      </w:r>
      <w:r w:rsidRPr="007800BA">
        <w:rPr>
          <w:sz w:val="32"/>
          <w:szCs w:val="32"/>
        </w:rPr>
        <w:t>(ARC)</w:t>
      </w:r>
      <w:r w:rsidRPr="007800BA">
        <w:rPr>
          <w:spacing w:val="-5"/>
          <w:sz w:val="32"/>
          <w:szCs w:val="32"/>
        </w:rPr>
        <w:t xml:space="preserve"> </w:t>
      </w:r>
      <w:r w:rsidRPr="007800BA">
        <w:rPr>
          <w:sz w:val="32"/>
          <w:szCs w:val="32"/>
        </w:rPr>
        <w:t>must</w:t>
      </w:r>
      <w:r w:rsidRPr="007800BA">
        <w:rPr>
          <w:spacing w:val="-5"/>
          <w:sz w:val="32"/>
          <w:szCs w:val="32"/>
        </w:rPr>
        <w:t xml:space="preserve"> </w:t>
      </w:r>
      <w:r w:rsidRPr="007800BA">
        <w:rPr>
          <w:sz w:val="32"/>
          <w:szCs w:val="32"/>
        </w:rPr>
        <w:t>be</w:t>
      </w:r>
      <w:r w:rsidRPr="007800BA">
        <w:rPr>
          <w:spacing w:val="-5"/>
          <w:sz w:val="32"/>
          <w:szCs w:val="32"/>
        </w:rPr>
        <w:t xml:space="preserve"> </w:t>
      </w:r>
      <w:r w:rsidRPr="007800BA">
        <w:rPr>
          <w:sz w:val="32"/>
          <w:szCs w:val="32"/>
        </w:rPr>
        <w:t>valued</w:t>
      </w:r>
      <w:r w:rsidRPr="007800BA">
        <w:rPr>
          <w:spacing w:val="-5"/>
          <w:sz w:val="32"/>
          <w:szCs w:val="32"/>
        </w:rPr>
        <w:t xml:space="preserve"> </w:t>
      </w:r>
      <w:r w:rsidRPr="007800BA">
        <w:rPr>
          <w:sz w:val="32"/>
          <w:szCs w:val="32"/>
        </w:rPr>
        <w:t>as</w:t>
      </w:r>
      <w:r w:rsidRPr="007800BA">
        <w:rPr>
          <w:spacing w:val="-5"/>
          <w:sz w:val="32"/>
          <w:szCs w:val="32"/>
        </w:rPr>
        <w:t xml:space="preserve"> </w:t>
      </w:r>
      <w:r w:rsidRPr="007800BA">
        <w:rPr>
          <w:sz w:val="32"/>
          <w:szCs w:val="32"/>
        </w:rPr>
        <w:t>integral</w:t>
      </w:r>
      <w:r w:rsidRPr="007800BA">
        <w:rPr>
          <w:spacing w:val="-5"/>
          <w:sz w:val="32"/>
          <w:szCs w:val="32"/>
        </w:rPr>
        <w:t xml:space="preserve"> </w:t>
      </w:r>
      <w:r w:rsidRPr="007800BA">
        <w:rPr>
          <w:sz w:val="32"/>
          <w:szCs w:val="32"/>
        </w:rPr>
        <w:t>parts of the health and disability system and supported to provide high quality accessible care.</w:t>
      </w:r>
    </w:p>
    <w:p w14:paraId="59BD68B4" w14:textId="77777777" w:rsidR="007800BA" w:rsidRDefault="00632196" w:rsidP="007800BA">
      <w:pPr>
        <w:pStyle w:val="BodyText"/>
        <w:numPr>
          <w:ilvl w:val="0"/>
          <w:numId w:val="11"/>
        </w:numPr>
      </w:pPr>
      <w:r w:rsidRPr="007800BA">
        <w:t>Any focus on workforce in the aged-care funding and service models review and in future Te Whatu Ora</w:t>
      </w:r>
      <w:r w:rsidRPr="007800BA">
        <w:rPr>
          <w:spacing w:val="-4"/>
        </w:rPr>
        <w:t xml:space="preserve"> </w:t>
      </w:r>
      <w:r w:rsidRPr="007800BA">
        <w:t>|</w:t>
      </w:r>
      <w:r w:rsidRPr="007800BA">
        <w:rPr>
          <w:spacing w:val="-4"/>
        </w:rPr>
        <w:t xml:space="preserve"> </w:t>
      </w:r>
      <w:r w:rsidRPr="007800BA">
        <w:t>Health</w:t>
      </w:r>
      <w:r w:rsidRPr="007800BA">
        <w:rPr>
          <w:spacing w:val="-4"/>
        </w:rPr>
        <w:t xml:space="preserve"> </w:t>
      </w:r>
      <w:r w:rsidRPr="007800BA">
        <w:t>NZ</w:t>
      </w:r>
      <w:r w:rsidRPr="007800BA">
        <w:rPr>
          <w:spacing w:val="-4"/>
        </w:rPr>
        <w:t xml:space="preserve"> </w:t>
      </w:r>
      <w:r w:rsidRPr="007800BA">
        <w:t>workforce</w:t>
      </w:r>
      <w:r w:rsidRPr="007800BA">
        <w:rPr>
          <w:spacing w:val="-4"/>
        </w:rPr>
        <w:t xml:space="preserve"> </w:t>
      </w:r>
      <w:r w:rsidRPr="007800BA">
        <w:t>plans</w:t>
      </w:r>
      <w:r w:rsidRPr="007800BA">
        <w:rPr>
          <w:spacing w:val="-4"/>
        </w:rPr>
        <w:t xml:space="preserve"> </w:t>
      </w:r>
      <w:r w:rsidRPr="007800BA">
        <w:t>should</w:t>
      </w:r>
      <w:r w:rsidRPr="007800BA">
        <w:rPr>
          <w:spacing w:val="-4"/>
        </w:rPr>
        <w:t xml:space="preserve"> </w:t>
      </w:r>
      <w:r w:rsidRPr="007800BA">
        <w:t>have</w:t>
      </w:r>
      <w:r w:rsidRPr="007800BA">
        <w:rPr>
          <w:spacing w:val="-4"/>
        </w:rPr>
        <w:t xml:space="preserve"> </w:t>
      </w:r>
      <w:r w:rsidRPr="007800BA">
        <w:t>a</w:t>
      </w:r>
      <w:r w:rsidRPr="007800BA">
        <w:rPr>
          <w:spacing w:val="-4"/>
        </w:rPr>
        <w:t xml:space="preserve"> </w:t>
      </w:r>
      <w:r w:rsidRPr="007800BA">
        <w:t>focus on actions that contribute to a sustainable aged-</w:t>
      </w:r>
      <w:r w:rsidRPr="007800BA">
        <w:rPr>
          <w:spacing w:val="40"/>
        </w:rPr>
        <w:t xml:space="preserve"> </w:t>
      </w:r>
      <w:r w:rsidRPr="007800BA">
        <w:t>care workforce, including a focus on the training and retention of aged-care nurses, healthcare assistants (HCAs), geriatricians and psycho-geriatricians/psychiatrists,</w:t>
      </w:r>
      <w:r w:rsidRPr="007800BA">
        <w:rPr>
          <w:spacing w:val="-6"/>
        </w:rPr>
        <w:t xml:space="preserve"> </w:t>
      </w:r>
      <w:r w:rsidRPr="007800BA">
        <w:t>pou</w:t>
      </w:r>
      <w:r w:rsidRPr="007800BA">
        <w:rPr>
          <w:spacing w:val="-6"/>
        </w:rPr>
        <w:t xml:space="preserve"> </w:t>
      </w:r>
      <w:r w:rsidRPr="007800BA">
        <w:t>tikanga,</w:t>
      </w:r>
      <w:r w:rsidRPr="007800BA">
        <w:rPr>
          <w:spacing w:val="-6"/>
        </w:rPr>
        <w:t xml:space="preserve"> </w:t>
      </w:r>
      <w:r w:rsidRPr="007800BA">
        <w:t>and</w:t>
      </w:r>
      <w:r w:rsidRPr="007800BA">
        <w:rPr>
          <w:spacing w:val="-6"/>
        </w:rPr>
        <w:t xml:space="preserve"> </w:t>
      </w:r>
      <w:r w:rsidRPr="007800BA">
        <w:t>kaitakawaenga</w:t>
      </w:r>
      <w:r w:rsidRPr="007800BA">
        <w:rPr>
          <w:spacing w:val="-6"/>
        </w:rPr>
        <w:t xml:space="preserve"> </w:t>
      </w:r>
      <w:r w:rsidRPr="007800BA">
        <w:t>|</w:t>
      </w:r>
      <w:r w:rsidRPr="007800BA">
        <w:rPr>
          <w:spacing w:val="-6"/>
        </w:rPr>
        <w:t xml:space="preserve"> </w:t>
      </w:r>
      <w:r w:rsidRPr="007800BA">
        <w:t>cultural advisors specialising in the health of older people.</w:t>
      </w:r>
    </w:p>
    <w:p w14:paraId="254C36E2" w14:textId="6ED41884" w:rsidR="002C06A7" w:rsidRPr="007800BA" w:rsidRDefault="00632196" w:rsidP="007800BA">
      <w:pPr>
        <w:pStyle w:val="BodyText"/>
        <w:numPr>
          <w:ilvl w:val="0"/>
          <w:numId w:val="11"/>
        </w:numPr>
      </w:pPr>
      <w:r w:rsidRPr="007800BA">
        <w:rPr>
          <w:bCs/>
        </w:rPr>
        <w:t>Shortages</w:t>
      </w:r>
      <w:r w:rsidRPr="007800BA">
        <w:rPr>
          <w:bCs/>
          <w:spacing w:val="-6"/>
        </w:rPr>
        <w:t xml:space="preserve"> </w:t>
      </w:r>
      <w:r w:rsidRPr="007800BA">
        <w:rPr>
          <w:bCs/>
        </w:rPr>
        <w:t>in</w:t>
      </w:r>
      <w:r w:rsidRPr="007800BA">
        <w:rPr>
          <w:bCs/>
          <w:spacing w:val="-6"/>
        </w:rPr>
        <w:t xml:space="preserve"> </w:t>
      </w:r>
      <w:r w:rsidRPr="007800BA">
        <w:rPr>
          <w:bCs/>
        </w:rPr>
        <w:t>psychogeriatric</w:t>
      </w:r>
      <w:r w:rsidRPr="007800BA">
        <w:rPr>
          <w:bCs/>
          <w:spacing w:val="-6"/>
        </w:rPr>
        <w:t xml:space="preserve"> </w:t>
      </w:r>
      <w:r w:rsidRPr="007800BA">
        <w:rPr>
          <w:bCs/>
        </w:rPr>
        <w:t>care</w:t>
      </w:r>
      <w:r w:rsidRPr="007800BA">
        <w:rPr>
          <w:bCs/>
          <w:spacing w:val="-6"/>
        </w:rPr>
        <w:t xml:space="preserve"> </w:t>
      </w:r>
      <w:r w:rsidRPr="007800BA">
        <w:rPr>
          <w:bCs/>
        </w:rPr>
        <w:t>beds</w:t>
      </w:r>
      <w:r w:rsidRPr="007800BA">
        <w:rPr>
          <w:bCs/>
          <w:spacing w:val="-6"/>
        </w:rPr>
        <w:t xml:space="preserve"> </w:t>
      </w:r>
      <w:r w:rsidRPr="007800BA">
        <w:rPr>
          <w:bCs/>
        </w:rPr>
        <w:t>across</w:t>
      </w:r>
      <w:r w:rsidRPr="007800BA">
        <w:rPr>
          <w:bCs/>
          <w:spacing w:val="-6"/>
        </w:rPr>
        <w:t xml:space="preserve"> </w:t>
      </w:r>
      <w:r w:rsidRPr="007800BA">
        <w:rPr>
          <w:bCs/>
        </w:rPr>
        <w:t>the country must be addressed urgently.</w:t>
      </w:r>
      <w:r w:rsidR="007800BA" w:rsidRPr="007800BA">
        <w:rPr>
          <w:b/>
        </w:rPr>
        <w:t xml:space="preserve"> </w:t>
      </w:r>
      <w:r w:rsidRPr="007800BA">
        <w:t>I understand that Te Whatu Ora | Health NZ’s funding and service models review of aged-care services is prioritising</w:t>
      </w:r>
      <w:r w:rsidRPr="007800BA">
        <w:rPr>
          <w:spacing w:val="-7"/>
        </w:rPr>
        <w:t xml:space="preserve"> </w:t>
      </w:r>
      <w:r w:rsidRPr="007800BA">
        <w:t>the</w:t>
      </w:r>
      <w:r w:rsidRPr="007800BA">
        <w:rPr>
          <w:spacing w:val="-7"/>
        </w:rPr>
        <w:t xml:space="preserve"> </w:t>
      </w:r>
      <w:r w:rsidRPr="007800BA">
        <w:t>sustainability</w:t>
      </w:r>
      <w:r w:rsidRPr="007800BA">
        <w:rPr>
          <w:spacing w:val="-7"/>
        </w:rPr>
        <w:t xml:space="preserve"> </w:t>
      </w:r>
      <w:r w:rsidRPr="007800BA">
        <w:t>of</w:t>
      </w:r>
      <w:r w:rsidRPr="007800BA">
        <w:rPr>
          <w:spacing w:val="-7"/>
        </w:rPr>
        <w:t xml:space="preserve"> </w:t>
      </w:r>
      <w:r w:rsidRPr="007800BA">
        <w:t>psychogeriatric</w:t>
      </w:r>
      <w:r w:rsidRPr="007800BA">
        <w:rPr>
          <w:spacing w:val="-7"/>
        </w:rPr>
        <w:t xml:space="preserve"> </w:t>
      </w:r>
      <w:r w:rsidRPr="007800BA">
        <w:t>services. This needs to include an analysis of service gaps across the country, ensuring that planning and funding support geographically equitable access to acute and long-term psychogeriatric care. The review should develop</w:t>
      </w:r>
      <w:r w:rsidRPr="007800BA">
        <w:rPr>
          <w:spacing w:val="-2"/>
        </w:rPr>
        <w:t xml:space="preserve"> </w:t>
      </w:r>
      <w:r w:rsidRPr="007800BA">
        <w:t>culturally</w:t>
      </w:r>
      <w:r w:rsidRPr="007800BA">
        <w:rPr>
          <w:spacing w:val="-2"/>
        </w:rPr>
        <w:t xml:space="preserve"> </w:t>
      </w:r>
      <w:r w:rsidRPr="007800BA">
        <w:t>safe</w:t>
      </w:r>
      <w:r w:rsidRPr="007800BA">
        <w:rPr>
          <w:spacing w:val="-2"/>
        </w:rPr>
        <w:t xml:space="preserve"> </w:t>
      </w:r>
      <w:r w:rsidRPr="007800BA">
        <w:t>models</w:t>
      </w:r>
      <w:r w:rsidRPr="007800BA">
        <w:rPr>
          <w:spacing w:val="-2"/>
        </w:rPr>
        <w:t xml:space="preserve"> </w:t>
      </w:r>
      <w:r w:rsidRPr="007800BA">
        <w:t>of</w:t>
      </w:r>
      <w:r w:rsidRPr="007800BA">
        <w:rPr>
          <w:spacing w:val="-2"/>
        </w:rPr>
        <w:t xml:space="preserve"> </w:t>
      </w:r>
      <w:r w:rsidRPr="007800BA">
        <w:t>care</w:t>
      </w:r>
      <w:r w:rsidRPr="007800BA">
        <w:rPr>
          <w:spacing w:val="-2"/>
        </w:rPr>
        <w:t xml:space="preserve"> </w:t>
      </w:r>
      <w:r w:rsidRPr="007800BA">
        <w:t>that</w:t>
      </w:r>
      <w:r w:rsidRPr="007800BA">
        <w:rPr>
          <w:spacing w:val="-2"/>
        </w:rPr>
        <w:t xml:space="preserve"> </w:t>
      </w:r>
      <w:r w:rsidRPr="007800BA">
        <w:t>support</w:t>
      </w:r>
      <w:r w:rsidRPr="007800BA">
        <w:rPr>
          <w:spacing w:val="-2"/>
        </w:rPr>
        <w:t xml:space="preserve"> </w:t>
      </w:r>
      <w:r w:rsidRPr="007800BA">
        <w:t>both acute and long-term care delivered in the community wherever possible.</w:t>
      </w:r>
    </w:p>
    <w:p w14:paraId="77E22F80" w14:textId="678B5543" w:rsidR="002C06A7" w:rsidRPr="007800BA" w:rsidRDefault="00632196" w:rsidP="007800BA">
      <w:pPr>
        <w:pStyle w:val="BodyText"/>
        <w:numPr>
          <w:ilvl w:val="0"/>
          <w:numId w:val="11"/>
        </w:numPr>
        <w:rPr>
          <w:bCs/>
        </w:rPr>
      </w:pPr>
      <w:r w:rsidRPr="007800BA">
        <w:rPr>
          <w:bCs/>
        </w:rPr>
        <w:t>The</w:t>
      </w:r>
      <w:r w:rsidRPr="007800BA">
        <w:rPr>
          <w:bCs/>
          <w:spacing w:val="-5"/>
        </w:rPr>
        <w:t xml:space="preserve"> </w:t>
      </w:r>
      <w:r w:rsidRPr="007800BA">
        <w:rPr>
          <w:bCs/>
        </w:rPr>
        <w:t>aged</w:t>
      </w:r>
      <w:r w:rsidRPr="007800BA">
        <w:rPr>
          <w:bCs/>
          <w:spacing w:val="-5"/>
        </w:rPr>
        <w:t xml:space="preserve"> </w:t>
      </w:r>
      <w:r w:rsidRPr="007800BA">
        <w:rPr>
          <w:bCs/>
        </w:rPr>
        <w:t>care</w:t>
      </w:r>
      <w:r w:rsidRPr="007800BA">
        <w:rPr>
          <w:bCs/>
          <w:spacing w:val="-5"/>
        </w:rPr>
        <w:t xml:space="preserve"> </w:t>
      </w:r>
      <w:r w:rsidRPr="007800BA">
        <w:rPr>
          <w:bCs/>
        </w:rPr>
        <w:t>funding</w:t>
      </w:r>
      <w:r w:rsidRPr="007800BA">
        <w:rPr>
          <w:bCs/>
          <w:spacing w:val="-5"/>
        </w:rPr>
        <w:t xml:space="preserve"> </w:t>
      </w:r>
      <w:r w:rsidRPr="007800BA">
        <w:rPr>
          <w:bCs/>
        </w:rPr>
        <w:t>and</w:t>
      </w:r>
      <w:r w:rsidRPr="007800BA">
        <w:rPr>
          <w:bCs/>
          <w:spacing w:val="-5"/>
        </w:rPr>
        <w:t xml:space="preserve"> </w:t>
      </w:r>
      <w:r w:rsidRPr="007800BA">
        <w:rPr>
          <w:bCs/>
        </w:rPr>
        <w:t>services</w:t>
      </w:r>
      <w:r w:rsidRPr="007800BA">
        <w:rPr>
          <w:bCs/>
          <w:spacing w:val="-5"/>
        </w:rPr>
        <w:t xml:space="preserve"> </w:t>
      </w:r>
      <w:r w:rsidRPr="007800BA">
        <w:rPr>
          <w:bCs/>
        </w:rPr>
        <w:t>review</w:t>
      </w:r>
      <w:r w:rsidRPr="007800BA">
        <w:rPr>
          <w:bCs/>
          <w:spacing w:val="-5"/>
        </w:rPr>
        <w:t xml:space="preserve"> </w:t>
      </w:r>
      <w:r w:rsidRPr="007800BA">
        <w:rPr>
          <w:bCs/>
        </w:rPr>
        <w:t>must also address the significant gap in the provision of kaupapa Māori aged-care services, particularly for people with dementia mate wareware and psychogeriatric care needs.</w:t>
      </w:r>
    </w:p>
    <w:p w14:paraId="0547450D" w14:textId="1A6033B3" w:rsidR="002C06A7" w:rsidRPr="007800BA" w:rsidRDefault="00632196" w:rsidP="007800BA">
      <w:pPr>
        <w:pStyle w:val="BodyText"/>
        <w:numPr>
          <w:ilvl w:val="0"/>
          <w:numId w:val="11"/>
        </w:numPr>
        <w:rPr>
          <w:bCs/>
        </w:rPr>
      </w:pPr>
      <w:r w:rsidRPr="007800BA">
        <w:rPr>
          <w:bCs/>
        </w:rPr>
        <w:t>Primary and community care, especially general practitioner (GP) clinics, should be valued as critical partners with priority investment in changing models of primary and community care.</w:t>
      </w:r>
      <w:r w:rsidRPr="007800BA">
        <w:rPr>
          <w:bCs/>
          <w:spacing w:val="-8"/>
        </w:rPr>
        <w:t xml:space="preserve"> </w:t>
      </w:r>
      <w:r w:rsidRPr="007800BA">
        <w:rPr>
          <w:bCs/>
        </w:rPr>
        <w:t>I</w:t>
      </w:r>
      <w:r w:rsidRPr="007800BA">
        <w:rPr>
          <w:bCs/>
          <w:spacing w:val="-7"/>
        </w:rPr>
        <w:t xml:space="preserve"> </w:t>
      </w:r>
      <w:r w:rsidRPr="007800BA">
        <w:rPr>
          <w:bCs/>
        </w:rPr>
        <w:t>am</w:t>
      </w:r>
      <w:r w:rsidRPr="007800BA">
        <w:rPr>
          <w:bCs/>
          <w:spacing w:val="-7"/>
        </w:rPr>
        <w:t xml:space="preserve"> </w:t>
      </w:r>
      <w:r w:rsidRPr="007800BA">
        <w:rPr>
          <w:bCs/>
        </w:rPr>
        <w:t>pleased</w:t>
      </w:r>
      <w:r w:rsidRPr="007800BA">
        <w:rPr>
          <w:bCs/>
          <w:spacing w:val="-7"/>
        </w:rPr>
        <w:t xml:space="preserve"> </w:t>
      </w:r>
      <w:r w:rsidRPr="007800BA">
        <w:rPr>
          <w:bCs/>
        </w:rPr>
        <w:t>to</w:t>
      </w:r>
      <w:r w:rsidRPr="007800BA">
        <w:rPr>
          <w:bCs/>
          <w:spacing w:val="-7"/>
        </w:rPr>
        <w:t xml:space="preserve"> </w:t>
      </w:r>
      <w:r w:rsidRPr="007800BA">
        <w:rPr>
          <w:bCs/>
        </w:rPr>
        <w:t>see</w:t>
      </w:r>
      <w:r w:rsidRPr="007800BA">
        <w:rPr>
          <w:bCs/>
          <w:spacing w:val="-7"/>
        </w:rPr>
        <w:t xml:space="preserve"> </w:t>
      </w:r>
      <w:r w:rsidRPr="007800BA">
        <w:rPr>
          <w:bCs/>
        </w:rPr>
        <w:t>that</w:t>
      </w:r>
      <w:r w:rsidRPr="007800BA">
        <w:rPr>
          <w:bCs/>
          <w:spacing w:val="-14"/>
        </w:rPr>
        <w:t xml:space="preserve"> </w:t>
      </w:r>
      <w:r w:rsidRPr="007800BA">
        <w:rPr>
          <w:bCs/>
        </w:rPr>
        <w:t>Te</w:t>
      </w:r>
      <w:r w:rsidRPr="007800BA">
        <w:rPr>
          <w:bCs/>
          <w:spacing w:val="-7"/>
        </w:rPr>
        <w:t xml:space="preserve"> </w:t>
      </w:r>
      <w:r w:rsidRPr="007800BA">
        <w:rPr>
          <w:bCs/>
        </w:rPr>
        <w:t>Whatu</w:t>
      </w:r>
      <w:r w:rsidRPr="007800BA">
        <w:rPr>
          <w:bCs/>
          <w:spacing w:val="-7"/>
        </w:rPr>
        <w:t xml:space="preserve"> </w:t>
      </w:r>
      <w:r w:rsidRPr="007800BA">
        <w:rPr>
          <w:bCs/>
        </w:rPr>
        <w:t>Ora</w:t>
      </w:r>
      <w:r w:rsidRPr="007800BA">
        <w:rPr>
          <w:bCs/>
          <w:spacing w:val="-7"/>
        </w:rPr>
        <w:t xml:space="preserve"> </w:t>
      </w:r>
      <w:r w:rsidRPr="007800BA">
        <w:rPr>
          <w:bCs/>
        </w:rPr>
        <w:t>|</w:t>
      </w:r>
      <w:r w:rsidRPr="007800BA">
        <w:rPr>
          <w:bCs/>
          <w:spacing w:val="-7"/>
        </w:rPr>
        <w:t xml:space="preserve"> </w:t>
      </w:r>
      <w:r w:rsidRPr="007800BA">
        <w:rPr>
          <w:bCs/>
        </w:rPr>
        <w:t>Health NZ is undertaking a primary health funding review, and I support its intention to create comprehensive</w:t>
      </w:r>
      <w:r w:rsidR="007800BA">
        <w:rPr>
          <w:bCs/>
        </w:rPr>
        <w:t xml:space="preserve"> </w:t>
      </w:r>
      <w:r w:rsidRPr="007800BA">
        <w:t>community</w:t>
      </w:r>
      <w:r w:rsidRPr="007800BA">
        <w:rPr>
          <w:spacing w:val="-5"/>
        </w:rPr>
        <w:t xml:space="preserve"> </w:t>
      </w:r>
      <w:r w:rsidRPr="007800BA">
        <w:t>care</w:t>
      </w:r>
      <w:r w:rsidRPr="007800BA">
        <w:rPr>
          <w:spacing w:val="-5"/>
        </w:rPr>
        <w:t xml:space="preserve"> </w:t>
      </w:r>
      <w:r w:rsidRPr="007800BA">
        <w:t>teams.</w:t>
      </w:r>
      <w:r w:rsidRPr="007800BA">
        <w:rPr>
          <w:spacing w:val="-12"/>
        </w:rPr>
        <w:t xml:space="preserve"> </w:t>
      </w:r>
      <w:r w:rsidRPr="007800BA">
        <w:t>These</w:t>
      </w:r>
      <w:r w:rsidRPr="007800BA">
        <w:rPr>
          <w:spacing w:val="-5"/>
        </w:rPr>
        <w:t xml:space="preserve"> </w:t>
      </w:r>
      <w:r w:rsidRPr="007800BA">
        <w:t>teams</w:t>
      </w:r>
      <w:r w:rsidRPr="007800BA">
        <w:rPr>
          <w:spacing w:val="-5"/>
        </w:rPr>
        <w:t xml:space="preserve"> </w:t>
      </w:r>
      <w:r w:rsidRPr="007800BA">
        <w:t>have</w:t>
      </w:r>
      <w:r w:rsidRPr="007800BA">
        <w:rPr>
          <w:spacing w:val="-5"/>
        </w:rPr>
        <w:t xml:space="preserve"> </w:t>
      </w:r>
      <w:r w:rsidRPr="007800BA">
        <w:t>the</w:t>
      </w:r>
      <w:r w:rsidRPr="007800BA">
        <w:rPr>
          <w:spacing w:val="-5"/>
        </w:rPr>
        <w:t xml:space="preserve"> </w:t>
      </w:r>
      <w:r w:rsidRPr="007800BA">
        <w:t>potential to reduce hospital admissions, improve continuity</w:t>
      </w:r>
      <w:r w:rsidR="007800BA">
        <w:t xml:space="preserve"> </w:t>
      </w:r>
      <w:r w:rsidRPr="007800BA">
        <w:t>of</w:t>
      </w:r>
      <w:r w:rsidRPr="007800BA">
        <w:rPr>
          <w:spacing w:val="-5"/>
        </w:rPr>
        <w:t xml:space="preserve"> </w:t>
      </w:r>
      <w:r w:rsidRPr="007800BA">
        <w:t>care,</w:t>
      </w:r>
      <w:r w:rsidRPr="007800BA">
        <w:rPr>
          <w:spacing w:val="-5"/>
        </w:rPr>
        <w:t xml:space="preserve"> </w:t>
      </w:r>
      <w:r w:rsidRPr="007800BA">
        <w:t>and</w:t>
      </w:r>
      <w:r w:rsidRPr="007800BA">
        <w:rPr>
          <w:spacing w:val="-5"/>
        </w:rPr>
        <w:t xml:space="preserve"> </w:t>
      </w:r>
      <w:r w:rsidRPr="007800BA">
        <w:t>lift</w:t>
      </w:r>
      <w:r w:rsidRPr="007800BA">
        <w:rPr>
          <w:spacing w:val="-5"/>
        </w:rPr>
        <w:t xml:space="preserve"> </w:t>
      </w:r>
      <w:r w:rsidRPr="007800BA">
        <w:t>people’s</w:t>
      </w:r>
      <w:r w:rsidRPr="007800BA">
        <w:rPr>
          <w:spacing w:val="-5"/>
        </w:rPr>
        <w:t xml:space="preserve"> </w:t>
      </w:r>
      <w:r w:rsidRPr="007800BA">
        <w:t>access</w:t>
      </w:r>
      <w:r w:rsidRPr="007800BA">
        <w:rPr>
          <w:spacing w:val="-5"/>
        </w:rPr>
        <w:t xml:space="preserve"> </w:t>
      </w:r>
      <w:r w:rsidRPr="007800BA">
        <w:t>to</w:t>
      </w:r>
      <w:r w:rsidRPr="007800BA">
        <w:rPr>
          <w:spacing w:val="-5"/>
        </w:rPr>
        <w:t xml:space="preserve"> </w:t>
      </w:r>
      <w:r w:rsidRPr="007800BA">
        <w:t>preventative</w:t>
      </w:r>
      <w:r w:rsidRPr="007800BA">
        <w:rPr>
          <w:spacing w:val="-5"/>
        </w:rPr>
        <w:t xml:space="preserve"> </w:t>
      </w:r>
      <w:r w:rsidRPr="007800BA">
        <w:t>and integrated care.</w:t>
      </w:r>
      <w:r w:rsidRPr="007800BA">
        <w:rPr>
          <w:spacing w:val="-1"/>
        </w:rPr>
        <w:t xml:space="preserve"> </w:t>
      </w:r>
      <w:r w:rsidRPr="007800BA">
        <w:t>These multidisciplinary care teams should</w:t>
      </w:r>
      <w:r w:rsidRPr="007800BA">
        <w:rPr>
          <w:spacing w:val="-5"/>
        </w:rPr>
        <w:t xml:space="preserve"> </w:t>
      </w:r>
      <w:r w:rsidRPr="007800BA">
        <w:t>include</w:t>
      </w:r>
      <w:r w:rsidRPr="007800BA">
        <w:rPr>
          <w:spacing w:val="-5"/>
        </w:rPr>
        <w:t xml:space="preserve"> </w:t>
      </w:r>
      <w:r w:rsidRPr="007800BA">
        <w:t>roles</w:t>
      </w:r>
      <w:r w:rsidRPr="007800BA">
        <w:rPr>
          <w:spacing w:val="-5"/>
        </w:rPr>
        <w:t xml:space="preserve"> </w:t>
      </w:r>
      <w:r w:rsidRPr="007800BA">
        <w:t>with</w:t>
      </w:r>
      <w:r w:rsidRPr="007800BA">
        <w:rPr>
          <w:spacing w:val="-5"/>
        </w:rPr>
        <w:t xml:space="preserve"> </w:t>
      </w:r>
      <w:r w:rsidRPr="007800BA">
        <w:t>an</w:t>
      </w:r>
      <w:r w:rsidRPr="007800BA">
        <w:rPr>
          <w:spacing w:val="-5"/>
        </w:rPr>
        <w:t xml:space="preserve"> </w:t>
      </w:r>
      <w:r w:rsidRPr="007800BA">
        <w:t>enhanced</w:t>
      </w:r>
      <w:r w:rsidRPr="007800BA">
        <w:rPr>
          <w:spacing w:val="-5"/>
        </w:rPr>
        <w:t xml:space="preserve"> </w:t>
      </w:r>
      <w:r w:rsidRPr="007800BA">
        <w:t>or</w:t>
      </w:r>
      <w:r w:rsidRPr="007800BA">
        <w:rPr>
          <w:spacing w:val="-5"/>
        </w:rPr>
        <w:t xml:space="preserve"> </w:t>
      </w:r>
      <w:r w:rsidRPr="007800BA">
        <w:t>dedicated focus on the health of older people.</w:t>
      </w:r>
    </w:p>
    <w:p w14:paraId="5B0204E9" w14:textId="09144ABB" w:rsidR="002C06A7" w:rsidRPr="007800BA" w:rsidRDefault="00632196" w:rsidP="007800BA">
      <w:pPr>
        <w:pStyle w:val="BodyText"/>
        <w:numPr>
          <w:ilvl w:val="0"/>
          <w:numId w:val="11"/>
        </w:numPr>
        <w:rPr>
          <w:bCs/>
        </w:rPr>
      </w:pPr>
      <w:r w:rsidRPr="007800BA">
        <w:rPr>
          <w:bCs/>
        </w:rPr>
        <w:t>Older people have expressed the importance of enduring relationships and having a single point of</w:t>
      </w:r>
      <w:r w:rsidRPr="007800BA">
        <w:rPr>
          <w:bCs/>
          <w:spacing w:val="-5"/>
        </w:rPr>
        <w:t xml:space="preserve"> </w:t>
      </w:r>
      <w:r w:rsidRPr="007800BA">
        <w:rPr>
          <w:bCs/>
        </w:rPr>
        <w:t>contact</w:t>
      </w:r>
      <w:r w:rsidRPr="007800BA">
        <w:rPr>
          <w:bCs/>
          <w:spacing w:val="-5"/>
        </w:rPr>
        <w:t xml:space="preserve"> </w:t>
      </w:r>
      <w:r w:rsidRPr="007800BA">
        <w:rPr>
          <w:bCs/>
        </w:rPr>
        <w:t>for</w:t>
      </w:r>
      <w:r w:rsidRPr="007800BA">
        <w:rPr>
          <w:bCs/>
          <w:spacing w:val="-5"/>
        </w:rPr>
        <w:t xml:space="preserve"> </w:t>
      </w:r>
      <w:r w:rsidRPr="007800BA">
        <w:rPr>
          <w:bCs/>
        </w:rPr>
        <w:t>primary</w:t>
      </w:r>
      <w:r w:rsidRPr="007800BA">
        <w:rPr>
          <w:bCs/>
          <w:spacing w:val="-5"/>
        </w:rPr>
        <w:t xml:space="preserve"> </w:t>
      </w:r>
      <w:r w:rsidRPr="007800BA">
        <w:rPr>
          <w:bCs/>
        </w:rPr>
        <w:t>care.</w:t>
      </w:r>
      <w:r w:rsidRPr="007800BA">
        <w:rPr>
          <w:bCs/>
          <w:spacing w:val="-5"/>
        </w:rPr>
        <w:t xml:space="preserve"> </w:t>
      </w:r>
      <w:r w:rsidRPr="007800BA">
        <w:rPr>
          <w:bCs/>
        </w:rPr>
        <w:t>A</w:t>
      </w:r>
      <w:r w:rsidRPr="007800BA">
        <w:rPr>
          <w:bCs/>
          <w:spacing w:val="-24"/>
        </w:rPr>
        <w:t xml:space="preserve"> </w:t>
      </w:r>
      <w:r w:rsidRPr="007800BA">
        <w:rPr>
          <w:bCs/>
        </w:rPr>
        <w:t>health</w:t>
      </w:r>
      <w:r w:rsidRPr="007800BA">
        <w:rPr>
          <w:bCs/>
          <w:spacing w:val="-5"/>
        </w:rPr>
        <w:t xml:space="preserve"> </w:t>
      </w:r>
      <w:r w:rsidRPr="007800BA">
        <w:rPr>
          <w:bCs/>
        </w:rPr>
        <w:t>worker</w:t>
      </w:r>
      <w:r w:rsidRPr="007800BA">
        <w:rPr>
          <w:bCs/>
          <w:spacing w:val="-5"/>
        </w:rPr>
        <w:t xml:space="preserve"> </w:t>
      </w:r>
      <w:r w:rsidRPr="007800BA">
        <w:rPr>
          <w:bCs/>
        </w:rPr>
        <w:t>and/or social care worker focused on older people’s health could have an important navigator role to support people with complex conditions and their whānau to access and transition between services. Such roles could also support priority populations, including kaumātua, Pacific matua, and tāngata whaikaha | disabled people aged</w:t>
      </w:r>
      <w:r w:rsidR="007800BA">
        <w:rPr>
          <w:bCs/>
        </w:rPr>
        <w:t xml:space="preserve"> </w:t>
      </w:r>
      <w:r w:rsidRPr="007800BA">
        <w:t>50</w:t>
      </w:r>
      <w:r w:rsidRPr="007800BA">
        <w:rPr>
          <w:spacing w:val="-1"/>
        </w:rPr>
        <w:t xml:space="preserve"> </w:t>
      </w:r>
      <w:r w:rsidRPr="007800BA">
        <w:t>plus.</w:t>
      </w:r>
    </w:p>
    <w:p w14:paraId="389EB734" w14:textId="3E10B2C0" w:rsidR="002C06A7" w:rsidRPr="007800BA" w:rsidRDefault="00632196" w:rsidP="007800BA">
      <w:pPr>
        <w:pStyle w:val="BodyText"/>
        <w:numPr>
          <w:ilvl w:val="0"/>
          <w:numId w:val="11"/>
        </w:numPr>
      </w:pPr>
      <w:r w:rsidRPr="007800BA">
        <w:t>Investing in innovation, especially models of care that</w:t>
      </w:r>
      <w:r w:rsidRPr="007800BA">
        <w:rPr>
          <w:spacing w:val="-4"/>
        </w:rPr>
        <w:t xml:space="preserve"> </w:t>
      </w:r>
      <w:r w:rsidRPr="007800BA">
        <w:t>can</w:t>
      </w:r>
      <w:r w:rsidRPr="007800BA">
        <w:rPr>
          <w:spacing w:val="-4"/>
        </w:rPr>
        <w:t xml:space="preserve"> </w:t>
      </w:r>
      <w:r w:rsidRPr="007800BA">
        <w:t>keep</w:t>
      </w:r>
      <w:r w:rsidRPr="007800BA">
        <w:rPr>
          <w:spacing w:val="-4"/>
        </w:rPr>
        <w:t xml:space="preserve"> </w:t>
      </w:r>
      <w:r w:rsidRPr="007800BA">
        <w:t>older</w:t>
      </w:r>
      <w:r w:rsidRPr="007800BA">
        <w:rPr>
          <w:spacing w:val="-4"/>
        </w:rPr>
        <w:t xml:space="preserve"> </w:t>
      </w:r>
      <w:r w:rsidRPr="007800BA">
        <w:t>people</w:t>
      </w:r>
      <w:r w:rsidRPr="007800BA">
        <w:rPr>
          <w:spacing w:val="-4"/>
        </w:rPr>
        <w:t xml:space="preserve"> </w:t>
      </w:r>
      <w:r w:rsidRPr="007800BA">
        <w:t>safer</w:t>
      </w:r>
      <w:r w:rsidRPr="007800BA">
        <w:rPr>
          <w:spacing w:val="-4"/>
        </w:rPr>
        <w:t xml:space="preserve"> </w:t>
      </w:r>
      <w:r w:rsidRPr="007800BA">
        <w:t>and</w:t>
      </w:r>
      <w:r w:rsidRPr="007800BA">
        <w:rPr>
          <w:spacing w:val="-4"/>
        </w:rPr>
        <w:t xml:space="preserve"> </w:t>
      </w:r>
      <w:r w:rsidRPr="007800BA">
        <w:t>well</w:t>
      </w:r>
      <w:r w:rsidRPr="007800BA">
        <w:rPr>
          <w:spacing w:val="-4"/>
        </w:rPr>
        <w:t xml:space="preserve"> </w:t>
      </w:r>
      <w:r w:rsidRPr="007800BA">
        <w:t>for</w:t>
      </w:r>
      <w:r w:rsidRPr="007800BA">
        <w:rPr>
          <w:spacing w:val="-4"/>
        </w:rPr>
        <w:t xml:space="preserve"> </w:t>
      </w:r>
      <w:r w:rsidRPr="007800BA">
        <w:t>longer in communities, is important, and I hope that such innovation becomes a focus of the aged care funding and service models review. Supporting GP practices</w:t>
      </w:r>
      <w:r w:rsidR="007800BA">
        <w:t xml:space="preserve"> </w:t>
      </w:r>
      <w:r w:rsidRPr="007800BA">
        <w:t>to</w:t>
      </w:r>
      <w:r w:rsidRPr="007800BA">
        <w:rPr>
          <w:spacing w:val="-7"/>
        </w:rPr>
        <w:t xml:space="preserve"> </w:t>
      </w:r>
      <w:r w:rsidRPr="007800BA">
        <w:t>become</w:t>
      </w:r>
      <w:r w:rsidRPr="007800BA">
        <w:rPr>
          <w:spacing w:val="-7"/>
        </w:rPr>
        <w:t xml:space="preserve"> </w:t>
      </w:r>
      <w:r w:rsidRPr="007800BA">
        <w:t>integrated</w:t>
      </w:r>
      <w:r w:rsidRPr="007800BA">
        <w:rPr>
          <w:spacing w:val="-7"/>
        </w:rPr>
        <w:t xml:space="preserve"> </w:t>
      </w:r>
      <w:r w:rsidRPr="007800BA">
        <w:t>comprehensive</w:t>
      </w:r>
      <w:r w:rsidRPr="007800BA">
        <w:rPr>
          <w:spacing w:val="-7"/>
        </w:rPr>
        <w:t xml:space="preserve"> </w:t>
      </w:r>
      <w:r w:rsidRPr="007800BA">
        <w:t>community</w:t>
      </w:r>
      <w:r w:rsidRPr="007800BA">
        <w:rPr>
          <w:spacing w:val="-7"/>
        </w:rPr>
        <w:t xml:space="preserve"> </w:t>
      </w:r>
      <w:r w:rsidRPr="007800BA">
        <w:t>care teams can assist in keeping older people at home</w:t>
      </w:r>
      <w:r w:rsidR="007800BA">
        <w:t xml:space="preserve"> </w:t>
      </w:r>
      <w:r w:rsidRPr="007800BA">
        <w:t>for longer. Whilst currently there are some positive examples</w:t>
      </w:r>
      <w:r w:rsidRPr="007800BA">
        <w:rPr>
          <w:spacing w:val="-5"/>
        </w:rPr>
        <w:t xml:space="preserve"> </w:t>
      </w:r>
      <w:r w:rsidRPr="007800BA">
        <w:t>of</w:t>
      </w:r>
      <w:r w:rsidRPr="007800BA">
        <w:rPr>
          <w:spacing w:val="-5"/>
        </w:rPr>
        <w:t xml:space="preserve"> </w:t>
      </w:r>
      <w:r w:rsidRPr="007800BA">
        <w:t>these</w:t>
      </w:r>
      <w:r w:rsidRPr="007800BA">
        <w:rPr>
          <w:spacing w:val="-5"/>
        </w:rPr>
        <w:t xml:space="preserve"> </w:t>
      </w:r>
      <w:r w:rsidRPr="007800BA">
        <w:t>models</w:t>
      </w:r>
      <w:r w:rsidRPr="007800BA">
        <w:rPr>
          <w:spacing w:val="-5"/>
        </w:rPr>
        <w:t xml:space="preserve"> </w:t>
      </w:r>
      <w:r w:rsidRPr="007800BA">
        <w:t>of</w:t>
      </w:r>
      <w:r w:rsidRPr="007800BA">
        <w:rPr>
          <w:spacing w:val="-5"/>
        </w:rPr>
        <w:t xml:space="preserve"> </w:t>
      </w:r>
      <w:r w:rsidRPr="007800BA">
        <w:t>care</w:t>
      </w:r>
      <w:r w:rsidRPr="007800BA">
        <w:rPr>
          <w:spacing w:val="-5"/>
        </w:rPr>
        <w:t xml:space="preserve"> </w:t>
      </w:r>
      <w:r w:rsidRPr="007800BA">
        <w:t>across</w:t>
      </w:r>
      <w:r w:rsidRPr="007800BA">
        <w:rPr>
          <w:spacing w:val="-25"/>
        </w:rPr>
        <w:t xml:space="preserve"> </w:t>
      </w:r>
      <w:r w:rsidRPr="007800BA">
        <w:t>Aotearoa</w:t>
      </w:r>
      <w:r w:rsidRPr="007800BA">
        <w:rPr>
          <w:spacing w:val="-5"/>
        </w:rPr>
        <w:t xml:space="preserve"> </w:t>
      </w:r>
      <w:r w:rsidRPr="007800BA">
        <w:t>New Zealand, this is not consistent.</w:t>
      </w:r>
    </w:p>
    <w:p w14:paraId="3BE714CA" w14:textId="77777777" w:rsidR="002C06A7" w:rsidRPr="007800BA" w:rsidRDefault="00632196">
      <w:pPr>
        <w:pStyle w:val="ListParagraph"/>
        <w:numPr>
          <w:ilvl w:val="0"/>
          <w:numId w:val="11"/>
        </w:numPr>
        <w:tabs>
          <w:tab w:val="left" w:pos="1133"/>
        </w:tabs>
        <w:spacing w:line="278" w:lineRule="auto"/>
        <w:ind w:right="767"/>
        <w:rPr>
          <w:bCs/>
          <w:sz w:val="32"/>
          <w:szCs w:val="32"/>
        </w:rPr>
      </w:pPr>
      <w:r w:rsidRPr="007800BA">
        <w:rPr>
          <w:bCs/>
          <w:sz w:val="32"/>
          <w:szCs w:val="32"/>
        </w:rPr>
        <w:t>I am supportive of initiatives such as the 24-hour rural telehealth line recently established to ensure more</w:t>
      </w:r>
      <w:r w:rsidRPr="007800BA">
        <w:rPr>
          <w:bCs/>
          <w:spacing w:val="-5"/>
          <w:sz w:val="32"/>
          <w:szCs w:val="32"/>
        </w:rPr>
        <w:t xml:space="preserve"> </w:t>
      </w:r>
      <w:r w:rsidRPr="007800BA">
        <w:rPr>
          <w:bCs/>
          <w:sz w:val="32"/>
          <w:szCs w:val="32"/>
        </w:rPr>
        <w:t>equitable</w:t>
      </w:r>
      <w:r w:rsidRPr="007800BA">
        <w:rPr>
          <w:bCs/>
          <w:spacing w:val="-5"/>
          <w:sz w:val="32"/>
          <w:szCs w:val="32"/>
        </w:rPr>
        <w:t xml:space="preserve"> </w:t>
      </w:r>
      <w:r w:rsidRPr="007800BA">
        <w:rPr>
          <w:bCs/>
          <w:sz w:val="32"/>
          <w:szCs w:val="32"/>
        </w:rPr>
        <w:t>access</w:t>
      </w:r>
      <w:r w:rsidRPr="007800BA">
        <w:rPr>
          <w:bCs/>
          <w:spacing w:val="-5"/>
          <w:sz w:val="32"/>
          <w:szCs w:val="32"/>
        </w:rPr>
        <w:t xml:space="preserve"> </w:t>
      </w:r>
      <w:r w:rsidRPr="007800BA">
        <w:rPr>
          <w:bCs/>
          <w:sz w:val="32"/>
          <w:szCs w:val="32"/>
        </w:rPr>
        <w:t>to</w:t>
      </w:r>
      <w:r w:rsidRPr="007800BA">
        <w:rPr>
          <w:bCs/>
          <w:spacing w:val="-5"/>
          <w:sz w:val="32"/>
          <w:szCs w:val="32"/>
        </w:rPr>
        <w:t xml:space="preserve"> </w:t>
      </w:r>
      <w:r w:rsidRPr="007800BA">
        <w:rPr>
          <w:bCs/>
          <w:sz w:val="32"/>
          <w:szCs w:val="32"/>
        </w:rPr>
        <w:t>primary</w:t>
      </w:r>
      <w:r w:rsidRPr="007800BA">
        <w:rPr>
          <w:bCs/>
          <w:spacing w:val="-5"/>
          <w:sz w:val="32"/>
          <w:szCs w:val="32"/>
        </w:rPr>
        <w:t xml:space="preserve"> </w:t>
      </w:r>
      <w:r w:rsidRPr="007800BA">
        <w:rPr>
          <w:bCs/>
          <w:sz w:val="32"/>
          <w:szCs w:val="32"/>
        </w:rPr>
        <w:t>care</w:t>
      </w:r>
      <w:r w:rsidRPr="007800BA">
        <w:rPr>
          <w:bCs/>
          <w:spacing w:val="-5"/>
          <w:sz w:val="32"/>
          <w:szCs w:val="32"/>
        </w:rPr>
        <w:t xml:space="preserve"> </w:t>
      </w:r>
      <w:r w:rsidRPr="007800BA">
        <w:rPr>
          <w:bCs/>
          <w:sz w:val="32"/>
          <w:szCs w:val="32"/>
        </w:rPr>
        <w:t>services</w:t>
      </w:r>
      <w:r w:rsidRPr="007800BA">
        <w:rPr>
          <w:bCs/>
          <w:spacing w:val="-5"/>
          <w:sz w:val="32"/>
          <w:szCs w:val="32"/>
        </w:rPr>
        <w:t xml:space="preserve"> </w:t>
      </w:r>
      <w:r w:rsidRPr="007800BA">
        <w:rPr>
          <w:bCs/>
          <w:sz w:val="32"/>
          <w:szCs w:val="32"/>
        </w:rPr>
        <w:t>in</w:t>
      </w:r>
      <w:r w:rsidRPr="007800BA">
        <w:rPr>
          <w:bCs/>
          <w:spacing w:val="-5"/>
          <w:sz w:val="32"/>
          <w:szCs w:val="32"/>
        </w:rPr>
        <w:t xml:space="preserve"> </w:t>
      </w:r>
      <w:r w:rsidRPr="007800BA">
        <w:rPr>
          <w:bCs/>
          <w:sz w:val="32"/>
          <w:szCs w:val="32"/>
        </w:rPr>
        <w:t>rural areas. Innovation that assists wider access for those</w:t>
      </w:r>
      <w:r w:rsidRPr="007800BA">
        <w:rPr>
          <w:bCs/>
          <w:spacing w:val="80"/>
          <w:sz w:val="32"/>
          <w:szCs w:val="32"/>
        </w:rPr>
        <w:t xml:space="preserve"> </w:t>
      </w:r>
      <w:r w:rsidRPr="007800BA">
        <w:rPr>
          <w:bCs/>
          <w:sz w:val="32"/>
          <w:szCs w:val="32"/>
        </w:rPr>
        <w:t>in rural areas to access scarce resources, such as specialist services, is welcomed. The focus should be on areas needing immediate relief, such as GP</w:t>
      </w:r>
      <w:r w:rsidRPr="007800BA">
        <w:rPr>
          <w:bCs/>
          <w:spacing w:val="-3"/>
          <w:sz w:val="32"/>
          <w:szCs w:val="32"/>
        </w:rPr>
        <w:t xml:space="preserve"> </w:t>
      </w:r>
      <w:r w:rsidRPr="007800BA">
        <w:rPr>
          <w:bCs/>
          <w:sz w:val="32"/>
          <w:szCs w:val="32"/>
        </w:rPr>
        <w:t>clinics, health hubs, and HCSS, especially doctors, nurses, and HCAs.</w:t>
      </w:r>
    </w:p>
    <w:p w14:paraId="3D3C2DA1" w14:textId="77777777" w:rsidR="00A5012E" w:rsidRDefault="00632196" w:rsidP="00A5012E">
      <w:pPr>
        <w:pStyle w:val="BodyText"/>
        <w:numPr>
          <w:ilvl w:val="0"/>
          <w:numId w:val="11"/>
        </w:numPr>
      </w:pPr>
      <w:r w:rsidRPr="007800BA">
        <w:rPr>
          <w:bCs/>
        </w:rPr>
        <w:t>Regular</w:t>
      </w:r>
      <w:r w:rsidRPr="007800BA">
        <w:rPr>
          <w:bCs/>
          <w:spacing w:val="-6"/>
        </w:rPr>
        <w:t xml:space="preserve"> </w:t>
      </w:r>
      <w:r w:rsidRPr="007800BA">
        <w:rPr>
          <w:bCs/>
        </w:rPr>
        <w:t>training</w:t>
      </w:r>
      <w:r w:rsidRPr="007800BA">
        <w:rPr>
          <w:bCs/>
          <w:spacing w:val="-6"/>
        </w:rPr>
        <w:t xml:space="preserve"> </w:t>
      </w:r>
      <w:r w:rsidRPr="007800BA">
        <w:rPr>
          <w:bCs/>
        </w:rPr>
        <w:t>and</w:t>
      </w:r>
      <w:r w:rsidRPr="007800BA">
        <w:rPr>
          <w:bCs/>
          <w:spacing w:val="-6"/>
        </w:rPr>
        <w:t xml:space="preserve"> </w:t>
      </w:r>
      <w:r w:rsidRPr="007800BA">
        <w:rPr>
          <w:bCs/>
        </w:rPr>
        <w:t>development</w:t>
      </w:r>
      <w:r w:rsidRPr="007800BA">
        <w:rPr>
          <w:bCs/>
          <w:spacing w:val="-6"/>
        </w:rPr>
        <w:t xml:space="preserve"> </w:t>
      </w:r>
      <w:r w:rsidRPr="007800BA">
        <w:rPr>
          <w:bCs/>
        </w:rPr>
        <w:t>of</w:t>
      </w:r>
      <w:r w:rsidRPr="007800BA">
        <w:rPr>
          <w:bCs/>
          <w:spacing w:val="-6"/>
        </w:rPr>
        <w:t xml:space="preserve"> </w:t>
      </w:r>
      <w:r w:rsidRPr="007800BA">
        <w:rPr>
          <w:bCs/>
        </w:rPr>
        <w:t>primary</w:t>
      </w:r>
      <w:r w:rsidRPr="007800BA">
        <w:rPr>
          <w:bCs/>
          <w:spacing w:val="-6"/>
        </w:rPr>
        <w:t xml:space="preserve"> </w:t>
      </w:r>
      <w:r w:rsidRPr="007800BA">
        <w:rPr>
          <w:bCs/>
        </w:rPr>
        <w:t>and community care providers and staff on</w:t>
      </w:r>
      <w:r w:rsidR="00A5012E">
        <w:rPr>
          <w:b/>
        </w:rPr>
        <w:t xml:space="preserve"> </w:t>
      </w:r>
      <w:r w:rsidRPr="007800BA">
        <w:t>the health and wellbeing of older people and ageing- related health and disability conditions could be supported by modelling professional networks based</w:t>
      </w:r>
      <w:r w:rsidRPr="00A5012E">
        <w:rPr>
          <w:spacing w:val="40"/>
        </w:rPr>
        <w:t xml:space="preserve"> </w:t>
      </w:r>
      <w:r w:rsidRPr="007800BA">
        <w:t>on successes of clinical networks by Te Whatu Ora | Health</w:t>
      </w:r>
      <w:r w:rsidRPr="00A5012E">
        <w:rPr>
          <w:spacing w:val="-3"/>
        </w:rPr>
        <w:t xml:space="preserve"> </w:t>
      </w:r>
      <w:r w:rsidRPr="007800BA">
        <w:t>NZ,</w:t>
      </w:r>
      <w:r w:rsidRPr="00A5012E">
        <w:rPr>
          <w:spacing w:val="-3"/>
        </w:rPr>
        <w:t xml:space="preserve"> </w:t>
      </w:r>
      <w:r w:rsidRPr="007800BA">
        <w:t>and</w:t>
      </w:r>
      <w:r w:rsidRPr="00A5012E">
        <w:rPr>
          <w:spacing w:val="-3"/>
        </w:rPr>
        <w:t xml:space="preserve"> </w:t>
      </w:r>
      <w:r w:rsidRPr="007800BA">
        <w:t>lessons</w:t>
      </w:r>
      <w:r w:rsidRPr="00A5012E">
        <w:rPr>
          <w:spacing w:val="-3"/>
        </w:rPr>
        <w:t xml:space="preserve"> </w:t>
      </w:r>
      <w:r w:rsidRPr="007800BA">
        <w:t>from</w:t>
      </w:r>
      <w:r w:rsidRPr="00A5012E">
        <w:rPr>
          <w:spacing w:val="-3"/>
        </w:rPr>
        <w:t xml:space="preserve"> </w:t>
      </w:r>
      <w:r w:rsidRPr="007800BA">
        <w:t>the</w:t>
      </w:r>
      <w:r w:rsidRPr="00A5012E">
        <w:rPr>
          <w:spacing w:val="-3"/>
        </w:rPr>
        <w:t xml:space="preserve"> </w:t>
      </w:r>
      <w:r w:rsidRPr="007800BA">
        <w:t>‘community</w:t>
      </w:r>
      <w:r w:rsidRPr="00A5012E">
        <w:rPr>
          <w:spacing w:val="-3"/>
        </w:rPr>
        <w:t xml:space="preserve"> </w:t>
      </w:r>
      <w:r w:rsidRPr="007800BA">
        <w:t>connector’ role at MSD.</w:t>
      </w:r>
    </w:p>
    <w:p w14:paraId="7A0B4EBC" w14:textId="0B85D886" w:rsidR="002C06A7" w:rsidRPr="007800BA" w:rsidRDefault="00632196" w:rsidP="00A5012E">
      <w:pPr>
        <w:pStyle w:val="BodyText"/>
        <w:numPr>
          <w:ilvl w:val="0"/>
          <w:numId w:val="11"/>
        </w:numPr>
      </w:pPr>
      <w:r w:rsidRPr="00A5012E">
        <w:rPr>
          <w:bCs/>
        </w:rPr>
        <w:t>Preventative actions to reduce dementia mate wareware</w:t>
      </w:r>
      <w:r w:rsidRPr="00A5012E">
        <w:rPr>
          <w:bCs/>
          <w:spacing w:val="-9"/>
        </w:rPr>
        <w:t xml:space="preserve"> </w:t>
      </w:r>
      <w:r w:rsidRPr="00A5012E">
        <w:rPr>
          <w:bCs/>
        </w:rPr>
        <w:t>include</w:t>
      </w:r>
      <w:r w:rsidRPr="00A5012E">
        <w:rPr>
          <w:bCs/>
          <w:spacing w:val="-9"/>
        </w:rPr>
        <w:t xml:space="preserve"> </w:t>
      </w:r>
      <w:r w:rsidRPr="00A5012E">
        <w:rPr>
          <w:bCs/>
        </w:rPr>
        <w:t>increasing</w:t>
      </w:r>
      <w:r w:rsidRPr="00A5012E">
        <w:rPr>
          <w:bCs/>
          <w:spacing w:val="-9"/>
        </w:rPr>
        <w:t xml:space="preserve"> </w:t>
      </w:r>
      <w:r w:rsidRPr="00A5012E">
        <w:rPr>
          <w:bCs/>
        </w:rPr>
        <w:t>hearing-aid</w:t>
      </w:r>
      <w:r w:rsidRPr="00A5012E">
        <w:rPr>
          <w:bCs/>
          <w:spacing w:val="-9"/>
        </w:rPr>
        <w:t xml:space="preserve"> </w:t>
      </w:r>
      <w:r w:rsidRPr="00A5012E">
        <w:rPr>
          <w:bCs/>
        </w:rPr>
        <w:t>subsidies and public health interventions fostering social connection and age-friendly environments. The subsidy for hearing aids has not been increased for many years, and cost may be a barrier for some older people, including those from communities with rising</w:t>
      </w:r>
      <w:r w:rsidR="00A5012E" w:rsidRPr="00A5012E">
        <w:rPr>
          <w:bCs/>
        </w:rPr>
        <w:t xml:space="preserve"> </w:t>
      </w:r>
      <w:r w:rsidRPr="00A5012E">
        <w:t>rates</w:t>
      </w:r>
      <w:r w:rsidRPr="00A5012E">
        <w:rPr>
          <w:spacing w:val="-5"/>
        </w:rPr>
        <w:t xml:space="preserve"> </w:t>
      </w:r>
      <w:r w:rsidRPr="00A5012E">
        <w:t>of</w:t>
      </w:r>
      <w:r w:rsidRPr="00A5012E">
        <w:rPr>
          <w:spacing w:val="-5"/>
        </w:rPr>
        <w:t xml:space="preserve"> </w:t>
      </w:r>
      <w:r w:rsidRPr="00A5012E">
        <w:t>dementia</w:t>
      </w:r>
      <w:r w:rsidRPr="00A5012E">
        <w:rPr>
          <w:spacing w:val="-5"/>
        </w:rPr>
        <w:t xml:space="preserve"> </w:t>
      </w:r>
      <w:r w:rsidRPr="00A5012E">
        <w:t>mate</w:t>
      </w:r>
      <w:r w:rsidRPr="00A5012E">
        <w:rPr>
          <w:spacing w:val="-5"/>
        </w:rPr>
        <w:t xml:space="preserve"> </w:t>
      </w:r>
      <w:r w:rsidRPr="00A5012E">
        <w:t>wareware.</w:t>
      </w:r>
      <w:r w:rsidRPr="00A5012E">
        <w:rPr>
          <w:spacing w:val="-12"/>
        </w:rPr>
        <w:t xml:space="preserve"> </w:t>
      </w:r>
      <w:r w:rsidRPr="00A5012E">
        <w:t>The</w:t>
      </w:r>
      <w:r w:rsidRPr="00A5012E">
        <w:rPr>
          <w:spacing w:val="-5"/>
        </w:rPr>
        <w:t xml:space="preserve"> </w:t>
      </w:r>
      <w:r w:rsidRPr="00A5012E">
        <w:t>New</w:t>
      </w:r>
      <w:r w:rsidRPr="00A5012E">
        <w:rPr>
          <w:spacing w:val="-5"/>
        </w:rPr>
        <w:t xml:space="preserve"> </w:t>
      </w:r>
      <w:r w:rsidRPr="00A5012E">
        <w:t>Zealand hearing aid subsidy should be increased to cover</w:t>
      </w:r>
      <w:r w:rsidRPr="00A5012E">
        <w:rPr>
          <w:spacing w:val="40"/>
        </w:rPr>
        <w:t xml:space="preserve"> </w:t>
      </w:r>
      <w:r w:rsidRPr="00A5012E">
        <w:t>the cost of hearing aids, assessment and fitting, and the hearing aid funding scheme should be extended to cover the cost of fitting and assessing hearing aids.</w:t>
      </w:r>
      <w:r w:rsidRPr="00A5012E">
        <w:rPr>
          <w:spacing w:val="-7"/>
        </w:rPr>
        <w:t xml:space="preserve"> </w:t>
      </w:r>
      <w:r w:rsidRPr="00A5012E">
        <w:t>There is also a need to increase funding by the Accident Compensation Corporation (ACC), which applies</w:t>
      </w:r>
      <w:r w:rsidRPr="00A5012E">
        <w:rPr>
          <w:spacing w:val="-1"/>
        </w:rPr>
        <w:t xml:space="preserve"> </w:t>
      </w:r>
      <w:r w:rsidRPr="00A5012E">
        <w:t>to</w:t>
      </w:r>
      <w:r w:rsidRPr="00A5012E">
        <w:rPr>
          <w:spacing w:val="-1"/>
        </w:rPr>
        <w:t xml:space="preserve"> </w:t>
      </w:r>
      <w:r w:rsidRPr="00A5012E">
        <w:t>people</w:t>
      </w:r>
      <w:r w:rsidRPr="00A5012E">
        <w:rPr>
          <w:spacing w:val="-1"/>
        </w:rPr>
        <w:t xml:space="preserve"> </w:t>
      </w:r>
      <w:r w:rsidRPr="00A5012E">
        <w:t>for</w:t>
      </w:r>
      <w:r w:rsidRPr="00A5012E">
        <w:rPr>
          <w:spacing w:val="-1"/>
        </w:rPr>
        <w:t xml:space="preserve"> </w:t>
      </w:r>
      <w:r w:rsidRPr="00A5012E">
        <w:t>whom</w:t>
      </w:r>
      <w:r w:rsidRPr="00A5012E">
        <w:rPr>
          <w:spacing w:val="-1"/>
        </w:rPr>
        <w:t xml:space="preserve"> </w:t>
      </w:r>
      <w:r w:rsidRPr="00A5012E">
        <w:t>more</w:t>
      </w:r>
      <w:r w:rsidRPr="00A5012E">
        <w:rPr>
          <w:spacing w:val="-1"/>
        </w:rPr>
        <w:t xml:space="preserve"> </w:t>
      </w:r>
      <w:r w:rsidRPr="00A5012E">
        <w:t>than</w:t>
      </w:r>
      <w:r w:rsidRPr="00A5012E">
        <w:rPr>
          <w:spacing w:val="-1"/>
        </w:rPr>
        <w:t xml:space="preserve"> </w:t>
      </w:r>
      <w:r w:rsidRPr="00A5012E">
        <w:t>6%</w:t>
      </w:r>
      <w:r w:rsidRPr="00A5012E">
        <w:rPr>
          <w:spacing w:val="-1"/>
        </w:rPr>
        <w:t xml:space="preserve"> </w:t>
      </w:r>
      <w:r w:rsidRPr="00A5012E">
        <w:t>of</w:t>
      </w:r>
      <w:r w:rsidRPr="00A5012E">
        <w:rPr>
          <w:spacing w:val="-1"/>
        </w:rPr>
        <w:t xml:space="preserve"> </w:t>
      </w:r>
      <w:r w:rsidRPr="00A5012E">
        <w:t>hearing loss is due to an injury.</w:t>
      </w:r>
      <w:r w:rsidRPr="00A5012E">
        <w:rPr>
          <w:position w:val="12"/>
        </w:rPr>
        <w:t>2</w:t>
      </w:r>
      <w:r w:rsidRPr="00A5012E">
        <w:rPr>
          <w:spacing w:val="40"/>
          <w:position w:val="12"/>
        </w:rPr>
        <w:t xml:space="preserve"> </w:t>
      </w:r>
      <w:r w:rsidRPr="00A5012E">
        <w:t>Other avenues are also</w:t>
      </w:r>
      <w:r w:rsidR="00A5012E">
        <w:t xml:space="preserve"> </w:t>
      </w:r>
      <w:r w:rsidRPr="007800BA">
        <w:t>available</w:t>
      </w:r>
      <w:r w:rsidRPr="00A5012E">
        <w:rPr>
          <w:spacing w:val="-3"/>
        </w:rPr>
        <w:t xml:space="preserve"> </w:t>
      </w:r>
      <w:r w:rsidRPr="007800BA">
        <w:t>for</w:t>
      </w:r>
      <w:r w:rsidRPr="00A5012E">
        <w:rPr>
          <w:spacing w:val="-3"/>
        </w:rPr>
        <w:t xml:space="preserve"> </w:t>
      </w:r>
      <w:r w:rsidRPr="007800BA">
        <w:t>people</w:t>
      </w:r>
      <w:r w:rsidRPr="00A5012E">
        <w:rPr>
          <w:spacing w:val="-3"/>
        </w:rPr>
        <w:t xml:space="preserve"> </w:t>
      </w:r>
      <w:r w:rsidRPr="007800BA">
        <w:t>to</w:t>
      </w:r>
      <w:r w:rsidRPr="00A5012E">
        <w:rPr>
          <w:spacing w:val="-3"/>
        </w:rPr>
        <w:t xml:space="preserve"> </w:t>
      </w:r>
      <w:r w:rsidRPr="007800BA">
        <w:t>have</w:t>
      </w:r>
      <w:r w:rsidRPr="00A5012E">
        <w:rPr>
          <w:spacing w:val="-3"/>
        </w:rPr>
        <w:t xml:space="preserve"> </w:t>
      </w:r>
      <w:r w:rsidRPr="007800BA">
        <w:t>their</w:t>
      </w:r>
      <w:r w:rsidRPr="00A5012E">
        <w:rPr>
          <w:spacing w:val="-3"/>
        </w:rPr>
        <w:t xml:space="preserve"> </w:t>
      </w:r>
      <w:r w:rsidRPr="007800BA">
        <w:t>hearing</w:t>
      </w:r>
      <w:r w:rsidRPr="00A5012E">
        <w:rPr>
          <w:spacing w:val="-3"/>
        </w:rPr>
        <w:t xml:space="preserve"> </w:t>
      </w:r>
      <w:r w:rsidRPr="007800BA">
        <w:t>aids</w:t>
      </w:r>
      <w:r w:rsidRPr="00A5012E">
        <w:rPr>
          <w:spacing w:val="-3"/>
        </w:rPr>
        <w:t xml:space="preserve"> </w:t>
      </w:r>
      <w:r w:rsidRPr="007800BA">
        <w:t>funded, eg, by Veterans’</w:t>
      </w:r>
      <w:r w:rsidRPr="00A5012E">
        <w:rPr>
          <w:spacing w:val="-30"/>
        </w:rPr>
        <w:t xml:space="preserve"> </w:t>
      </w:r>
      <w:r w:rsidRPr="007800BA">
        <w:t>Affairs if they are veterans who have hearing damage or who developed tinnitus while serving</w:t>
      </w:r>
      <w:r w:rsidRPr="00A5012E">
        <w:rPr>
          <w:spacing w:val="-5"/>
        </w:rPr>
        <w:t xml:space="preserve"> </w:t>
      </w:r>
      <w:r w:rsidRPr="007800BA">
        <w:t>in</w:t>
      </w:r>
      <w:r w:rsidRPr="00A5012E">
        <w:rPr>
          <w:spacing w:val="-5"/>
        </w:rPr>
        <w:t xml:space="preserve"> </w:t>
      </w:r>
      <w:r w:rsidRPr="007800BA">
        <w:t>the</w:t>
      </w:r>
      <w:r w:rsidRPr="00A5012E">
        <w:rPr>
          <w:spacing w:val="-5"/>
        </w:rPr>
        <w:t xml:space="preserve"> </w:t>
      </w:r>
      <w:r w:rsidRPr="007800BA">
        <w:t>New</w:t>
      </w:r>
      <w:r w:rsidRPr="00A5012E">
        <w:rPr>
          <w:spacing w:val="-5"/>
        </w:rPr>
        <w:t xml:space="preserve"> </w:t>
      </w:r>
      <w:r w:rsidRPr="007800BA">
        <w:t>Zealand</w:t>
      </w:r>
      <w:r w:rsidRPr="00A5012E">
        <w:rPr>
          <w:spacing w:val="-5"/>
        </w:rPr>
        <w:t xml:space="preserve"> </w:t>
      </w:r>
      <w:r w:rsidRPr="007800BA">
        <w:t>Defence</w:t>
      </w:r>
      <w:r w:rsidRPr="00A5012E">
        <w:rPr>
          <w:spacing w:val="-5"/>
        </w:rPr>
        <w:t xml:space="preserve"> </w:t>
      </w:r>
      <w:r w:rsidRPr="007800BA">
        <w:t>Forces.</w:t>
      </w:r>
      <w:r w:rsidRPr="00A5012E">
        <w:rPr>
          <w:spacing w:val="-10"/>
        </w:rPr>
        <w:t xml:space="preserve"> </w:t>
      </w:r>
      <w:r w:rsidRPr="007800BA">
        <w:t>The</w:t>
      </w:r>
      <w:r w:rsidRPr="00A5012E">
        <w:rPr>
          <w:spacing w:val="-5"/>
        </w:rPr>
        <w:t xml:space="preserve"> </w:t>
      </w:r>
      <w:r w:rsidRPr="007800BA">
        <w:t xml:space="preserve">cost of providing hearing aids to those who need them is far outweighed by the benefits and cost savings from preventing, diagnosing, and treating dementia mate </w:t>
      </w:r>
      <w:r w:rsidRPr="00A5012E">
        <w:rPr>
          <w:spacing w:val="-2"/>
        </w:rPr>
        <w:t>wareware.</w:t>
      </w:r>
    </w:p>
    <w:p w14:paraId="47A60110" w14:textId="77777777" w:rsidR="00A5012E" w:rsidRDefault="00632196" w:rsidP="00A5012E">
      <w:pPr>
        <w:pStyle w:val="ListParagraph"/>
        <w:numPr>
          <w:ilvl w:val="0"/>
          <w:numId w:val="11"/>
        </w:numPr>
        <w:tabs>
          <w:tab w:val="left" w:pos="1133"/>
        </w:tabs>
        <w:spacing w:before="280" w:line="278" w:lineRule="auto"/>
        <w:ind w:right="625"/>
        <w:rPr>
          <w:sz w:val="32"/>
          <w:szCs w:val="32"/>
        </w:rPr>
      </w:pPr>
      <w:r w:rsidRPr="007800BA">
        <w:rPr>
          <w:bCs/>
          <w:sz w:val="32"/>
          <w:szCs w:val="32"/>
        </w:rPr>
        <w:t>I support the public health actions to prevent dementia mate wareware, as outlined in the Dementia Mate Wareware</w:t>
      </w:r>
      <w:r w:rsidRPr="007800BA">
        <w:rPr>
          <w:bCs/>
          <w:spacing w:val="-8"/>
          <w:sz w:val="32"/>
          <w:szCs w:val="32"/>
        </w:rPr>
        <w:t xml:space="preserve"> </w:t>
      </w:r>
      <w:r w:rsidRPr="007800BA">
        <w:rPr>
          <w:bCs/>
          <w:sz w:val="32"/>
          <w:szCs w:val="32"/>
        </w:rPr>
        <w:t>Action Plan, and I will continue to monitor how these actions are delivered and their effects on the health of older people. These actions include</w:t>
      </w:r>
      <w:r w:rsidRPr="007800BA">
        <w:rPr>
          <w:bCs/>
          <w:spacing w:val="-5"/>
          <w:sz w:val="32"/>
          <w:szCs w:val="32"/>
        </w:rPr>
        <w:t xml:space="preserve"> </w:t>
      </w:r>
      <w:r w:rsidRPr="007800BA">
        <w:rPr>
          <w:bCs/>
          <w:sz w:val="32"/>
          <w:szCs w:val="32"/>
        </w:rPr>
        <w:t>addressing</w:t>
      </w:r>
      <w:r w:rsidRPr="007800BA">
        <w:rPr>
          <w:bCs/>
          <w:spacing w:val="-5"/>
          <w:sz w:val="32"/>
          <w:szCs w:val="32"/>
        </w:rPr>
        <w:t xml:space="preserve"> </w:t>
      </w:r>
      <w:r w:rsidRPr="007800BA">
        <w:rPr>
          <w:bCs/>
          <w:sz w:val="32"/>
          <w:szCs w:val="32"/>
        </w:rPr>
        <w:t>loneliness</w:t>
      </w:r>
      <w:r w:rsidRPr="007800BA">
        <w:rPr>
          <w:bCs/>
          <w:spacing w:val="-5"/>
          <w:sz w:val="32"/>
          <w:szCs w:val="32"/>
        </w:rPr>
        <w:t xml:space="preserve"> </w:t>
      </w:r>
      <w:r w:rsidRPr="007800BA">
        <w:rPr>
          <w:bCs/>
          <w:sz w:val="32"/>
          <w:szCs w:val="32"/>
        </w:rPr>
        <w:t>by</w:t>
      </w:r>
      <w:r w:rsidRPr="007800BA">
        <w:rPr>
          <w:bCs/>
          <w:spacing w:val="-5"/>
          <w:sz w:val="32"/>
          <w:szCs w:val="32"/>
        </w:rPr>
        <w:t xml:space="preserve"> </w:t>
      </w:r>
      <w:r w:rsidRPr="007800BA">
        <w:rPr>
          <w:bCs/>
          <w:sz w:val="32"/>
          <w:szCs w:val="32"/>
        </w:rPr>
        <w:t>investing</w:t>
      </w:r>
      <w:r w:rsidRPr="007800BA">
        <w:rPr>
          <w:bCs/>
          <w:spacing w:val="-5"/>
          <w:sz w:val="32"/>
          <w:szCs w:val="32"/>
        </w:rPr>
        <w:t xml:space="preserve"> </w:t>
      </w:r>
      <w:r w:rsidRPr="007800BA">
        <w:rPr>
          <w:bCs/>
          <w:sz w:val="32"/>
          <w:szCs w:val="32"/>
        </w:rPr>
        <w:t>in</w:t>
      </w:r>
      <w:r w:rsidRPr="007800BA">
        <w:rPr>
          <w:bCs/>
          <w:spacing w:val="-5"/>
          <w:sz w:val="32"/>
          <w:szCs w:val="32"/>
        </w:rPr>
        <w:t xml:space="preserve"> </w:t>
      </w:r>
      <w:r w:rsidRPr="007800BA">
        <w:rPr>
          <w:bCs/>
          <w:sz w:val="32"/>
          <w:szCs w:val="32"/>
        </w:rPr>
        <w:t>locally</w:t>
      </w:r>
      <w:r w:rsidRPr="007800BA">
        <w:rPr>
          <w:bCs/>
          <w:spacing w:val="-5"/>
          <w:sz w:val="32"/>
          <w:szCs w:val="32"/>
        </w:rPr>
        <w:t xml:space="preserve"> </w:t>
      </w:r>
      <w:r w:rsidRPr="007800BA">
        <w:rPr>
          <w:bCs/>
          <w:sz w:val="32"/>
          <w:szCs w:val="32"/>
        </w:rPr>
        <w:t>led, kaupapa Māori/kaupapa kaumātua, community-driven social connection programmes for older people and their whānau | family. Some of these programmes are profiled in this report. Successful projects funded under the</w:t>
      </w:r>
      <w:r w:rsidRPr="007800BA">
        <w:rPr>
          <w:bCs/>
          <w:spacing w:val="-17"/>
          <w:sz w:val="32"/>
          <w:szCs w:val="32"/>
        </w:rPr>
        <w:t xml:space="preserve"> </w:t>
      </w:r>
      <w:r w:rsidRPr="007800BA">
        <w:rPr>
          <w:bCs/>
          <w:sz w:val="32"/>
          <w:szCs w:val="32"/>
        </w:rPr>
        <w:t>Action Plan will require ongoing sustainable funding if they take a preventative approach to</w:t>
      </w:r>
      <w:r w:rsidRPr="007800BA">
        <w:rPr>
          <w:sz w:val="32"/>
          <w:szCs w:val="32"/>
        </w:rPr>
        <w:t xml:space="preserve"> delaying onset and symptoms of dementia mate wareware.</w:t>
      </w:r>
    </w:p>
    <w:p w14:paraId="70768D18" w14:textId="1846B748" w:rsidR="002C06A7" w:rsidRPr="00A5012E" w:rsidRDefault="00632196" w:rsidP="00A5012E">
      <w:pPr>
        <w:pStyle w:val="BodyText"/>
        <w:numPr>
          <w:ilvl w:val="0"/>
          <w:numId w:val="11"/>
        </w:numPr>
      </w:pPr>
      <w:r w:rsidRPr="007800BA">
        <w:t>Home and Community Support Services (HCSS) has</w:t>
      </w:r>
      <w:r w:rsidRPr="00A5012E">
        <w:rPr>
          <w:spacing w:val="-4"/>
        </w:rPr>
        <w:t xml:space="preserve"> </w:t>
      </w:r>
      <w:r w:rsidRPr="007800BA">
        <w:t>a</w:t>
      </w:r>
      <w:r w:rsidRPr="00A5012E">
        <w:rPr>
          <w:spacing w:val="-4"/>
        </w:rPr>
        <w:t xml:space="preserve"> </w:t>
      </w:r>
      <w:r w:rsidRPr="007800BA">
        <w:t>significant</w:t>
      </w:r>
      <w:r w:rsidRPr="00A5012E">
        <w:rPr>
          <w:spacing w:val="-4"/>
        </w:rPr>
        <w:t xml:space="preserve"> </w:t>
      </w:r>
      <w:r w:rsidRPr="007800BA">
        <w:t>role</w:t>
      </w:r>
      <w:r w:rsidRPr="00A5012E">
        <w:rPr>
          <w:spacing w:val="-4"/>
        </w:rPr>
        <w:t xml:space="preserve"> </w:t>
      </w:r>
      <w:r w:rsidRPr="007800BA">
        <w:t>to</w:t>
      </w:r>
      <w:r w:rsidRPr="00A5012E">
        <w:rPr>
          <w:spacing w:val="-4"/>
        </w:rPr>
        <w:t xml:space="preserve"> </w:t>
      </w:r>
      <w:r w:rsidRPr="007800BA">
        <w:t>play</w:t>
      </w:r>
      <w:r w:rsidRPr="00A5012E">
        <w:rPr>
          <w:spacing w:val="-4"/>
        </w:rPr>
        <w:t xml:space="preserve"> </w:t>
      </w:r>
      <w:r w:rsidRPr="007800BA">
        <w:t>in</w:t>
      </w:r>
      <w:r w:rsidRPr="00A5012E">
        <w:rPr>
          <w:spacing w:val="-4"/>
        </w:rPr>
        <w:t xml:space="preserve"> </w:t>
      </w:r>
      <w:r w:rsidRPr="007800BA">
        <w:t>keeping</w:t>
      </w:r>
      <w:r w:rsidRPr="00A5012E">
        <w:rPr>
          <w:spacing w:val="-4"/>
        </w:rPr>
        <w:t xml:space="preserve"> </w:t>
      </w:r>
      <w:r w:rsidRPr="007800BA">
        <w:t>people</w:t>
      </w:r>
      <w:r w:rsidRPr="00A5012E">
        <w:rPr>
          <w:spacing w:val="-4"/>
        </w:rPr>
        <w:t xml:space="preserve"> </w:t>
      </w:r>
      <w:r w:rsidRPr="007800BA">
        <w:t>well in their communities for longer and in reducing demand on ARC and emergency and specialist services. It is important that the government and</w:t>
      </w:r>
      <w:r w:rsidR="00A5012E" w:rsidRPr="00A5012E">
        <w:rPr>
          <w:b/>
          <w:bCs/>
        </w:rPr>
        <w:t xml:space="preserve"> </w:t>
      </w:r>
      <w:r w:rsidRPr="007800BA">
        <w:t>Te Whatu Ora | Health NZ value home care and community</w:t>
      </w:r>
      <w:r w:rsidRPr="00A5012E">
        <w:rPr>
          <w:spacing w:val="-5"/>
        </w:rPr>
        <w:t xml:space="preserve"> </w:t>
      </w:r>
      <w:r w:rsidRPr="007800BA">
        <w:t>support</w:t>
      </w:r>
      <w:r w:rsidRPr="00A5012E">
        <w:rPr>
          <w:spacing w:val="-5"/>
        </w:rPr>
        <w:t xml:space="preserve"> </w:t>
      </w:r>
      <w:r w:rsidRPr="007800BA">
        <w:t>services</w:t>
      </w:r>
      <w:r w:rsidRPr="00A5012E">
        <w:rPr>
          <w:spacing w:val="-5"/>
        </w:rPr>
        <w:t xml:space="preserve"> </w:t>
      </w:r>
      <w:r w:rsidRPr="007800BA">
        <w:t>as</w:t>
      </w:r>
      <w:r w:rsidRPr="00A5012E">
        <w:rPr>
          <w:spacing w:val="-5"/>
        </w:rPr>
        <w:t xml:space="preserve"> </w:t>
      </w:r>
      <w:r w:rsidRPr="007800BA">
        <w:t>an</w:t>
      </w:r>
      <w:r w:rsidRPr="00A5012E">
        <w:rPr>
          <w:spacing w:val="-5"/>
        </w:rPr>
        <w:t xml:space="preserve"> </w:t>
      </w:r>
      <w:r w:rsidRPr="007800BA">
        <w:t>integral</w:t>
      </w:r>
      <w:r w:rsidRPr="00A5012E">
        <w:rPr>
          <w:spacing w:val="-5"/>
        </w:rPr>
        <w:t xml:space="preserve"> </w:t>
      </w:r>
      <w:r w:rsidRPr="007800BA">
        <w:t>part</w:t>
      </w:r>
      <w:r w:rsidRPr="00A5012E">
        <w:rPr>
          <w:spacing w:val="-5"/>
        </w:rPr>
        <w:t xml:space="preserve"> </w:t>
      </w:r>
      <w:r w:rsidRPr="007800BA">
        <w:t>of</w:t>
      </w:r>
      <w:r w:rsidRPr="00A5012E">
        <w:rPr>
          <w:spacing w:val="-5"/>
        </w:rPr>
        <w:t xml:space="preserve"> </w:t>
      </w:r>
      <w:r w:rsidRPr="007800BA">
        <w:t>the health and disability system and adequately support HCSS to provide high quality accessible care.</w:t>
      </w:r>
    </w:p>
    <w:p w14:paraId="0F0FD3A6" w14:textId="77777777" w:rsidR="002C06A7" w:rsidRPr="007800BA" w:rsidRDefault="00632196">
      <w:pPr>
        <w:pStyle w:val="ListParagraph"/>
        <w:numPr>
          <w:ilvl w:val="0"/>
          <w:numId w:val="11"/>
        </w:numPr>
        <w:tabs>
          <w:tab w:val="left" w:pos="1133"/>
        </w:tabs>
        <w:spacing w:before="282" w:line="278" w:lineRule="auto"/>
        <w:ind w:right="649"/>
        <w:rPr>
          <w:sz w:val="32"/>
          <w:szCs w:val="32"/>
        </w:rPr>
      </w:pPr>
      <w:r w:rsidRPr="007800BA">
        <w:rPr>
          <w:sz w:val="32"/>
          <w:szCs w:val="32"/>
        </w:rPr>
        <w:t>It is hoped that the aged-care funding and service models review by Te Whatu Ora | Health NZ considers</w:t>
      </w:r>
      <w:r w:rsidRPr="007800BA">
        <w:rPr>
          <w:spacing w:val="-6"/>
          <w:sz w:val="32"/>
          <w:szCs w:val="32"/>
        </w:rPr>
        <w:t xml:space="preserve"> </w:t>
      </w:r>
      <w:r w:rsidRPr="007800BA">
        <w:rPr>
          <w:sz w:val="32"/>
          <w:szCs w:val="32"/>
        </w:rPr>
        <w:t>aspects</w:t>
      </w:r>
      <w:r w:rsidRPr="007800BA">
        <w:rPr>
          <w:spacing w:val="-6"/>
          <w:sz w:val="32"/>
          <w:szCs w:val="32"/>
        </w:rPr>
        <w:t xml:space="preserve"> </w:t>
      </w:r>
      <w:r w:rsidRPr="007800BA">
        <w:rPr>
          <w:sz w:val="32"/>
          <w:szCs w:val="32"/>
        </w:rPr>
        <w:t>of</w:t>
      </w:r>
      <w:r w:rsidRPr="007800BA">
        <w:rPr>
          <w:spacing w:val="-6"/>
          <w:sz w:val="32"/>
          <w:szCs w:val="32"/>
        </w:rPr>
        <w:t xml:space="preserve"> </w:t>
      </w:r>
      <w:r w:rsidRPr="007800BA">
        <w:rPr>
          <w:sz w:val="32"/>
          <w:szCs w:val="32"/>
        </w:rPr>
        <w:t>home</w:t>
      </w:r>
      <w:r w:rsidRPr="007800BA">
        <w:rPr>
          <w:spacing w:val="-6"/>
          <w:sz w:val="32"/>
          <w:szCs w:val="32"/>
        </w:rPr>
        <w:t xml:space="preserve"> </w:t>
      </w:r>
      <w:r w:rsidRPr="007800BA">
        <w:rPr>
          <w:sz w:val="32"/>
          <w:szCs w:val="32"/>
        </w:rPr>
        <w:t>and</w:t>
      </w:r>
      <w:r w:rsidRPr="007800BA">
        <w:rPr>
          <w:spacing w:val="-6"/>
          <w:sz w:val="32"/>
          <w:szCs w:val="32"/>
        </w:rPr>
        <w:t xml:space="preserve"> </w:t>
      </w:r>
      <w:r w:rsidRPr="007800BA">
        <w:rPr>
          <w:sz w:val="32"/>
          <w:szCs w:val="32"/>
        </w:rPr>
        <w:t>community</w:t>
      </w:r>
      <w:r w:rsidRPr="007800BA">
        <w:rPr>
          <w:spacing w:val="-6"/>
          <w:sz w:val="32"/>
          <w:szCs w:val="32"/>
        </w:rPr>
        <w:t xml:space="preserve"> </w:t>
      </w:r>
      <w:r w:rsidRPr="007800BA">
        <w:rPr>
          <w:sz w:val="32"/>
          <w:szCs w:val="32"/>
        </w:rPr>
        <w:t>support services to improve the sustainability of services and to ensure equity. Older people require greater access and choice on community support options, and I am pleased to see that this review includes HCSS. I will be monitoring the outcomes of this review closely. In my view, it will be important that the review considers:</w:t>
      </w:r>
    </w:p>
    <w:p w14:paraId="6D373994" w14:textId="77777777" w:rsidR="002C06A7" w:rsidRPr="007800BA" w:rsidRDefault="00632196">
      <w:pPr>
        <w:pStyle w:val="ListParagraph"/>
        <w:numPr>
          <w:ilvl w:val="1"/>
          <w:numId w:val="11"/>
        </w:numPr>
        <w:tabs>
          <w:tab w:val="left" w:pos="1893"/>
        </w:tabs>
        <w:spacing w:before="282" w:line="278" w:lineRule="auto"/>
        <w:ind w:right="1105" w:hanging="740"/>
        <w:rPr>
          <w:sz w:val="32"/>
          <w:szCs w:val="32"/>
        </w:rPr>
      </w:pPr>
      <w:r w:rsidRPr="007800BA">
        <w:rPr>
          <w:sz w:val="32"/>
          <w:szCs w:val="32"/>
        </w:rPr>
        <w:t>The</w:t>
      </w:r>
      <w:r w:rsidRPr="007800BA">
        <w:rPr>
          <w:spacing w:val="-6"/>
          <w:sz w:val="32"/>
          <w:szCs w:val="32"/>
        </w:rPr>
        <w:t xml:space="preserve"> </w:t>
      </w:r>
      <w:r w:rsidRPr="007800BA">
        <w:rPr>
          <w:sz w:val="32"/>
          <w:szCs w:val="32"/>
        </w:rPr>
        <w:t>increasingly</w:t>
      </w:r>
      <w:r w:rsidRPr="007800BA">
        <w:rPr>
          <w:spacing w:val="-6"/>
          <w:sz w:val="32"/>
          <w:szCs w:val="32"/>
        </w:rPr>
        <w:t xml:space="preserve"> </w:t>
      </w:r>
      <w:r w:rsidRPr="007800BA">
        <w:rPr>
          <w:sz w:val="32"/>
          <w:szCs w:val="32"/>
        </w:rPr>
        <w:t>complex</w:t>
      </w:r>
      <w:r w:rsidRPr="007800BA">
        <w:rPr>
          <w:spacing w:val="-6"/>
          <w:sz w:val="32"/>
          <w:szCs w:val="32"/>
        </w:rPr>
        <w:t xml:space="preserve"> </w:t>
      </w:r>
      <w:r w:rsidRPr="007800BA">
        <w:rPr>
          <w:sz w:val="32"/>
          <w:szCs w:val="32"/>
        </w:rPr>
        <w:t>needs</w:t>
      </w:r>
      <w:r w:rsidRPr="007800BA">
        <w:rPr>
          <w:spacing w:val="-6"/>
          <w:sz w:val="32"/>
          <w:szCs w:val="32"/>
        </w:rPr>
        <w:t xml:space="preserve"> </w:t>
      </w:r>
      <w:r w:rsidRPr="007800BA">
        <w:rPr>
          <w:sz w:val="32"/>
          <w:szCs w:val="32"/>
        </w:rPr>
        <w:t>of</w:t>
      </w:r>
      <w:r w:rsidRPr="007800BA">
        <w:rPr>
          <w:spacing w:val="-6"/>
          <w:sz w:val="32"/>
          <w:szCs w:val="32"/>
        </w:rPr>
        <w:t xml:space="preserve"> </w:t>
      </w:r>
      <w:r w:rsidRPr="007800BA">
        <w:rPr>
          <w:sz w:val="32"/>
          <w:szCs w:val="32"/>
        </w:rPr>
        <w:t>older</w:t>
      </w:r>
      <w:r w:rsidRPr="007800BA">
        <w:rPr>
          <w:spacing w:val="-6"/>
          <w:sz w:val="32"/>
          <w:szCs w:val="32"/>
        </w:rPr>
        <w:t xml:space="preserve"> </w:t>
      </w:r>
      <w:r w:rsidRPr="007800BA">
        <w:rPr>
          <w:sz w:val="32"/>
          <w:szCs w:val="32"/>
        </w:rPr>
        <w:t>people using HCSS;</w:t>
      </w:r>
    </w:p>
    <w:p w14:paraId="7AA8DE65" w14:textId="77777777" w:rsidR="002C06A7" w:rsidRPr="007800BA" w:rsidRDefault="00632196">
      <w:pPr>
        <w:pStyle w:val="ListParagraph"/>
        <w:numPr>
          <w:ilvl w:val="1"/>
          <w:numId w:val="11"/>
        </w:numPr>
        <w:tabs>
          <w:tab w:val="left" w:pos="1893"/>
        </w:tabs>
        <w:spacing w:line="278" w:lineRule="auto"/>
        <w:ind w:right="705" w:hanging="740"/>
        <w:rPr>
          <w:sz w:val="32"/>
          <w:szCs w:val="32"/>
        </w:rPr>
      </w:pPr>
      <w:r w:rsidRPr="007800BA">
        <w:rPr>
          <w:sz w:val="32"/>
          <w:szCs w:val="32"/>
        </w:rPr>
        <w:t>The</w:t>
      </w:r>
      <w:r w:rsidRPr="007800BA">
        <w:rPr>
          <w:spacing w:val="-5"/>
          <w:sz w:val="32"/>
          <w:szCs w:val="32"/>
        </w:rPr>
        <w:t xml:space="preserve"> </w:t>
      </w:r>
      <w:r w:rsidRPr="007800BA">
        <w:rPr>
          <w:sz w:val="32"/>
          <w:szCs w:val="32"/>
        </w:rPr>
        <w:t>overlap</w:t>
      </w:r>
      <w:r w:rsidRPr="007800BA">
        <w:rPr>
          <w:spacing w:val="-5"/>
          <w:sz w:val="32"/>
          <w:szCs w:val="32"/>
        </w:rPr>
        <w:t xml:space="preserve"> </w:t>
      </w:r>
      <w:r w:rsidRPr="007800BA">
        <w:rPr>
          <w:sz w:val="32"/>
          <w:szCs w:val="32"/>
        </w:rPr>
        <w:t>between</w:t>
      </w:r>
      <w:r w:rsidRPr="007800BA">
        <w:rPr>
          <w:spacing w:val="-5"/>
          <w:sz w:val="32"/>
          <w:szCs w:val="32"/>
        </w:rPr>
        <w:t xml:space="preserve"> </w:t>
      </w:r>
      <w:r w:rsidRPr="007800BA">
        <w:rPr>
          <w:sz w:val="32"/>
          <w:szCs w:val="32"/>
        </w:rPr>
        <w:t>disability</w:t>
      </w:r>
      <w:r w:rsidRPr="007800BA">
        <w:rPr>
          <w:spacing w:val="-5"/>
          <w:sz w:val="32"/>
          <w:szCs w:val="32"/>
        </w:rPr>
        <w:t xml:space="preserve"> </w:t>
      </w:r>
      <w:r w:rsidRPr="007800BA">
        <w:rPr>
          <w:sz w:val="32"/>
          <w:szCs w:val="32"/>
        </w:rPr>
        <w:t>and</w:t>
      </w:r>
      <w:r w:rsidRPr="007800BA">
        <w:rPr>
          <w:spacing w:val="-5"/>
          <w:sz w:val="32"/>
          <w:szCs w:val="32"/>
        </w:rPr>
        <w:t xml:space="preserve"> </w:t>
      </w:r>
      <w:r w:rsidRPr="007800BA">
        <w:rPr>
          <w:sz w:val="32"/>
          <w:szCs w:val="32"/>
        </w:rPr>
        <w:t>ageing</w:t>
      </w:r>
      <w:r w:rsidRPr="007800BA">
        <w:rPr>
          <w:spacing w:val="-5"/>
          <w:sz w:val="32"/>
          <w:szCs w:val="32"/>
        </w:rPr>
        <w:t xml:space="preserve"> </w:t>
      </w:r>
      <w:r w:rsidRPr="007800BA">
        <w:rPr>
          <w:sz w:val="32"/>
          <w:szCs w:val="32"/>
        </w:rPr>
        <w:t>and</w:t>
      </w:r>
      <w:r w:rsidRPr="007800BA">
        <w:rPr>
          <w:spacing w:val="-5"/>
          <w:sz w:val="32"/>
          <w:szCs w:val="32"/>
        </w:rPr>
        <w:t xml:space="preserve"> </w:t>
      </w:r>
      <w:r w:rsidRPr="007800BA">
        <w:rPr>
          <w:sz w:val="32"/>
          <w:szCs w:val="32"/>
        </w:rPr>
        <w:t>the inadequacies of using ‘age’ to demarcate access to services;</w:t>
      </w:r>
    </w:p>
    <w:p w14:paraId="3B68BDCE" w14:textId="77777777" w:rsidR="002C06A7" w:rsidRPr="007800BA" w:rsidRDefault="00632196">
      <w:pPr>
        <w:pStyle w:val="ListParagraph"/>
        <w:numPr>
          <w:ilvl w:val="1"/>
          <w:numId w:val="11"/>
        </w:numPr>
        <w:tabs>
          <w:tab w:val="left" w:pos="1893"/>
        </w:tabs>
        <w:spacing w:before="282" w:line="278" w:lineRule="auto"/>
        <w:ind w:right="905" w:hanging="740"/>
        <w:rPr>
          <w:sz w:val="32"/>
          <w:szCs w:val="32"/>
        </w:rPr>
      </w:pPr>
      <w:r w:rsidRPr="007800BA">
        <w:rPr>
          <w:sz w:val="32"/>
          <w:szCs w:val="32"/>
        </w:rPr>
        <w:t>Implementation</w:t>
      </w:r>
      <w:r w:rsidRPr="007800BA">
        <w:rPr>
          <w:spacing w:val="-9"/>
          <w:sz w:val="32"/>
          <w:szCs w:val="32"/>
        </w:rPr>
        <w:t xml:space="preserve"> </w:t>
      </w:r>
      <w:r w:rsidRPr="007800BA">
        <w:rPr>
          <w:sz w:val="32"/>
          <w:szCs w:val="32"/>
        </w:rPr>
        <w:t>of</w:t>
      </w:r>
      <w:r w:rsidRPr="007800BA">
        <w:rPr>
          <w:spacing w:val="-9"/>
          <w:sz w:val="32"/>
          <w:szCs w:val="32"/>
        </w:rPr>
        <w:t xml:space="preserve"> </w:t>
      </w:r>
      <w:r w:rsidRPr="007800BA">
        <w:rPr>
          <w:sz w:val="32"/>
          <w:szCs w:val="32"/>
        </w:rPr>
        <w:t>long-term</w:t>
      </w:r>
      <w:r w:rsidRPr="007800BA">
        <w:rPr>
          <w:spacing w:val="-9"/>
          <w:sz w:val="32"/>
          <w:szCs w:val="32"/>
        </w:rPr>
        <w:t xml:space="preserve"> </w:t>
      </w:r>
      <w:r w:rsidRPr="007800BA">
        <w:rPr>
          <w:sz w:val="32"/>
          <w:szCs w:val="32"/>
        </w:rPr>
        <w:t>nationally</w:t>
      </w:r>
      <w:r w:rsidRPr="007800BA">
        <w:rPr>
          <w:spacing w:val="-9"/>
          <w:sz w:val="32"/>
          <w:szCs w:val="32"/>
        </w:rPr>
        <w:t xml:space="preserve"> </w:t>
      </w:r>
      <w:r w:rsidRPr="007800BA">
        <w:rPr>
          <w:sz w:val="32"/>
          <w:szCs w:val="32"/>
        </w:rPr>
        <w:t>consistent flexible funding models across the country;</w:t>
      </w:r>
    </w:p>
    <w:p w14:paraId="3C465E14" w14:textId="77777777" w:rsidR="002C06A7" w:rsidRPr="007800BA" w:rsidRDefault="00632196">
      <w:pPr>
        <w:pStyle w:val="ListParagraph"/>
        <w:numPr>
          <w:ilvl w:val="1"/>
          <w:numId w:val="11"/>
        </w:numPr>
        <w:tabs>
          <w:tab w:val="left" w:pos="1893"/>
        </w:tabs>
        <w:spacing w:before="284" w:line="278" w:lineRule="auto"/>
        <w:ind w:right="1247" w:hanging="740"/>
        <w:rPr>
          <w:sz w:val="32"/>
          <w:szCs w:val="32"/>
        </w:rPr>
      </w:pPr>
      <w:r w:rsidRPr="007800BA">
        <w:rPr>
          <w:sz w:val="32"/>
          <w:szCs w:val="32"/>
        </w:rPr>
        <w:t>Models of care and funding that support access</w:t>
      </w:r>
      <w:r w:rsidRPr="007800BA">
        <w:rPr>
          <w:spacing w:val="-5"/>
          <w:sz w:val="32"/>
          <w:szCs w:val="32"/>
        </w:rPr>
        <w:t xml:space="preserve"> </w:t>
      </w:r>
      <w:r w:rsidRPr="007800BA">
        <w:rPr>
          <w:sz w:val="32"/>
          <w:szCs w:val="32"/>
        </w:rPr>
        <w:t>and</w:t>
      </w:r>
      <w:r w:rsidRPr="007800BA">
        <w:rPr>
          <w:spacing w:val="-5"/>
          <w:sz w:val="32"/>
          <w:szCs w:val="32"/>
        </w:rPr>
        <w:t xml:space="preserve"> </w:t>
      </w:r>
      <w:r w:rsidRPr="007800BA">
        <w:rPr>
          <w:sz w:val="32"/>
          <w:szCs w:val="32"/>
        </w:rPr>
        <w:t>choice</w:t>
      </w:r>
      <w:r w:rsidRPr="007800BA">
        <w:rPr>
          <w:spacing w:val="-5"/>
          <w:sz w:val="32"/>
          <w:szCs w:val="32"/>
        </w:rPr>
        <w:t xml:space="preserve"> </w:t>
      </w:r>
      <w:r w:rsidRPr="007800BA">
        <w:rPr>
          <w:sz w:val="32"/>
          <w:szCs w:val="32"/>
        </w:rPr>
        <w:t>in</w:t>
      </w:r>
      <w:r w:rsidRPr="007800BA">
        <w:rPr>
          <w:spacing w:val="-5"/>
          <w:sz w:val="32"/>
          <w:szCs w:val="32"/>
        </w:rPr>
        <w:t xml:space="preserve"> </w:t>
      </w:r>
      <w:r w:rsidRPr="007800BA">
        <w:rPr>
          <w:sz w:val="32"/>
          <w:szCs w:val="32"/>
        </w:rPr>
        <w:t>HCSS</w:t>
      </w:r>
      <w:r w:rsidRPr="007800BA">
        <w:rPr>
          <w:spacing w:val="-5"/>
          <w:sz w:val="32"/>
          <w:szCs w:val="32"/>
        </w:rPr>
        <w:t xml:space="preserve"> </w:t>
      </w:r>
      <w:r w:rsidRPr="007800BA">
        <w:rPr>
          <w:sz w:val="32"/>
          <w:szCs w:val="32"/>
        </w:rPr>
        <w:t>for</w:t>
      </w:r>
      <w:r w:rsidRPr="007800BA">
        <w:rPr>
          <w:spacing w:val="-5"/>
          <w:sz w:val="32"/>
          <w:szCs w:val="32"/>
        </w:rPr>
        <w:t xml:space="preserve"> </w:t>
      </w:r>
      <w:r w:rsidRPr="007800BA">
        <w:rPr>
          <w:sz w:val="32"/>
          <w:szCs w:val="32"/>
        </w:rPr>
        <w:t>rural</w:t>
      </w:r>
      <w:r w:rsidRPr="007800BA">
        <w:rPr>
          <w:spacing w:val="-5"/>
          <w:sz w:val="32"/>
          <w:szCs w:val="32"/>
        </w:rPr>
        <w:t xml:space="preserve"> </w:t>
      </w:r>
      <w:r w:rsidRPr="007800BA">
        <w:rPr>
          <w:sz w:val="32"/>
          <w:szCs w:val="32"/>
        </w:rPr>
        <w:t>and</w:t>
      </w:r>
      <w:r w:rsidRPr="007800BA">
        <w:rPr>
          <w:spacing w:val="-5"/>
          <w:sz w:val="32"/>
          <w:szCs w:val="32"/>
        </w:rPr>
        <w:t xml:space="preserve"> </w:t>
      </w:r>
      <w:r w:rsidRPr="007800BA">
        <w:rPr>
          <w:sz w:val="32"/>
          <w:szCs w:val="32"/>
        </w:rPr>
        <w:t xml:space="preserve">Māori </w:t>
      </w:r>
      <w:r w:rsidRPr="007800BA">
        <w:rPr>
          <w:spacing w:val="-2"/>
          <w:sz w:val="32"/>
          <w:szCs w:val="32"/>
        </w:rPr>
        <w:t>communities;</w:t>
      </w:r>
    </w:p>
    <w:p w14:paraId="1EFBD51A" w14:textId="77777777" w:rsidR="00A5012E" w:rsidRDefault="00632196" w:rsidP="00A5012E">
      <w:pPr>
        <w:pStyle w:val="ListParagraph"/>
        <w:numPr>
          <w:ilvl w:val="1"/>
          <w:numId w:val="11"/>
        </w:numPr>
        <w:tabs>
          <w:tab w:val="left" w:pos="1893"/>
        </w:tabs>
        <w:spacing w:before="60" w:line="278" w:lineRule="auto"/>
        <w:ind w:right="704" w:hanging="740"/>
        <w:rPr>
          <w:sz w:val="32"/>
          <w:szCs w:val="32"/>
        </w:rPr>
      </w:pPr>
      <w:r w:rsidRPr="007800BA">
        <w:rPr>
          <w:sz w:val="32"/>
          <w:szCs w:val="32"/>
        </w:rPr>
        <w:t>Exploration</w:t>
      </w:r>
      <w:r w:rsidRPr="007800BA">
        <w:rPr>
          <w:spacing w:val="-5"/>
          <w:sz w:val="32"/>
          <w:szCs w:val="32"/>
        </w:rPr>
        <w:t xml:space="preserve"> </w:t>
      </w:r>
      <w:r w:rsidRPr="007800BA">
        <w:rPr>
          <w:sz w:val="32"/>
          <w:szCs w:val="32"/>
        </w:rPr>
        <w:t>of</w:t>
      </w:r>
      <w:r w:rsidRPr="007800BA">
        <w:rPr>
          <w:spacing w:val="-5"/>
          <w:sz w:val="32"/>
          <w:szCs w:val="32"/>
        </w:rPr>
        <w:t xml:space="preserve"> </w:t>
      </w:r>
      <w:r w:rsidRPr="007800BA">
        <w:rPr>
          <w:sz w:val="32"/>
          <w:szCs w:val="32"/>
        </w:rPr>
        <w:t>digital</w:t>
      </w:r>
      <w:r w:rsidRPr="007800BA">
        <w:rPr>
          <w:spacing w:val="-5"/>
          <w:sz w:val="32"/>
          <w:szCs w:val="32"/>
        </w:rPr>
        <w:t xml:space="preserve"> </w:t>
      </w:r>
      <w:r w:rsidRPr="007800BA">
        <w:rPr>
          <w:sz w:val="32"/>
          <w:szCs w:val="32"/>
        </w:rPr>
        <w:t>technology</w:t>
      </w:r>
      <w:r w:rsidRPr="007800BA">
        <w:rPr>
          <w:spacing w:val="-5"/>
          <w:sz w:val="32"/>
          <w:szCs w:val="32"/>
        </w:rPr>
        <w:t xml:space="preserve"> </w:t>
      </w:r>
      <w:r w:rsidRPr="007800BA">
        <w:rPr>
          <w:sz w:val="32"/>
          <w:szCs w:val="32"/>
        </w:rPr>
        <w:t>and</w:t>
      </w:r>
      <w:r w:rsidRPr="007800BA">
        <w:rPr>
          <w:spacing w:val="-5"/>
          <w:sz w:val="32"/>
          <w:szCs w:val="32"/>
        </w:rPr>
        <w:t xml:space="preserve"> </w:t>
      </w:r>
      <w:r w:rsidRPr="007800BA">
        <w:rPr>
          <w:sz w:val="32"/>
          <w:szCs w:val="32"/>
        </w:rPr>
        <w:t>tools</w:t>
      </w:r>
      <w:r w:rsidRPr="007800BA">
        <w:rPr>
          <w:spacing w:val="-5"/>
          <w:sz w:val="32"/>
          <w:szCs w:val="32"/>
        </w:rPr>
        <w:t xml:space="preserve"> </w:t>
      </w:r>
      <w:r w:rsidRPr="007800BA">
        <w:rPr>
          <w:sz w:val="32"/>
          <w:szCs w:val="32"/>
        </w:rPr>
        <w:t>that</w:t>
      </w:r>
      <w:r w:rsidRPr="007800BA">
        <w:rPr>
          <w:spacing w:val="-5"/>
          <w:sz w:val="32"/>
          <w:szCs w:val="32"/>
        </w:rPr>
        <w:t xml:space="preserve"> </w:t>
      </w:r>
      <w:r w:rsidRPr="007800BA">
        <w:rPr>
          <w:sz w:val="32"/>
          <w:szCs w:val="32"/>
        </w:rPr>
        <w:t>can be used to extend the reach of services; and</w:t>
      </w:r>
    </w:p>
    <w:p w14:paraId="2D112619" w14:textId="02C706DF" w:rsidR="002C06A7" w:rsidRPr="00A5012E" w:rsidRDefault="00632196" w:rsidP="00A5012E">
      <w:pPr>
        <w:pStyle w:val="BodyText"/>
        <w:numPr>
          <w:ilvl w:val="1"/>
          <w:numId w:val="11"/>
        </w:numPr>
      </w:pPr>
      <w:r w:rsidRPr="007800BA">
        <w:t>Investment</w:t>
      </w:r>
      <w:r w:rsidRPr="00A5012E">
        <w:rPr>
          <w:spacing w:val="-5"/>
        </w:rPr>
        <w:t xml:space="preserve"> </w:t>
      </w:r>
      <w:r w:rsidRPr="007800BA">
        <w:t>in</w:t>
      </w:r>
      <w:r w:rsidRPr="00A5012E">
        <w:rPr>
          <w:spacing w:val="-5"/>
        </w:rPr>
        <w:t xml:space="preserve"> </w:t>
      </w:r>
      <w:r w:rsidRPr="007800BA">
        <w:t>innovative</w:t>
      </w:r>
      <w:r w:rsidRPr="00A5012E">
        <w:rPr>
          <w:spacing w:val="-5"/>
        </w:rPr>
        <w:t xml:space="preserve"> </w:t>
      </w:r>
      <w:r w:rsidRPr="007800BA">
        <w:t>models</w:t>
      </w:r>
      <w:r w:rsidRPr="00A5012E">
        <w:rPr>
          <w:spacing w:val="-5"/>
        </w:rPr>
        <w:t xml:space="preserve"> </w:t>
      </w:r>
      <w:r w:rsidRPr="007800BA">
        <w:t>of</w:t>
      </w:r>
      <w:r w:rsidRPr="00A5012E">
        <w:rPr>
          <w:spacing w:val="-5"/>
        </w:rPr>
        <w:t xml:space="preserve"> </w:t>
      </w:r>
      <w:r w:rsidRPr="007800BA">
        <w:t>care</w:t>
      </w:r>
      <w:r w:rsidRPr="00A5012E">
        <w:rPr>
          <w:spacing w:val="-5"/>
        </w:rPr>
        <w:t xml:space="preserve"> </w:t>
      </w:r>
      <w:r w:rsidRPr="007800BA">
        <w:t>to</w:t>
      </w:r>
      <w:r w:rsidRPr="00A5012E">
        <w:rPr>
          <w:spacing w:val="-5"/>
        </w:rPr>
        <w:t xml:space="preserve"> </w:t>
      </w:r>
      <w:r w:rsidRPr="007800BA">
        <w:t>address current gaps in the continuum of care,</w:t>
      </w:r>
      <w:r w:rsidR="00A5012E">
        <w:t xml:space="preserve"> </w:t>
      </w:r>
      <w:r w:rsidRPr="007800BA">
        <w:t>for</w:t>
      </w:r>
      <w:r w:rsidRPr="00A5012E">
        <w:rPr>
          <w:spacing w:val="-9"/>
        </w:rPr>
        <w:t xml:space="preserve"> </w:t>
      </w:r>
      <w:r w:rsidRPr="007800BA">
        <w:t>example</w:t>
      </w:r>
      <w:r w:rsidRPr="00A5012E">
        <w:rPr>
          <w:spacing w:val="-9"/>
        </w:rPr>
        <w:t xml:space="preserve"> </w:t>
      </w:r>
      <w:r w:rsidRPr="007800BA">
        <w:t>developing</w:t>
      </w:r>
      <w:r w:rsidRPr="00A5012E">
        <w:rPr>
          <w:spacing w:val="-9"/>
        </w:rPr>
        <w:t xml:space="preserve"> </w:t>
      </w:r>
      <w:r w:rsidRPr="007800BA">
        <w:t>consistently</w:t>
      </w:r>
      <w:r w:rsidRPr="00A5012E">
        <w:rPr>
          <w:spacing w:val="-9"/>
        </w:rPr>
        <w:t xml:space="preserve"> </w:t>
      </w:r>
      <w:r w:rsidRPr="007800BA">
        <w:t>available community-based acute models of care.</w:t>
      </w:r>
    </w:p>
    <w:p w14:paraId="053B8A83" w14:textId="703DA8A5" w:rsidR="00A5012E" w:rsidRPr="00A5012E" w:rsidRDefault="00632196" w:rsidP="00585C00">
      <w:pPr>
        <w:pStyle w:val="BodyText"/>
        <w:numPr>
          <w:ilvl w:val="0"/>
          <w:numId w:val="11"/>
        </w:numPr>
      </w:pPr>
      <w:r w:rsidRPr="007800BA">
        <w:t>While providing care in a person’s home is an</w:t>
      </w:r>
      <w:r w:rsidRPr="007800BA">
        <w:rPr>
          <w:spacing w:val="-4"/>
        </w:rPr>
        <w:t xml:space="preserve"> </w:t>
      </w:r>
      <w:r w:rsidRPr="007800BA">
        <w:t>integral</w:t>
      </w:r>
      <w:r w:rsidRPr="007800BA">
        <w:rPr>
          <w:spacing w:val="-4"/>
        </w:rPr>
        <w:t xml:space="preserve"> </w:t>
      </w:r>
      <w:r w:rsidRPr="007800BA">
        <w:t>part</w:t>
      </w:r>
      <w:r w:rsidRPr="007800BA">
        <w:rPr>
          <w:spacing w:val="-4"/>
        </w:rPr>
        <w:t xml:space="preserve"> </w:t>
      </w:r>
      <w:r w:rsidRPr="007800BA">
        <w:t>of</w:t>
      </w:r>
      <w:r w:rsidRPr="007800BA">
        <w:rPr>
          <w:spacing w:val="-4"/>
        </w:rPr>
        <w:t xml:space="preserve"> </w:t>
      </w:r>
      <w:r w:rsidRPr="007800BA">
        <w:t>keeping</w:t>
      </w:r>
      <w:r w:rsidRPr="007800BA">
        <w:rPr>
          <w:spacing w:val="-4"/>
        </w:rPr>
        <w:t xml:space="preserve"> </w:t>
      </w:r>
      <w:r w:rsidRPr="007800BA">
        <w:t>people</w:t>
      </w:r>
      <w:r w:rsidRPr="007800BA">
        <w:rPr>
          <w:spacing w:val="-4"/>
        </w:rPr>
        <w:t xml:space="preserve"> </w:t>
      </w:r>
      <w:r w:rsidRPr="007800BA">
        <w:t>well</w:t>
      </w:r>
      <w:r w:rsidRPr="007800BA">
        <w:rPr>
          <w:spacing w:val="-6"/>
        </w:rPr>
        <w:t xml:space="preserve"> </w:t>
      </w:r>
      <w:r w:rsidRPr="007800BA">
        <w:t>in</w:t>
      </w:r>
      <w:r w:rsidRPr="007800BA">
        <w:rPr>
          <w:spacing w:val="-4"/>
        </w:rPr>
        <w:t xml:space="preserve"> </w:t>
      </w:r>
      <w:r w:rsidRPr="007800BA">
        <w:t>their</w:t>
      </w:r>
      <w:r w:rsidR="00A5012E">
        <w:rPr>
          <w:b/>
          <w:bCs/>
        </w:rPr>
        <w:t xml:space="preserve"> </w:t>
      </w:r>
      <w:r w:rsidRPr="007800BA">
        <w:t>communities</w:t>
      </w:r>
      <w:r w:rsidRPr="00A5012E">
        <w:rPr>
          <w:spacing w:val="-7"/>
        </w:rPr>
        <w:t xml:space="preserve"> </w:t>
      </w:r>
      <w:r w:rsidRPr="007800BA">
        <w:t>for</w:t>
      </w:r>
      <w:r w:rsidRPr="00A5012E">
        <w:rPr>
          <w:spacing w:val="-7"/>
        </w:rPr>
        <w:t xml:space="preserve"> </w:t>
      </w:r>
      <w:r w:rsidRPr="007800BA">
        <w:t>longer,</w:t>
      </w:r>
      <w:r w:rsidRPr="00A5012E">
        <w:rPr>
          <w:spacing w:val="-7"/>
        </w:rPr>
        <w:t xml:space="preserve"> </w:t>
      </w:r>
      <w:r w:rsidRPr="007800BA">
        <w:t>I</w:t>
      </w:r>
      <w:r w:rsidRPr="00A5012E">
        <w:rPr>
          <w:spacing w:val="-7"/>
        </w:rPr>
        <w:t xml:space="preserve"> </w:t>
      </w:r>
      <w:r w:rsidRPr="007800BA">
        <w:t>hold</w:t>
      </w:r>
      <w:r w:rsidRPr="00A5012E">
        <w:rPr>
          <w:spacing w:val="-7"/>
        </w:rPr>
        <w:t xml:space="preserve"> </w:t>
      </w:r>
      <w:r w:rsidRPr="007800BA">
        <w:t>concerns</w:t>
      </w:r>
      <w:r w:rsidRPr="00A5012E">
        <w:rPr>
          <w:spacing w:val="-7"/>
        </w:rPr>
        <w:t xml:space="preserve"> </w:t>
      </w:r>
      <w:r w:rsidRPr="007800BA">
        <w:t>about</w:t>
      </w:r>
      <w:r w:rsidRPr="00A5012E">
        <w:rPr>
          <w:spacing w:val="-7"/>
        </w:rPr>
        <w:t xml:space="preserve"> </w:t>
      </w:r>
      <w:r w:rsidRPr="007800BA">
        <w:t>the</w:t>
      </w:r>
      <w:r w:rsidRPr="00A5012E">
        <w:rPr>
          <w:spacing w:val="-7"/>
        </w:rPr>
        <w:t xml:space="preserve"> </w:t>
      </w:r>
      <w:r w:rsidRPr="007800BA">
        <w:t>lack of transparency over the care provided by HCSS. I support Te Whatu Ora | Health NZ and the Ministry</w:t>
      </w:r>
      <w:r w:rsidR="00A5012E">
        <w:t xml:space="preserve"> </w:t>
      </w:r>
      <w:r w:rsidRPr="007800BA">
        <w:t>of Health (MoH)’s implementation of the monitoring framework</w:t>
      </w:r>
      <w:r w:rsidRPr="00A5012E">
        <w:rPr>
          <w:spacing w:val="-11"/>
        </w:rPr>
        <w:t xml:space="preserve"> </w:t>
      </w:r>
      <w:r w:rsidRPr="007800BA">
        <w:t>to</w:t>
      </w:r>
      <w:r w:rsidRPr="00A5012E">
        <w:rPr>
          <w:spacing w:val="-11"/>
        </w:rPr>
        <w:t xml:space="preserve"> </w:t>
      </w:r>
      <w:r w:rsidRPr="007800BA">
        <w:t>oversee</w:t>
      </w:r>
      <w:r w:rsidRPr="00A5012E">
        <w:rPr>
          <w:spacing w:val="-11"/>
        </w:rPr>
        <w:t xml:space="preserve"> </w:t>
      </w:r>
      <w:r w:rsidRPr="007800BA">
        <w:t>the</w:t>
      </w:r>
      <w:r w:rsidRPr="00A5012E">
        <w:rPr>
          <w:spacing w:val="-11"/>
        </w:rPr>
        <w:t xml:space="preserve"> </w:t>
      </w:r>
      <w:r w:rsidRPr="007800BA">
        <w:t>quality,</w:t>
      </w:r>
      <w:r w:rsidRPr="00A5012E">
        <w:rPr>
          <w:spacing w:val="-11"/>
        </w:rPr>
        <w:t xml:space="preserve"> </w:t>
      </w:r>
      <w:r w:rsidRPr="007800BA">
        <w:t>safety,</w:t>
      </w:r>
      <w:r w:rsidRPr="00A5012E">
        <w:rPr>
          <w:spacing w:val="-11"/>
        </w:rPr>
        <w:t xml:space="preserve"> </w:t>
      </w:r>
      <w:r w:rsidRPr="007800BA">
        <w:t>and</w:t>
      </w:r>
      <w:r w:rsidRPr="00A5012E">
        <w:rPr>
          <w:spacing w:val="-11"/>
        </w:rPr>
        <w:t xml:space="preserve"> </w:t>
      </w:r>
      <w:r w:rsidRPr="007800BA">
        <w:t>equity</w:t>
      </w:r>
      <w:r w:rsidRPr="00A5012E">
        <w:rPr>
          <w:spacing w:val="-11"/>
        </w:rPr>
        <w:t xml:space="preserve"> </w:t>
      </w:r>
      <w:r w:rsidRPr="007800BA">
        <w:t xml:space="preserve">of the HCSS system. Assessing consumer experience must be a central feature of such a framework (including consumer experience of the reliability of </w:t>
      </w:r>
      <w:r w:rsidRPr="00A5012E">
        <w:rPr>
          <w:spacing w:val="-2"/>
        </w:rPr>
        <w:t>support).</w:t>
      </w:r>
    </w:p>
    <w:p w14:paraId="7F5FA56C" w14:textId="07A96742" w:rsidR="002C06A7" w:rsidRPr="007800BA" w:rsidRDefault="00632196" w:rsidP="00C95B39">
      <w:pPr>
        <w:pStyle w:val="BodyText"/>
        <w:numPr>
          <w:ilvl w:val="0"/>
          <w:numId w:val="11"/>
        </w:numPr>
        <w:spacing w:before="0"/>
        <w:ind w:left="1134" w:hanging="743"/>
      </w:pPr>
      <w:r w:rsidRPr="007800BA">
        <w:t>Tracking shortages of care and support workers, nurses,</w:t>
      </w:r>
      <w:r w:rsidRPr="007800BA">
        <w:rPr>
          <w:spacing w:val="-9"/>
        </w:rPr>
        <w:t xml:space="preserve"> </w:t>
      </w:r>
      <w:r w:rsidRPr="007800BA">
        <w:t>and</w:t>
      </w:r>
      <w:r w:rsidRPr="007800BA">
        <w:rPr>
          <w:spacing w:val="-9"/>
        </w:rPr>
        <w:t xml:space="preserve"> </w:t>
      </w:r>
      <w:r w:rsidRPr="007800BA">
        <w:t>other</w:t>
      </w:r>
      <w:r w:rsidRPr="007800BA">
        <w:rPr>
          <w:spacing w:val="-9"/>
        </w:rPr>
        <w:t xml:space="preserve"> </w:t>
      </w:r>
      <w:r w:rsidRPr="007800BA">
        <w:t>HCSS</w:t>
      </w:r>
      <w:r w:rsidRPr="007800BA">
        <w:rPr>
          <w:spacing w:val="-9"/>
        </w:rPr>
        <w:t xml:space="preserve"> </w:t>
      </w:r>
      <w:r w:rsidRPr="007800BA">
        <w:t>workers</w:t>
      </w:r>
      <w:r w:rsidRPr="007800BA">
        <w:rPr>
          <w:spacing w:val="-10"/>
        </w:rPr>
        <w:t xml:space="preserve"> </w:t>
      </w:r>
      <w:r w:rsidRPr="007800BA">
        <w:t>by</w:t>
      </w:r>
      <w:r w:rsidRPr="007800BA">
        <w:rPr>
          <w:spacing w:val="-16"/>
        </w:rPr>
        <w:t xml:space="preserve"> </w:t>
      </w:r>
      <w:r w:rsidRPr="007800BA">
        <w:t>Te</w:t>
      </w:r>
      <w:r w:rsidRPr="007800BA">
        <w:rPr>
          <w:spacing w:val="-9"/>
        </w:rPr>
        <w:t xml:space="preserve"> </w:t>
      </w:r>
      <w:r w:rsidRPr="007800BA">
        <w:t>Whatu</w:t>
      </w:r>
      <w:r w:rsidRPr="007800BA">
        <w:rPr>
          <w:spacing w:val="-9"/>
        </w:rPr>
        <w:t xml:space="preserve"> </w:t>
      </w:r>
      <w:r w:rsidRPr="007800BA">
        <w:t>Ora</w:t>
      </w:r>
      <w:r w:rsidR="00A5012E">
        <w:rPr>
          <w:b/>
          <w:bCs/>
        </w:rPr>
        <w:t xml:space="preserve"> </w:t>
      </w:r>
      <w:r w:rsidRPr="007800BA">
        <w:t>| Health NZ would allow the sector to map gaps in services for people who are reliant on this support. It may</w:t>
      </w:r>
      <w:r w:rsidRPr="00A5012E">
        <w:rPr>
          <w:spacing w:val="-4"/>
        </w:rPr>
        <w:t xml:space="preserve"> </w:t>
      </w:r>
      <w:r w:rsidRPr="007800BA">
        <w:t>be</w:t>
      </w:r>
      <w:r w:rsidRPr="00A5012E">
        <w:rPr>
          <w:spacing w:val="-4"/>
        </w:rPr>
        <w:t xml:space="preserve"> </w:t>
      </w:r>
      <w:r w:rsidRPr="007800BA">
        <w:t>that</w:t>
      </w:r>
      <w:r w:rsidRPr="00A5012E">
        <w:rPr>
          <w:spacing w:val="-4"/>
        </w:rPr>
        <w:t xml:space="preserve"> </w:t>
      </w:r>
      <w:r w:rsidRPr="007800BA">
        <w:t>HCSS</w:t>
      </w:r>
      <w:r w:rsidRPr="00A5012E">
        <w:rPr>
          <w:spacing w:val="-4"/>
        </w:rPr>
        <w:t xml:space="preserve"> </w:t>
      </w:r>
      <w:r w:rsidRPr="007800BA">
        <w:t>providers</w:t>
      </w:r>
      <w:r w:rsidRPr="00A5012E">
        <w:rPr>
          <w:spacing w:val="-4"/>
        </w:rPr>
        <w:t xml:space="preserve"> </w:t>
      </w:r>
      <w:r w:rsidRPr="007800BA">
        <w:t>could</w:t>
      </w:r>
      <w:r w:rsidRPr="00A5012E">
        <w:rPr>
          <w:spacing w:val="-4"/>
        </w:rPr>
        <w:t xml:space="preserve"> </w:t>
      </w:r>
      <w:r w:rsidRPr="007800BA">
        <w:t>report</w:t>
      </w:r>
      <w:r w:rsidRPr="00A5012E">
        <w:rPr>
          <w:spacing w:val="-4"/>
        </w:rPr>
        <w:t xml:space="preserve"> </w:t>
      </w:r>
      <w:r w:rsidRPr="007800BA">
        <w:t>shortages</w:t>
      </w:r>
      <w:r w:rsidRPr="00A5012E">
        <w:rPr>
          <w:spacing w:val="-4"/>
        </w:rPr>
        <w:t xml:space="preserve"> </w:t>
      </w:r>
      <w:r w:rsidRPr="007800BA">
        <w:t>of care and support workers and nurses, like the ‘section 31’ notifications of registered nurse (RN) shortages</w:t>
      </w:r>
      <w:r w:rsidR="00A5012E">
        <w:t xml:space="preserve"> </w:t>
      </w:r>
      <w:r w:rsidRPr="007800BA">
        <w:t>by</w:t>
      </w:r>
      <w:r w:rsidRPr="007800BA">
        <w:rPr>
          <w:spacing w:val="-4"/>
        </w:rPr>
        <w:t xml:space="preserve"> </w:t>
      </w:r>
      <w:r w:rsidRPr="007800BA">
        <w:t>ARC providers to HealthCERT at MoH. Like reporting by</w:t>
      </w:r>
      <w:r w:rsidRPr="007800BA">
        <w:rPr>
          <w:spacing w:val="-4"/>
        </w:rPr>
        <w:t xml:space="preserve"> </w:t>
      </w:r>
      <w:r w:rsidRPr="007800BA">
        <w:t>ARC providers to HealthCERT at MoH, HCSS providers could both report staff shortages and mitigations</w:t>
      </w:r>
      <w:r w:rsidRPr="007800BA">
        <w:rPr>
          <w:spacing w:val="-6"/>
        </w:rPr>
        <w:t xml:space="preserve"> </w:t>
      </w:r>
      <w:r w:rsidRPr="007800BA">
        <w:t>to</w:t>
      </w:r>
      <w:r w:rsidRPr="007800BA">
        <w:rPr>
          <w:spacing w:val="-6"/>
        </w:rPr>
        <w:t xml:space="preserve"> </w:t>
      </w:r>
      <w:r w:rsidRPr="007800BA">
        <w:t>deliver</w:t>
      </w:r>
      <w:r w:rsidRPr="007800BA">
        <w:rPr>
          <w:spacing w:val="-6"/>
        </w:rPr>
        <w:t xml:space="preserve"> </w:t>
      </w:r>
      <w:r w:rsidRPr="007800BA">
        <w:t>services</w:t>
      </w:r>
      <w:r w:rsidRPr="007800BA">
        <w:rPr>
          <w:spacing w:val="-6"/>
        </w:rPr>
        <w:t xml:space="preserve"> </w:t>
      </w:r>
      <w:r w:rsidRPr="007800BA">
        <w:t>despite</w:t>
      </w:r>
      <w:r w:rsidRPr="007800BA">
        <w:rPr>
          <w:spacing w:val="-6"/>
        </w:rPr>
        <w:t xml:space="preserve"> </w:t>
      </w:r>
      <w:r w:rsidRPr="007800BA">
        <w:t>these</w:t>
      </w:r>
      <w:r w:rsidRPr="007800BA">
        <w:rPr>
          <w:spacing w:val="-6"/>
        </w:rPr>
        <w:t xml:space="preserve"> </w:t>
      </w:r>
      <w:r w:rsidRPr="007800BA">
        <w:t>shortages.</w:t>
      </w:r>
    </w:p>
    <w:p w14:paraId="0239AA45" w14:textId="77777777" w:rsidR="002C06A7" w:rsidRPr="007800BA" w:rsidRDefault="00632196" w:rsidP="00C95B39">
      <w:pPr>
        <w:pStyle w:val="ListParagraph"/>
        <w:numPr>
          <w:ilvl w:val="0"/>
          <w:numId w:val="11"/>
        </w:numPr>
        <w:tabs>
          <w:tab w:val="left" w:pos="1133"/>
        </w:tabs>
        <w:spacing w:before="0" w:line="278" w:lineRule="auto"/>
        <w:ind w:left="1134" w:right="693" w:hanging="743"/>
        <w:rPr>
          <w:bCs/>
          <w:sz w:val="32"/>
          <w:szCs w:val="32"/>
        </w:rPr>
      </w:pPr>
      <w:r w:rsidRPr="007800BA">
        <w:rPr>
          <w:bCs/>
          <w:sz w:val="32"/>
          <w:szCs w:val="32"/>
        </w:rPr>
        <w:t>A</w:t>
      </w:r>
      <w:r w:rsidRPr="007800BA">
        <w:rPr>
          <w:bCs/>
          <w:spacing w:val="-12"/>
          <w:sz w:val="32"/>
          <w:szCs w:val="32"/>
        </w:rPr>
        <w:t xml:space="preserve"> </w:t>
      </w:r>
      <w:r w:rsidRPr="007800BA">
        <w:rPr>
          <w:bCs/>
          <w:sz w:val="32"/>
          <w:szCs w:val="32"/>
        </w:rPr>
        <w:t>comprehensive national HCSS workforce dataset collated,</w:t>
      </w:r>
      <w:r w:rsidRPr="007800BA">
        <w:rPr>
          <w:bCs/>
          <w:spacing w:val="-11"/>
          <w:sz w:val="32"/>
          <w:szCs w:val="32"/>
        </w:rPr>
        <w:t xml:space="preserve"> </w:t>
      </w:r>
      <w:r w:rsidRPr="007800BA">
        <w:rPr>
          <w:bCs/>
          <w:sz w:val="32"/>
          <w:szCs w:val="32"/>
        </w:rPr>
        <w:t>shared,</w:t>
      </w:r>
      <w:r w:rsidRPr="007800BA">
        <w:rPr>
          <w:bCs/>
          <w:spacing w:val="-11"/>
          <w:sz w:val="32"/>
          <w:szCs w:val="32"/>
        </w:rPr>
        <w:t xml:space="preserve"> </w:t>
      </w:r>
      <w:r w:rsidRPr="007800BA">
        <w:rPr>
          <w:bCs/>
          <w:sz w:val="32"/>
          <w:szCs w:val="32"/>
        </w:rPr>
        <w:t>and</w:t>
      </w:r>
      <w:r w:rsidRPr="007800BA">
        <w:rPr>
          <w:bCs/>
          <w:spacing w:val="-11"/>
          <w:sz w:val="32"/>
          <w:szCs w:val="32"/>
        </w:rPr>
        <w:t xml:space="preserve"> </w:t>
      </w:r>
      <w:r w:rsidRPr="007800BA">
        <w:rPr>
          <w:bCs/>
          <w:sz w:val="32"/>
          <w:szCs w:val="32"/>
        </w:rPr>
        <w:t>regularly</w:t>
      </w:r>
      <w:r w:rsidRPr="007800BA">
        <w:rPr>
          <w:bCs/>
          <w:spacing w:val="-11"/>
          <w:sz w:val="32"/>
          <w:szCs w:val="32"/>
        </w:rPr>
        <w:t xml:space="preserve"> </w:t>
      </w:r>
      <w:r w:rsidRPr="007800BA">
        <w:rPr>
          <w:bCs/>
          <w:sz w:val="32"/>
          <w:szCs w:val="32"/>
        </w:rPr>
        <w:t>updated</w:t>
      </w:r>
      <w:r w:rsidRPr="007800BA">
        <w:rPr>
          <w:bCs/>
          <w:spacing w:val="-12"/>
          <w:sz w:val="32"/>
          <w:szCs w:val="32"/>
        </w:rPr>
        <w:t xml:space="preserve"> </w:t>
      </w:r>
      <w:r w:rsidRPr="007800BA">
        <w:rPr>
          <w:bCs/>
          <w:sz w:val="32"/>
          <w:szCs w:val="32"/>
        </w:rPr>
        <w:t>by</w:t>
      </w:r>
      <w:r w:rsidRPr="007800BA">
        <w:rPr>
          <w:bCs/>
          <w:spacing w:val="-17"/>
          <w:sz w:val="32"/>
          <w:szCs w:val="32"/>
        </w:rPr>
        <w:t xml:space="preserve"> </w:t>
      </w:r>
      <w:r w:rsidRPr="007800BA">
        <w:rPr>
          <w:bCs/>
          <w:sz w:val="32"/>
          <w:szCs w:val="32"/>
        </w:rPr>
        <w:t>Te</w:t>
      </w:r>
      <w:r w:rsidRPr="007800BA">
        <w:rPr>
          <w:bCs/>
          <w:spacing w:val="-11"/>
          <w:sz w:val="32"/>
          <w:szCs w:val="32"/>
        </w:rPr>
        <w:t xml:space="preserve"> </w:t>
      </w:r>
      <w:r w:rsidRPr="007800BA">
        <w:rPr>
          <w:bCs/>
          <w:sz w:val="32"/>
          <w:szCs w:val="32"/>
        </w:rPr>
        <w:t>Whatu Ora | Health NZ could help prioritise this workforce in any future workforce planning undertaken by</w:t>
      </w:r>
      <w:r w:rsidRPr="007800BA">
        <w:rPr>
          <w:bCs/>
          <w:spacing w:val="-6"/>
          <w:sz w:val="32"/>
          <w:szCs w:val="32"/>
        </w:rPr>
        <w:t xml:space="preserve"> </w:t>
      </w:r>
      <w:r w:rsidRPr="007800BA">
        <w:rPr>
          <w:bCs/>
          <w:sz w:val="32"/>
          <w:szCs w:val="32"/>
        </w:rPr>
        <w:t>Te Whatu Ora | Health NZ and others.</w:t>
      </w:r>
    </w:p>
    <w:p w14:paraId="06ECD4DB" w14:textId="5ABF438C" w:rsidR="002C06A7" w:rsidRPr="00A5012E" w:rsidRDefault="00632196" w:rsidP="00C95B39">
      <w:pPr>
        <w:pStyle w:val="BodyText"/>
        <w:numPr>
          <w:ilvl w:val="0"/>
          <w:numId w:val="11"/>
        </w:numPr>
        <w:spacing w:before="0"/>
        <w:ind w:left="1134" w:hanging="743"/>
      </w:pPr>
      <w:r w:rsidRPr="007800BA">
        <w:t>We also need accurate data on current and projected demand for HCSS by Te Whatu Ora | Health</w:t>
      </w:r>
      <w:r w:rsidRPr="007800BA">
        <w:rPr>
          <w:spacing w:val="-5"/>
        </w:rPr>
        <w:t xml:space="preserve"> </w:t>
      </w:r>
      <w:r w:rsidRPr="007800BA">
        <w:t>NZ,</w:t>
      </w:r>
      <w:r w:rsidRPr="007800BA">
        <w:rPr>
          <w:spacing w:val="-5"/>
        </w:rPr>
        <w:t xml:space="preserve"> </w:t>
      </w:r>
      <w:r w:rsidRPr="007800BA">
        <w:t>especially</w:t>
      </w:r>
      <w:r w:rsidRPr="007800BA">
        <w:rPr>
          <w:spacing w:val="-5"/>
        </w:rPr>
        <w:t xml:space="preserve"> </w:t>
      </w:r>
      <w:r w:rsidRPr="007800BA">
        <w:t>for</w:t>
      </w:r>
      <w:r w:rsidRPr="007800BA">
        <w:rPr>
          <w:spacing w:val="-5"/>
        </w:rPr>
        <w:t xml:space="preserve"> </w:t>
      </w:r>
      <w:r w:rsidRPr="007800BA">
        <w:t>older</w:t>
      </w:r>
      <w:r w:rsidRPr="007800BA">
        <w:rPr>
          <w:spacing w:val="-5"/>
        </w:rPr>
        <w:t xml:space="preserve"> </w:t>
      </w:r>
      <w:r w:rsidRPr="007800BA">
        <w:t>people</w:t>
      </w:r>
      <w:r w:rsidRPr="007800BA">
        <w:rPr>
          <w:spacing w:val="-5"/>
        </w:rPr>
        <w:t xml:space="preserve"> </w:t>
      </w:r>
      <w:r w:rsidRPr="007800BA">
        <w:t>with</w:t>
      </w:r>
      <w:r w:rsidRPr="007800BA">
        <w:rPr>
          <w:spacing w:val="-5"/>
        </w:rPr>
        <w:t xml:space="preserve"> </w:t>
      </w:r>
      <w:r w:rsidRPr="007800BA">
        <w:t>high</w:t>
      </w:r>
      <w:r w:rsidRPr="007800BA">
        <w:rPr>
          <w:spacing w:val="-5"/>
        </w:rPr>
        <w:t xml:space="preserve"> </w:t>
      </w:r>
      <w:r w:rsidRPr="007800BA">
        <w:t>health needs.</w:t>
      </w:r>
      <w:r w:rsidRPr="007800BA">
        <w:rPr>
          <w:spacing w:val="-3"/>
        </w:rPr>
        <w:t xml:space="preserve"> </w:t>
      </w:r>
      <w:r w:rsidRPr="007800BA">
        <w:t>An HCSS demand planner, like the</w:t>
      </w:r>
      <w:r w:rsidR="00A5012E">
        <w:t xml:space="preserve"> </w:t>
      </w:r>
      <w:r w:rsidRPr="00A5012E">
        <w:t>Te Whatu Ora | Health NZ</w:t>
      </w:r>
      <w:r w:rsidRPr="00A5012E">
        <w:rPr>
          <w:spacing w:val="-11"/>
        </w:rPr>
        <w:t xml:space="preserve"> </w:t>
      </w:r>
      <w:r w:rsidRPr="00A5012E">
        <w:t>ARC demand planner that tracks current and projected demand</w:t>
      </w:r>
      <w:r w:rsidRPr="007800BA">
        <w:t xml:space="preserve"> for beds in</w:t>
      </w:r>
      <w:r w:rsidRPr="00A5012E">
        <w:rPr>
          <w:spacing w:val="-6"/>
        </w:rPr>
        <w:t xml:space="preserve"> </w:t>
      </w:r>
      <w:r w:rsidRPr="007800BA">
        <w:t>ARC, could</w:t>
      </w:r>
      <w:r w:rsidRPr="00A5012E">
        <w:rPr>
          <w:spacing w:val="-5"/>
        </w:rPr>
        <w:t xml:space="preserve"> </w:t>
      </w:r>
      <w:r w:rsidRPr="007800BA">
        <w:t>help</w:t>
      </w:r>
      <w:r w:rsidRPr="00A5012E">
        <w:rPr>
          <w:spacing w:val="-5"/>
        </w:rPr>
        <w:t xml:space="preserve"> </w:t>
      </w:r>
      <w:r w:rsidRPr="007800BA">
        <w:t>capture</w:t>
      </w:r>
      <w:r w:rsidRPr="00A5012E">
        <w:rPr>
          <w:spacing w:val="-5"/>
        </w:rPr>
        <w:t xml:space="preserve"> </w:t>
      </w:r>
      <w:r w:rsidRPr="007800BA">
        <w:t>current</w:t>
      </w:r>
      <w:r w:rsidRPr="00A5012E">
        <w:rPr>
          <w:spacing w:val="-5"/>
        </w:rPr>
        <w:t xml:space="preserve"> </w:t>
      </w:r>
      <w:r w:rsidRPr="007800BA">
        <w:t>and</w:t>
      </w:r>
      <w:r w:rsidRPr="00A5012E">
        <w:rPr>
          <w:spacing w:val="-5"/>
        </w:rPr>
        <w:t xml:space="preserve"> </w:t>
      </w:r>
      <w:r w:rsidRPr="007800BA">
        <w:t>future</w:t>
      </w:r>
      <w:r w:rsidRPr="00A5012E">
        <w:rPr>
          <w:spacing w:val="-5"/>
        </w:rPr>
        <w:t xml:space="preserve"> </w:t>
      </w:r>
      <w:r w:rsidRPr="007800BA">
        <w:t>demand</w:t>
      </w:r>
      <w:r w:rsidRPr="00A5012E">
        <w:rPr>
          <w:spacing w:val="-5"/>
        </w:rPr>
        <w:t xml:space="preserve"> </w:t>
      </w:r>
      <w:r w:rsidRPr="007800BA">
        <w:t>for</w:t>
      </w:r>
      <w:r w:rsidRPr="00A5012E">
        <w:rPr>
          <w:spacing w:val="-5"/>
        </w:rPr>
        <w:t xml:space="preserve"> </w:t>
      </w:r>
      <w:r w:rsidRPr="007800BA">
        <w:t>HCSS across different regions and assist in ensuring equity of access across the country.</w:t>
      </w:r>
    </w:p>
    <w:p w14:paraId="46AE76C0" w14:textId="77777777" w:rsidR="002C06A7" w:rsidRDefault="002C06A7">
      <w:pPr>
        <w:spacing w:line="278" w:lineRule="auto"/>
        <w:sectPr w:rsidR="002C06A7" w:rsidSect="0013108D">
          <w:pgSz w:w="11910" w:h="16840"/>
          <w:pgMar w:top="980" w:right="540" w:bottom="760" w:left="740" w:header="0" w:footer="417" w:gutter="0"/>
          <w:cols w:space="720"/>
        </w:sectPr>
      </w:pPr>
    </w:p>
    <w:p w14:paraId="2E0E8F80" w14:textId="77777777" w:rsidR="002C06A7" w:rsidRDefault="00632196">
      <w:pPr>
        <w:pStyle w:val="Heading1"/>
        <w:numPr>
          <w:ilvl w:val="0"/>
          <w:numId w:val="14"/>
        </w:numPr>
        <w:tabs>
          <w:tab w:val="left" w:pos="1132"/>
        </w:tabs>
        <w:ind w:left="1132" w:hanging="739"/>
      </w:pPr>
      <w:r>
        <w:t>He</w:t>
      </w:r>
      <w:r>
        <w:rPr>
          <w:spacing w:val="-1"/>
        </w:rPr>
        <w:t xml:space="preserve"> </w:t>
      </w:r>
      <w:r>
        <w:t xml:space="preserve">kupu arataki | </w:t>
      </w:r>
      <w:r>
        <w:rPr>
          <w:spacing w:val="-2"/>
        </w:rPr>
        <w:t>Introduction</w:t>
      </w:r>
    </w:p>
    <w:p w14:paraId="7FA3DC9D" w14:textId="77777777" w:rsidR="002C06A7" w:rsidRDefault="00632196">
      <w:pPr>
        <w:pStyle w:val="Heading2"/>
        <w:spacing w:before="563"/>
      </w:pPr>
      <w:r>
        <w:t>About</w:t>
      </w:r>
      <w:r>
        <w:rPr>
          <w:spacing w:val="-2"/>
        </w:rPr>
        <w:t xml:space="preserve"> </w:t>
      </w:r>
      <w:r>
        <w:t>this</w:t>
      </w:r>
      <w:r>
        <w:rPr>
          <w:spacing w:val="-1"/>
        </w:rPr>
        <w:t xml:space="preserve"> </w:t>
      </w:r>
      <w:r>
        <w:rPr>
          <w:spacing w:val="-2"/>
        </w:rPr>
        <w:t>report</w:t>
      </w:r>
    </w:p>
    <w:p w14:paraId="4C537F4D" w14:textId="77777777" w:rsidR="002C06A7" w:rsidRDefault="00632196" w:rsidP="007800BA">
      <w:pPr>
        <w:pStyle w:val="BodyText"/>
      </w:pPr>
      <w:r>
        <w:t>This report is a scene setter to monitor and advocate for better health and disability services for older people and their whānau | family. It has been informed by the voices of</w:t>
      </w:r>
      <w:r>
        <w:rPr>
          <w:spacing w:val="-4"/>
        </w:rPr>
        <w:t xml:space="preserve"> </w:t>
      </w:r>
      <w:r>
        <w:t>older</w:t>
      </w:r>
      <w:r>
        <w:rPr>
          <w:spacing w:val="-4"/>
        </w:rPr>
        <w:t xml:space="preserve"> </w:t>
      </w:r>
      <w:r>
        <w:t>people,</w:t>
      </w:r>
      <w:r>
        <w:rPr>
          <w:spacing w:val="-4"/>
        </w:rPr>
        <w:t xml:space="preserve"> </w:t>
      </w:r>
      <w:r>
        <w:t>their</w:t>
      </w:r>
      <w:r>
        <w:rPr>
          <w:spacing w:val="-4"/>
        </w:rPr>
        <w:t xml:space="preserve"> </w:t>
      </w:r>
      <w:r>
        <w:t>whānau</w:t>
      </w:r>
      <w:r>
        <w:rPr>
          <w:spacing w:val="-4"/>
        </w:rPr>
        <w:t xml:space="preserve"> </w:t>
      </w:r>
      <w:r>
        <w:t>|</w:t>
      </w:r>
      <w:r>
        <w:rPr>
          <w:spacing w:val="-4"/>
        </w:rPr>
        <w:t xml:space="preserve"> </w:t>
      </w:r>
      <w:r>
        <w:t>family</w:t>
      </w:r>
      <w:r>
        <w:rPr>
          <w:spacing w:val="-4"/>
        </w:rPr>
        <w:t xml:space="preserve"> </w:t>
      </w:r>
      <w:r>
        <w:t>including</w:t>
      </w:r>
      <w:r>
        <w:rPr>
          <w:spacing w:val="-4"/>
        </w:rPr>
        <w:t xml:space="preserve"> </w:t>
      </w:r>
      <w:r>
        <w:t>carers,</w:t>
      </w:r>
      <w:r>
        <w:rPr>
          <w:spacing w:val="-4"/>
        </w:rPr>
        <w:t xml:space="preserve"> </w:t>
      </w:r>
      <w:r>
        <w:t xml:space="preserve">and </w:t>
      </w:r>
      <w:r>
        <w:rPr>
          <w:spacing w:val="-2"/>
        </w:rPr>
        <w:t>communities.</w:t>
      </w:r>
    </w:p>
    <w:p w14:paraId="3A478803" w14:textId="77777777" w:rsidR="002C06A7" w:rsidRDefault="00632196" w:rsidP="007800BA">
      <w:pPr>
        <w:pStyle w:val="BodyText"/>
      </w:pPr>
      <w:r>
        <w:t>The report will help to provide a higher profile to quality and safety issues faced by older people when accessing health and disability services. I am committed to working with</w:t>
      </w:r>
      <w:r>
        <w:rPr>
          <w:spacing w:val="-5"/>
        </w:rPr>
        <w:t xml:space="preserve"> </w:t>
      </w:r>
      <w:r>
        <w:t>leaders</w:t>
      </w:r>
      <w:r>
        <w:rPr>
          <w:spacing w:val="-5"/>
        </w:rPr>
        <w:t xml:space="preserve"> </w:t>
      </w:r>
      <w:r>
        <w:t>and</w:t>
      </w:r>
      <w:r>
        <w:rPr>
          <w:spacing w:val="-5"/>
        </w:rPr>
        <w:t xml:space="preserve"> </w:t>
      </w:r>
      <w:r>
        <w:t>agencies</w:t>
      </w:r>
      <w:r>
        <w:rPr>
          <w:spacing w:val="-5"/>
        </w:rPr>
        <w:t xml:space="preserve"> </w:t>
      </w:r>
      <w:r>
        <w:t>across</w:t>
      </w:r>
      <w:r>
        <w:rPr>
          <w:spacing w:val="-5"/>
        </w:rPr>
        <w:t xml:space="preserve"> </w:t>
      </w:r>
      <w:r>
        <w:t>the</w:t>
      </w:r>
      <w:r>
        <w:rPr>
          <w:spacing w:val="-5"/>
        </w:rPr>
        <w:t xml:space="preserve"> </w:t>
      </w:r>
      <w:r>
        <w:t>sector</w:t>
      </w:r>
      <w:r>
        <w:rPr>
          <w:spacing w:val="-5"/>
        </w:rPr>
        <w:t xml:space="preserve"> </w:t>
      </w:r>
      <w:r>
        <w:t>to</w:t>
      </w:r>
      <w:r>
        <w:rPr>
          <w:spacing w:val="-5"/>
        </w:rPr>
        <w:t xml:space="preserve"> </w:t>
      </w:r>
      <w:r>
        <w:t>collectively address the issues outlined in the report.</w:t>
      </w:r>
    </w:p>
    <w:p w14:paraId="6539A92A" w14:textId="77777777" w:rsidR="002C06A7" w:rsidRDefault="00632196" w:rsidP="007800BA">
      <w:pPr>
        <w:pStyle w:val="BodyText"/>
      </w:pPr>
      <w:r>
        <w:t>As a Deputy Commissioner to the Health and Disability Commissioner, I am a statutory decision-maker on complaints (including formal investigations) about care provided</w:t>
      </w:r>
      <w:r>
        <w:rPr>
          <w:spacing w:val="-4"/>
        </w:rPr>
        <w:t xml:space="preserve"> </w:t>
      </w:r>
      <w:r>
        <w:t>to</w:t>
      </w:r>
      <w:r>
        <w:rPr>
          <w:spacing w:val="-4"/>
        </w:rPr>
        <w:t xml:space="preserve"> </w:t>
      </w:r>
      <w:r>
        <w:t>older</w:t>
      </w:r>
      <w:r>
        <w:rPr>
          <w:spacing w:val="-4"/>
        </w:rPr>
        <w:t xml:space="preserve"> </w:t>
      </w:r>
      <w:r>
        <w:t>people,</w:t>
      </w:r>
      <w:r>
        <w:rPr>
          <w:spacing w:val="-4"/>
        </w:rPr>
        <w:t xml:space="preserve"> </w:t>
      </w:r>
      <w:r>
        <w:t>and</w:t>
      </w:r>
      <w:r>
        <w:rPr>
          <w:spacing w:val="-4"/>
        </w:rPr>
        <w:t xml:space="preserve"> </w:t>
      </w:r>
      <w:r>
        <w:t>whether</w:t>
      </w:r>
      <w:r>
        <w:rPr>
          <w:spacing w:val="-4"/>
        </w:rPr>
        <w:t xml:space="preserve"> </w:t>
      </w:r>
      <w:r>
        <w:t>their</w:t>
      </w:r>
      <w:r>
        <w:rPr>
          <w:spacing w:val="-4"/>
        </w:rPr>
        <w:t xml:space="preserve"> </w:t>
      </w:r>
      <w:r>
        <w:t>rights</w:t>
      </w:r>
      <w:r>
        <w:rPr>
          <w:spacing w:val="-4"/>
        </w:rPr>
        <w:t xml:space="preserve"> </w:t>
      </w:r>
      <w:r>
        <w:t>have</w:t>
      </w:r>
      <w:r>
        <w:rPr>
          <w:spacing w:val="-4"/>
        </w:rPr>
        <w:t xml:space="preserve"> </w:t>
      </w:r>
      <w:r>
        <w:t>been breached under the Code of Health and Disability Services Consumers’ Rights (the Code).</w:t>
      </w:r>
    </w:p>
    <w:p w14:paraId="701B946F" w14:textId="77777777" w:rsidR="002C06A7" w:rsidRDefault="00632196" w:rsidP="007800BA">
      <w:pPr>
        <w:pStyle w:val="BodyText"/>
      </w:pPr>
      <w:r>
        <w:t>While managing complaints about the quality of health and disability</w:t>
      </w:r>
      <w:r>
        <w:rPr>
          <w:spacing w:val="-2"/>
        </w:rPr>
        <w:t xml:space="preserve"> </w:t>
      </w:r>
      <w:r>
        <w:t>services</w:t>
      </w:r>
      <w:r>
        <w:rPr>
          <w:spacing w:val="-2"/>
        </w:rPr>
        <w:t xml:space="preserve"> </w:t>
      </w:r>
      <w:r>
        <w:t>accessed</w:t>
      </w:r>
      <w:r>
        <w:rPr>
          <w:spacing w:val="-2"/>
        </w:rPr>
        <w:t xml:space="preserve"> </w:t>
      </w:r>
      <w:r>
        <w:t>by</w:t>
      </w:r>
      <w:r>
        <w:rPr>
          <w:spacing w:val="-2"/>
        </w:rPr>
        <w:t xml:space="preserve"> </w:t>
      </w:r>
      <w:r>
        <w:t>older</w:t>
      </w:r>
      <w:r>
        <w:rPr>
          <w:spacing w:val="-2"/>
        </w:rPr>
        <w:t xml:space="preserve"> </w:t>
      </w:r>
      <w:r>
        <w:t>people</w:t>
      </w:r>
      <w:r>
        <w:rPr>
          <w:spacing w:val="-2"/>
        </w:rPr>
        <w:t xml:space="preserve"> </w:t>
      </w:r>
      <w:r>
        <w:t>is</w:t>
      </w:r>
      <w:r>
        <w:rPr>
          <w:spacing w:val="-2"/>
        </w:rPr>
        <w:t xml:space="preserve"> </w:t>
      </w:r>
      <w:r>
        <w:t>integral</w:t>
      </w:r>
      <w:r>
        <w:rPr>
          <w:spacing w:val="-2"/>
        </w:rPr>
        <w:t xml:space="preserve"> </w:t>
      </w:r>
      <w:r>
        <w:t>to</w:t>
      </w:r>
      <w:r>
        <w:rPr>
          <w:spacing w:val="-2"/>
        </w:rPr>
        <w:t xml:space="preserve"> </w:t>
      </w:r>
      <w:r>
        <w:t>my work, the role of the</w:t>
      </w:r>
      <w:r>
        <w:rPr>
          <w:spacing w:val="-7"/>
        </w:rPr>
        <w:t xml:space="preserve"> </w:t>
      </w:r>
      <w:r>
        <w:t>Aged Care Commissioner is broader than</w:t>
      </w:r>
      <w:r>
        <w:rPr>
          <w:spacing w:val="-3"/>
        </w:rPr>
        <w:t xml:space="preserve"> </w:t>
      </w:r>
      <w:r>
        <w:t>complaints.</w:t>
      </w:r>
      <w:r>
        <w:rPr>
          <w:spacing w:val="-23"/>
        </w:rPr>
        <w:t xml:space="preserve"> </w:t>
      </w:r>
      <w:r>
        <w:t>A</w:t>
      </w:r>
      <w:r>
        <w:rPr>
          <w:spacing w:val="-23"/>
        </w:rPr>
        <w:t xml:space="preserve"> </w:t>
      </w:r>
      <w:r>
        <w:t>significant</w:t>
      </w:r>
      <w:r>
        <w:rPr>
          <w:spacing w:val="-3"/>
        </w:rPr>
        <w:t xml:space="preserve"> </w:t>
      </w:r>
      <w:r>
        <w:t>part</w:t>
      </w:r>
      <w:r>
        <w:rPr>
          <w:spacing w:val="-3"/>
        </w:rPr>
        <w:t xml:space="preserve"> </w:t>
      </w:r>
      <w:r>
        <w:t>of</w:t>
      </w:r>
      <w:r>
        <w:rPr>
          <w:spacing w:val="-3"/>
        </w:rPr>
        <w:t xml:space="preserve"> </w:t>
      </w:r>
      <w:r>
        <w:t>my</w:t>
      </w:r>
      <w:r>
        <w:rPr>
          <w:spacing w:val="-3"/>
        </w:rPr>
        <w:t xml:space="preserve"> </w:t>
      </w:r>
      <w:r>
        <w:t>role</w:t>
      </w:r>
      <w:r>
        <w:rPr>
          <w:spacing w:val="-3"/>
        </w:rPr>
        <w:t xml:space="preserve"> </w:t>
      </w:r>
      <w:r>
        <w:t>is</w:t>
      </w:r>
      <w:r>
        <w:rPr>
          <w:spacing w:val="-3"/>
        </w:rPr>
        <w:t xml:space="preserve"> </w:t>
      </w:r>
      <w:r>
        <w:t>to</w:t>
      </w:r>
      <w:r>
        <w:rPr>
          <w:spacing w:val="-3"/>
        </w:rPr>
        <w:t xml:space="preserve"> </w:t>
      </w:r>
      <w:r>
        <w:t>amplify</w:t>
      </w:r>
      <w:r>
        <w:rPr>
          <w:spacing w:val="-3"/>
        </w:rPr>
        <w:t xml:space="preserve"> </w:t>
      </w:r>
      <w:r>
        <w:t>the voices of older people and their whānau | family about their experiences of care and to advocate for better services and drive quality improvement.</w:t>
      </w:r>
    </w:p>
    <w:p w14:paraId="253D160A" w14:textId="77777777" w:rsidR="00C14F6A" w:rsidRDefault="00C14F6A">
      <w:pPr>
        <w:spacing w:line="278" w:lineRule="auto"/>
      </w:pPr>
    </w:p>
    <w:p w14:paraId="5058B225" w14:textId="510EE130" w:rsidR="002C06A7" w:rsidRDefault="00632196" w:rsidP="00C60D63">
      <w:pPr>
        <w:pStyle w:val="BodyText"/>
      </w:pPr>
      <w:r>
        <w:t>My</w:t>
      </w:r>
      <w:r>
        <w:rPr>
          <w:spacing w:val="-4"/>
        </w:rPr>
        <w:t xml:space="preserve"> </w:t>
      </w:r>
      <w:r>
        <w:t>role</w:t>
      </w:r>
      <w:r>
        <w:rPr>
          <w:spacing w:val="-4"/>
        </w:rPr>
        <w:t xml:space="preserve"> </w:t>
      </w:r>
      <w:r>
        <w:t>is</w:t>
      </w:r>
      <w:r>
        <w:rPr>
          <w:spacing w:val="-4"/>
        </w:rPr>
        <w:t xml:space="preserve"> </w:t>
      </w:r>
      <w:r>
        <w:t>focused</w:t>
      </w:r>
      <w:r>
        <w:rPr>
          <w:spacing w:val="-4"/>
        </w:rPr>
        <w:t xml:space="preserve"> </w:t>
      </w:r>
      <w:r>
        <w:t>on</w:t>
      </w:r>
      <w:r>
        <w:rPr>
          <w:spacing w:val="-4"/>
        </w:rPr>
        <w:t xml:space="preserve"> </w:t>
      </w:r>
      <w:r>
        <w:t>the</w:t>
      </w:r>
      <w:r>
        <w:rPr>
          <w:spacing w:val="-4"/>
        </w:rPr>
        <w:t xml:space="preserve"> </w:t>
      </w:r>
      <w:r>
        <w:t>quality</w:t>
      </w:r>
      <w:r>
        <w:rPr>
          <w:spacing w:val="-4"/>
        </w:rPr>
        <w:t xml:space="preserve"> </w:t>
      </w:r>
      <w:r>
        <w:t>of</w:t>
      </w:r>
      <w:r>
        <w:rPr>
          <w:spacing w:val="-4"/>
        </w:rPr>
        <w:t xml:space="preserve"> </w:t>
      </w:r>
      <w:r>
        <w:t>health</w:t>
      </w:r>
      <w:r>
        <w:rPr>
          <w:spacing w:val="-4"/>
        </w:rPr>
        <w:t xml:space="preserve"> </w:t>
      </w:r>
      <w:r>
        <w:t>and</w:t>
      </w:r>
      <w:r>
        <w:rPr>
          <w:spacing w:val="-4"/>
        </w:rPr>
        <w:t xml:space="preserve"> </w:t>
      </w:r>
      <w:r>
        <w:t>disability services provided to older people. While determinants of health — such as housing, income, family violence</w:t>
      </w:r>
      <w:r w:rsidR="00C60D63">
        <w:t xml:space="preserve"> </w:t>
      </w:r>
      <w:r>
        <w:t>(including violence against older people) — are not within the</w:t>
      </w:r>
      <w:r>
        <w:rPr>
          <w:spacing w:val="-4"/>
        </w:rPr>
        <w:t xml:space="preserve"> </w:t>
      </w:r>
      <w:r>
        <w:t>scope</w:t>
      </w:r>
      <w:r>
        <w:rPr>
          <w:spacing w:val="-4"/>
        </w:rPr>
        <w:t xml:space="preserve"> </w:t>
      </w:r>
      <w:r>
        <w:t>of</w:t>
      </w:r>
      <w:r>
        <w:rPr>
          <w:spacing w:val="-4"/>
        </w:rPr>
        <w:t xml:space="preserve"> </w:t>
      </w:r>
      <w:r>
        <w:t>my</w:t>
      </w:r>
      <w:r>
        <w:rPr>
          <w:spacing w:val="-4"/>
        </w:rPr>
        <w:t xml:space="preserve"> </w:t>
      </w:r>
      <w:r>
        <w:t>role,</w:t>
      </w:r>
      <w:r>
        <w:rPr>
          <w:spacing w:val="-4"/>
        </w:rPr>
        <w:t xml:space="preserve"> </w:t>
      </w:r>
      <w:r>
        <w:t>I</w:t>
      </w:r>
      <w:r>
        <w:rPr>
          <w:spacing w:val="-4"/>
        </w:rPr>
        <w:t xml:space="preserve"> </w:t>
      </w:r>
      <w:r>
        <w:t>acknowledge</w:t>
      </w:r>
      <w:r>
        <w:rPr>
          <w:spacing w:val="-4"/>
        </w:rPr>
        <w:t xml:space="preserve"> </w:t>
      </w:r>
      <w:r>
        <w:t>that</w:t>
      </w:r>
      <w:r>
        <w:rPr>
          <w:spacing w:val="-4"/>
        </w:rPr>
        <w:t xml:space="preserve"> </w:t>
      </w:r>
      <w:r>
        <w:t>these</w:t>
      </w:r>
      <w:r>
        <w:rPr>
          <w:spacing w:val="-4"/>
        </w:rPr>
        <w:t xml:space="preserve"> </w:t>
      </w:r>
      <w:r>
        <w:t>factors</w:t>
      </w:r>
      <w:r>
        <w:rPr>
          <w:spacing w:val="-4"/>
        </w:rPr>
        <w:t xml:space="preserve"> </w:t>
      </w:r>
      <w:r>
        <w:t>are significant influences on the health of older people.</w:t>
      </w:r>
    </w:p>
    <w:p w14:paraId="6A0F6600" w14:textId="77777777" w:rsidR="00C60D63" w:rsidRDefault="00C60D63" w:rsidP="00C60D63">
      <w:pPr>
        <w:pStyle w:val="BodyText"/>
      </w:pPr>
    </w:p>
    <w:p w14:paraId="75B714E6" w14:textId="77777777" w:rsidR="002C06A7" w:rsidRDefault="00632196" w:rsidP="007800BA">
      <w:pPr>
        <w:pStyle w:val="BodyText"/>
      </w:pPr>
      <w:r>
        <w:t>As</w:t>
      </w:r>
      <w:r>
        <w:rPr>
          <w:spacing w:val="-4"/>
        </w:rPr>
        <w:t xml:space="preserve"> </w:t>
      </w:r>
      <w:r>
        <w:t>an</w:t>
      </w:r>
      <w:r>
        <w:rPr>
          <w:spacing w:val="-4"/>
        </w:rPr>
        <w:t xml:space="preserve"> </w:t>
      </w:r>
      <w:r>
        <w:t>advocate</w:t>
      </w:r>
      <w:r>
        <w:rPr>
          <w:spacing w:val="-4"/>
        </w:rPr>
        <w:t xml:space="preserve"> </w:t>
      </w:r>
      <w:r>
        <w:t>for</w:t>
      </w:r>
      <w:r>
        <w:rPr>
          <w:spacing w:val="-4"/>
        </w:rPr>
        <w:t xml:space="preserve"> </w:t>
      </w:r>
      <w:r>
        <w:t>better</w:t>
      </w:r>
      <w:r>
        <w:rPr>
          <w:spacing w:val="-4"/>
        </w:rPr>
        <w:t xml:space="preserve"> </w:t>
      </w:r>
      <w:r>
        <w:t>services</w:t>
      </w:r>
      <w:r>
        <w:rPr>
          <w:spacing w:val="-4"/>
        </w:rPr>
        <w:t xml:space="preserve"> </w:t>
      </w:r>
      <w:r>
        <w:t>and</w:t>
      </w:r>
      <w:r>
        <w:rPr>
          <w:spacing w:val="-4"/>
        </w:rPr>
        <w:t xml:space="preserve"> </w:t>
      </w:r>
      <w:r>
        <w:t>upholding</w:t>
      </w:r>
      <w:r>
        <w:rPr>
          <w:spacing w:val="-4"/>
        </w:rPr>
        <w:t xml:space="preserve"> </w:t>
      </w:r>
      <w:r>
        <w:t>the</w:t>
      </w:r>
      <w:r>
        <w:rPr>
          <w:spacing w:val="-4"/>
        </w:rPr>
        <w:t xml:space="preserve"> </w:t>
      </w:r>
      <w:r>
        <w:t>rights of older people, as outlined in the Code, I hope to shift deficit stereotypes and discourses on ageing and older people to the use of a strengths-based approach that affirms older people as highly valued members of society.</w:t>
      </w:r>
    </w:p>
    <w:p w14:paraId="0BA9A522" w14:textId="77777777" w:rsidR="002C06A7" w:rsidRDefault="00632196" w:rsidP="007800BA">
      <w:pPr>
        <w:pStyle w:val="BodyText"/>
      </w:pPr>
      <w:r>
        <w:t>A</w:t>
      </w:r>
      <w:r>
        <w:rPr>
          <w:spacing w:val="-9"/>
        </w:rPr>
        <w:t xml:space="preserve"> </w:t>
      </w:r>
      <w:r>
        <w:t>te ao Māori | Māori worldview venerates its elders and has remained steadfast in upholding kaumātua as cultural community anchors.</w:t>
      </w:r>
      <w:r>
        <w:rPr>
          <w:position w:val="12"/>
          <w:sz w:val="21"/>
        </w:rPr>
        <w:t>3</w:t>
      </w:r>
      <w:r>
        <w:rPr>
          <w:spacing w:val="40"/>
          <w:position w:val="12"/>
          <w:sz w:val="21"/>
        </w:rPr>
        <w:t xml:space="preserve"> </w:t>
      </w:r>
      <w:r>
        <w:t>Kaumātua are often turned to for guidance and responsibilities such as upholding and maintaining the integrity of kawa and tikanga | traditional cultural protocols and practices, and they have an active role</w:t>
      </w:r>
      <w:r>
        <w:rPr>
          <w:spacing w:val="-4"/>
        </w:rPr>
        <w:t xml:space="preserve"> </w:t>
      </w:r>
      <w:r>
        <w:t>in</w:t>
      </w:r>
      <w:r>
        <w:rPr>
          <w:spacing w:val="-4"/>
        </w:rPr>
        <w:t xml:space="preserve"> </w:t>
      </w:r>
      <w:r>
        <w:t>supporting</w:t>
      </w:r>
      <w:r>
        <w:rPr>
          <w:spacing w:val="-4"/>
        </w:rPr>
        <w:t xml:space="preserve"> </w:t>
      </w:r>
      <w:r>
        <w:t>the</w:t>
      </w:r>
      <w:r>
        <w:rPr>
          <w:spacing w:val="-4"/>
        </w:rPr>
        <w:t xml:space="preserve"> </w:t>
      </w:r>
      <w:r>
        <w:t>functions</w:t>
      </w:r>
      <w:r>
        <w:rPr>
          <w:spacing w:val="-4"/>
        </w:rPr>
        <w:t xml:space="preserve"> </w:t>
      </w:r>
      <w:r>
        <w:t>of</w:t>
      </w:r>
      <w:r>
        <w:rPr>
          <w:spacing w:val="-4"/>
        </w:rPr>
        <w:t xml:space="preserve"> </w:t>
      </w:r>
      <w:r>
        <w:t>the</w:t>
      </w:r>
      <w:r>
        <w:rPr>
          <w:spacing w:val="-4"/>
        </w:rPr>
        <w:t xml:space="preserve"> </w:t>
      </w:r>
      <w:r>
        <w:t>marae</w:t>
      </w:r>
      <w:r>
        <w:rPr>
          <w:spacing w:val="-4"/>
        </w:rPr>
        <w:t xml:space="preserve"> </w:t>
      </w:r>
      <w:r>
        <w:t>and</w:t>
      </w:r>
      <w:r>
        <w:rPr>
          <w:spacing w:val="-4"/>
        </w:rPr>
        <w:t xml:space="preserve"> </w:t>
      </w:r>
      <w:r>
        <w:t>attending to the needs of whānau, hapū, iwi, and communities.</w:t>
      </w:r>
    </w:p>
    <w:p w14:paraId="0630BA49" w14:textId="77777777" w:rsidR="002C06A7" w:rsidRDefault="00632196" w:rsidP="007800BA">
      <w:pPr>
        <w:pStyle w:val="BodyText"/>
        <w:rPr>
          <w:sz w:val="21"/>
        </w:rPr>
      </w:pPr>
      <w:r>
        <w:t>Taking a public health approach to ageing well or healthy ageing is about enabling older people to realise their full potential</w:t>
      </w:r>
      <w:r>
        <w:rPr>
          <w:spacing w:val="-5"/>
        </w:rPr>
        <w:t xml:space="preserve"> </w:t>
      </w:r>
      <w:r>
        <w:t>as</w:t>
      </w:r>
      <w:r>
        <w:rPr>
          <w:spacing w:val="-5"/>
        </w:rPr>
        <w:t xml:space="preserve"> </w:t>
      </w:r>
      <w:r>
        <w:t>they</w:t>
      </w:r>
      <w:r>
        <w:rPr>
          <w:spacing w:val="-5"/>
        </w:rPr>
        <w:t xml:space="preserve"> </w:t>
      </w:r>
      <w:r>
        <w:t>age</w:t>
      </w:r>
      <w:r>
        <w:rPr>
          <w:spacing w:val="-5"/>
        </w:rPr>
        <w:t xml:space="preserve"> </w:t>
      </w:r>
      <w:r>
        <w:t>and</w:t>
      </w:r>
      <w:r>
        <w:rPr>
          <w:spacing w:val="-5"/>
        </w:rPr>
        <w:t xml:space="preserve"> </w:t>
      </w:r>
      <w:r>
        <w:t>to</w:t>
      </w:r>
      <w:r>
        <w:rPr>
          <w:spacing w:val="-5"/>
        </w:rPr>
        <w:t xml:space="preserve"> </w:t>
      </w:r>
      <w:r>
        <w:t>acknowledge</w:t>
      </w:r>
      <w:r>
        <w:rPr>
          <w:spacing w:val="-5"/>
        </w:rPr>
        <w:t xml:space="preserve"> </w:t>
      </w:r>
      <w:r>
        <w:t>their</w:t>
      </w:r>
      <w:r>
        <w:rPr>
          <w:spacing w:val="-5"/>
        </w:rPr>
        <w:t xml:space="preserve"> </w:t>
      </w:r>
      <w:r>
        <w:t>contributions to our shared wellbeing.</w:t>
      </w:r>
      <w:r>
        <w:rPr>
          <w:spacing w:val="-5"/>
        </w:rPr>
        <w:t xml:space="preserve"> </w:t>
      </w:r>
      <w:r>
        <w:t>A</w:t>
      </w:r>
      <w:r>
        <w:rPr>
          <w:spacing w:val="-5"/>
        </w:rPr>
        <w:t xml:space="preserve"> </w:t>
      </w:r>
      <w:r>
        <w:t>World Health Organization (WHO)</w:t>
      </w:r>
      <w:r>
        <w:rPr>
          <w:spacing w:val="-7"/>
        </w:rPr>
        <w:t xml:space="preserve"> </w:t>
      </w:r>
      <w:r>
        <w:t>age-friendly</w:t>
      </w:r>
      <w:r>
        <w:rPr>
          <w:spacing w:val="-7"/>
        </w:rPr>
        <w:t xml:space="preserve"> </w:t>
      </w:r>
      <w:r>
        <w:t>approach</w:t>
      </w:r>
      <w:r>
        <w:rPr>
          <w:spacing w:val="-7"/>
        </w:rPr>
        <w:t xml:space="preserve"> </w:t>
      </w:r>
      <w:r>
        <w:t>maximises</w:t>
      </w:r>
      <w:r>
        <w:rPr>
          <w:spacing w:val="-7"/>
        </w:rPr>
        <w:t xml:space="preserve"> </w:t>
      </w:r>
      <w:r>
        <w:t>functional</w:t>
      </w:r>
      <w:r>
        <w:rPr>
          <w:spacing w:val="-7"/>
        </w:rPr>
        <w:t xml:space="preserve"> </w:t>
      </w:r>
      <w:r>
        <w:t>capacity and capabilities as people age and promotes age-friendly environments with intergenerational social connections, digital equity, and strong public services.</w:t>
      </w:r>
      <w:r>
        <w:rPr>
          <w:position w:val="12"/>
          <w:sz w:val="21"/>
        </w:rPr>
        <w:t>4</w:t>
      </w:r>
    </w:p>
    <w:p w14:paraId="4E136D68" w14:textId="77777777" w:rsidR="002C06A7" w:rsidRDefault="002C06A7">
      <w:pPr>
        <w:spacing w:line="278" w:lineRule="auto"/>
        <w:rPr>
          <w:sz w:val="21"/>
        </w:rPr>
      </w:pPr>
    </w:p>
    <w:p w14:paraId="27DCE8B5" w14:textId="77777777" w:rsidR="00C14F6A" w:rsidRDefault="00C14F6A">
      <w:pPr>
        <w:spacing w:line="278" w:lineRule="auto"/>
        <w:rPr>
          <w:sz w:val="21"/>
        </w:rPr>
      </w:pPr>
    </w:p>
    <w:p w14:paraId="116433B3" w14:textId="77777777" w:rsidR="002C06A7" w:rsidRDefault="00632196">
      <w:pPr>
        <w:pStyle w:val="Heading2"/>
        <w:spacing w:line="278" w:lineRule="auto"/>
        <w:ind w:right="414"/>
      </w:pPr>
      <w:r>
        <w:t>What</w:t>
      </w:r>
      <w:r>
        <w:rPr>
          <w:spacing w:val="-5"/>
        </w:rPr>
        <w:t xml:space="preserve"> </w:t>
      </w:r>
      <w:r>
        <w:t>health</w:t>
      </w:r>
      <w:r>
        <w:rPr>
          <w:spacing w:val="-5"/>
        </w:rPr>
        <w:t xml:space="preserve"> </w:t>
      </w:r>
      <w:r>
        <w:t>and</w:t>
      </w:r>
      <w:r>
        <w:rPr>
          <w:spacing w:val="-5"/>
        </w:rPr>
        <w:t xml:space="preserve"> </w:t>
      </w:r>
      <w:r>
        <w:t>disability</w:t>
      </w:r>
      <w:r>
        <w:rPr>
          <w:spacing w:val="-5"/>
        </w:rPr>
        <w:t xml:space="preserve"> </w:t>
      </w:r>
      <w:r>
        <w:t>services</w:t>
      </w:r>
      <w:r>
        <w:rPr>
          <w:spacing w:val="-5"/>
        </w:rPr>
        <w:t xml:space="preserve"> </w:t>
      </w:r>
      <w:r>
        <w:t>are</w:t>
      </w:r>
      <w:r>
        <w:rPr>
          <w:spacing w:val="-5"/>
        </w:rPr>
        <w:t xml:space="preserve"> </w:t>
      </w:r>
      <w:r>
        <w:t>covered</w:t>
      </w:r>
      <w:r>
        <w:rPr>
          <w:spacing w:val="-5"/>
        </w:rPr>
        <w:t xml:space="preserve"> </w:t>
      </w:r>
      <w:r>
        <w:t>by</w:t>
      </w:r>
      <w:r>
        <w:rPr>
          <w:spacing w:val="-5"/>
        </w:rPr>
        <w:t xml:space="preserve"> </w:t>
      </w:r>
      <w:r>
        <w:t>the Aged Care Commissioner’s mandate?</w:t>
      </w:r>
    </w:p>
    <w:p w14:paraId="0764C080" w14:textId="77777777" w:rsidR="002C06A7" w:rsidRDefault="00632196" w:rsidP="007800BA">
      <w:pPr>
        <w:pStyle w:val="BodyText"/>
      </w:pPr>
      <w:r>
        <w:t>The</w:t>
      </w:r>
      <w:r>
        <w:rPr>
          <w:spacing w:val="-5"/>
        </w:rPr>
        <w:t xml:space="preserve"> </w:t>
      </w:r>
      <w:r>
        <w:t>scope</w:t>
      </w:r>
      <w:r>
        <w:rPr>
          <w:spacing w:val="-5"/>
        </w:rPr>
        <w:t xml:space="preserve"> </w:t>
      </w:r>
      <w:r>
        <w:t>of</w:t>
      </w:r>
      <w:r>
        <w:rPr>
          <w:spacing w:val="-5"/>
        </w:rPr>
        <w:t xml:space="preserve"> </w:t>
      </w:r>
      <w:r>
        <w:t>the</w:t>
      </w:r>
      <w:r>
        <w:rPr>
          <w:spacing w:val="-24"/>
        </w:rPr>
        <w:t xml:space="preserve"> </w:t>
      </w:r>
      <w:r>
        <w:t>Aged</w:t>
      </w:r>
      <w:r>
        <w:rPr>
          <w:spacing w:val="-5"/>
        </w:rPr>
        <w:t xml:space="preserve"> </w:t>
      </w:r>
      <w:r>
        <w:t>Care</w:t>
      </w:r>
      <w:r>
        <w:rPr>
          <w:spacing w:val="-5"/>
        </w:rPr>
        <w:t xml:space="preserve"> </w:t>
      </w:r>
      <w:r>
        <w:t>Commissioner</w:t>
      </w:r>
      <w:r>
        <w:rPr>
          <w:spacing w:val="-5"/>
        </w:rPr>
        <w:t xml:space="preserve"> </w:t>
      </w:r>
      <w:r>
        <w:t>covers</w:t>
      </w:r>
      <w:r>
        <w:rPr>
          <w:spacing w:val="-5"/>
        </w:rPr>
        <w:t xml:space="preserve"> </w:t>
      </w:r>
      <w:r>
        <w:t>health and disability services delivered to older people across Aotearoa New Zealand, including medical centres and other primary care settings; public and private hospitals; home and community support services (HCSS); and aged residential care (ARC). This scope aligns with the jurisdiction of HDC.</w:t>
      </w:r>
    </w:p>
    <w:p w14:paraId="3F39A9EB" w14:textId="77777777" w:rsidR="002C06A7" w:rsidRDefault="00632196" w:rsidP="007800BA">
      <w:pPr>
        <w:pStyle w:val="BodyText"/>
      </w:pPr>
      <w:r>
        <w:t>I acknowledge that whānau | family, carers, hapū, iwi, and communities</w:t>
      </w:r>
      <w:r>
        <w:rPr>
          <w:spacing w:val="-4"/>
        </w:rPr>
        <w:t xml:space="preserve"> </w:t>
      </w:r>
      <w:r>
        <w:t>also</w:t>
      </w:r>
      <w:r>
        <w:rPr>
          <w:spacing w:val="-4"/>
        </w:rPr>
        <w:t xml:space="preserve"> </w:t>
      </w:r>
      <w:r>
        <w:t>play</w:t>
      </w:r>
      <w:r>
        <w:rPr>
          <w:spacing w:val="-4"/>
        </w:rPr>
        <w:t xml:space="preserve"> </w:t>
      </w:r>
      <w:r>
        <w:t>crucial</w:t>
      </w:r>
      <w:r>
        <w:rPr>
          <w:spacing w:val="-4"/>
        </w:rPr>
        <w:t xml:space="preserve"> </w:t>
      </w:r>
      <w:r>
        <w:t>roles</w:t>
      </w:r>
      <w:r>
        <w:rPr>
          <w:spacing w:val="-4"/>
        </w:rPr>
        <w:t xml:space="preserve"> </w:t>
      </w:r>
      <w:r>
        <w:t>in</w:t>
      </w:r>
      <w:r>
        <w:rPr>
          <w:spacing w:val="-4"/>
        </w:rPr>
        <w:t xml:space="preserve"> </w:t>
      </w:r>
      <w:r>
        <w:t>the</w:t>
      </w:r>
      <w:r>
        <w:rPr>
          <w:spacing w:val="-4"/>
        </w:rPr>
        <w:t xml:space="preserve"> </w:t>
      </w:r>
      <w:r>
        <w:t>delivery</w:t>
      </w:r>
      <w:r>
        <w:rPr>
          <w:spacing w:val="-4"/>
        </w:rPr>
        <w:t xml:space="preserve"> </w:t>
      </w:r>
      <w:r>
        <w:t>of</w:t>
      </w:r>
      <w:r>
        <w:rPr>
          <w:spacing w:val="-4"/>
        </w:rPr>
        <w:t xml:space="preserve"> </w:t>
      </w:r>
      <w:r>
        <w:t>health and disability services to older people.</w:t>
      </w:r>
    </w:p>
    <w:p w14:paraId="223877C9" w14:textId="77777777" w:rsidR="002C06A7" w:rsidRDefault="00632196" w:rsidP="007800BA">
      <w:pPr>
        <w:pStyle w:val="BodyText"/>
      </w:pPr>
      <w:r>
        <w:t>An</w:t>
      </w:r>
      <w:r>
        <w:rPr>
          <w:spacing w:val="-5"/>
        </w:rPr>
        <w:t xml:space="preserve"> </w:t>
      </w:r>
      <w:r>
        <w:t>ageing</w:t>
      </w:r>
      <w:r>
        <w:rPr>
          <w:spacing w:val="-5"/>
        </w:rPr>
        <w:t xml:space="preserve"> </w:t>
      </w:r>
      <w:r>
        <w:t>and</w:t>
      </w:r>
      <w:r>
        <w:rPr>
          <w:spacing w:val="-5"/>
        </w:rPr>
        <w:t xml:space="preserve"> </w:t>
      </w:r>
      <w:r>
        <w:t>increasingly</w:t>
      </w:r>
      <w:r>
        <w:rPr>
          <w:spacing w:val="-5"/>
        </w:rPr>
        <w:t xml:space="preserve"> </w:t>
      </w:r>
      <w:r>
        <w:t>diverse</w:t>
      </w:r>
      <w:r>
        <w:rPr>
          <w:spacing w:val="-5"/>
        </w:rPr>
        <w:t xml:space="preserve"> </w:t>
      </w:r>
      <w:r>
        <w:t>population</w:t>
      </w:r>
      <w:r>
        <w:rPr>
          <w:spacing w:val="-5"/>
        </w:rPr>
        <w:t xml:space="preserve"> </w:t>
      </w:r>
      <w:r>
        <w:t>will</w:t>
      </w:r>
      <w:r>
        <w:rPr>
          <w:spacing w:val="-5"/>
        </w:rPr>
        <w:t xml:space="preserve"> </w:t>
      </w:r>
      <w:r>
        <w:t>mean rising rates of disability, increasing complexity of health concerns, and a need to address inequities that prevent people from ageing well.</w:t>
      </w:r>
    </w:p>
    <w:p w14:paraId="59664F10" w14:textId="743CE531" w:rsidR="002C06A7" w:rsidRPr="00AF0B03" w:rsidRDefault="00632196" w:rsidP="00AF0B03">
      <w:pPr>
        <w:pStyle w:val="BodyText"/>
      </w:pPr>
      <w:r>
        <w:t>Older</w:t>
      </w:r>
      <w:r>
        <w:rPr>
          <w:spacing w:val="-4"/>
        </w:rPr>
        <w:t xml:space="preserve"> </w:t>
      </w:r>
      <w:r>
        <w:t>people</w:t>
      </w:r>
      <w:r>
        <w:rPr>
          <w:spacing w:val="-4"/>
        </w:rPr>
        <w:t xml:space="preserve"> </w:t>
      </w:r>
      <w:r>
        <w:t>are</w:t>
      </w:r>
      <w:r>
        <w:rPr>
          <w:spacing w:val="-4"/>
        </w:rPr>
        <w:t xml:space="preserve"> </w:t>
      </w:r>
      <w:r>
        <w:t>high</w:t>
      </w:r>
      <w:r>
        <w:rPr>
          <w:spacing w:val="-4"/>
        </w:rPr>
        <w:t xml:space="preserve"> </w:t>
      </w:r>
      <w:r>
        <w:t>users</w:t>
      </w:r>
      <w:r>
        <w:rPr>
          <w:spacing w:val="-4"/>
        </w:rPr>
        <w:t xml:space="preserve"> </w:t>
      </w:r>
      <w:r>
        <w:t>of</w:t>
      </w:r>
      <w:r>
        <w:rPr>
          <w:spacing w:val="-4"/>
        </w:rPr>
        <w:t xml:space="preserve"> </w:t>
      </w:r>
      <w:r>
        <w:t>the</w:t>
      </w:r>
      <w:r>
        <w:rPr>
          <w:spacing w:val="-4"/>
        </w:rPr>
        <w:t xml:space="preserve"> </w:t>
      </w:r>
      <w:r>
        <w:t>health</w:t>
      </w:r>
      <w:r>
        <w:rPr>
          <w:spacing w:val="-4"/>
        </w:rPr>
        <w:t xml:space="preserve"> </w:t>
      </w:r>
      <w:r>
        <w:t>system,</w:t>
      </w:r>
      <w:r>
        <w:rPr>
          <w:spacing w:val="-4"/>
        </w:rPr>
        <w:t xml:space="preserve"> </w:t>
      </w:r>
      <w:r>
        <w:t>noting,</w:t>
      </w:r>
      <w:r>
        <w:rPr>
          <w:spacing w:val="-4"/>
        </w:rPr>
        <w:t xml:space="preserve"> </w:t>
      </w:r>
      <w:r>
        <w:t>for example, their higher rates of falls, heart disease, diabetes,</w:t>
      </w:r>
      <w:r w:rsidR="00AF0B03">
        <w:t xml:space="preserve"> </w:t>
      </w:r>
      <w:r>
        <w:t>dementia mate wareware, and other chronic conditions. Use</w:t>
      </w:r>
      <w:r>
        <w:rPr>
          <w:spacing w:val="-5"/>
        </w:rPr>
        <w:t xml:space="preserve"> </w:t>
      </w:r>
      <w:r>
        <w:t>of</w:t>
      </w:r>
      <w:r>
        <w:rPr>
          <w:spacing w:val="-5"/>
        </w:rPr>
        <w:t xml:space="preserve"> </w:t>
      </w:r>
      <w:r>
        <w:t>primary</w:t>
      </w:r>
      <w:r>
        <w:rPr>
          <w:spacing w:val="-5"/>
        </w:rPr>
        <w:t xml:space="preserve"> </w:t>
      </w:r>
      <w:r>
        <w:t>and</w:t>
      </w:r>
      <w:r>
        <w:rPr>
          <w:spacing w:val="-5"/>
        </w:rPr>
        <w:t xml:space="preserve"> </w:t>
      </w:r>
      <w:r>
        <w:t>hospital</w:t>
      </w:r>
      <w:r>
        <w:rPr>
          <w:spacing w:val="-5"/>
        </w:rPr>
        <w:t xml:space="preserve"> </w:t>
      </w:r>
      <w:r>
        <w:t>services,</w:t>
      </w:r>
      <w:r>
        <w:rPr>
          <w:spacing w:val="-5"/>
        </w:rPr>
        <w:t xml:space="preserve"> </w:t>
      </w:r>
      <w:r>
        <w:t>including</w:t>
      </w:r>
      <w:r>
        <w:rPr>
          <w:spacing w:val="-5"/>
        </w:rPr>
        <w:t xml:space="preserve"> </w:t>
      </w:r>
      <w:r>
        <w:t>emergency departments (EDs) will likely rise as our population ages.</w:t>
      </w:r>
      <w:r>
        <w:rPr>
          <w:position w:val="12"/>
          <w:sz w:val="21"/>
        </w:rPr>
        <w:t>5</w:t>
      </w:r>
    </w:p>
    <w:p w14:paraId="44F3F546" w14:textId="77777777" w:rsidR="002C06A7" w:rsidRDefault="00632196" w:rsidP="007800BA">
      <w:pPr>
        <w:pStyle w:val="BodyText"/>
      </w:pPr>
      <w:r>
        <w:t>As discussed below, seeing services as an integrated continuum of care (from preventative primary and community-based care, including HCSS and</w:t>
      </w:r>
      <w:r>
        <w:rPr>
          <w:spacing w:val="-1"/>
        </w:rPr>
        <w:t xml:space="preserve"> </w:t>
      </w:r>
      <w:r>
        <w:t>ARC, to hospital</w:t>
      </w:r>
      <w:r>
        <w:rPr>
          <w:spacing w:val="-5"/>
        </w:rPr>
        <w:t xml:space="preserve"> </w:t>
      </w:r>
      <w:r>
        <w:t>services</w:t>
      </w:r>
      <w:r>
        <w:rPr>
          <w:spacing w:val="-5"/>
        </w:rPr>
        <w:t xml:space="preserve"> </w:t>
      </w:r>
      <w:r>
        <w:t>and</w:t>
      </w:r>
      <w:r>
        <w:rPr>
          <w:spacing w:val="-5"/>
        </w:rPr>
        <w:t xml:space="preserve"> </w:t>
      </w:r>
      <w:r>
        <w:t>palliative/end-of-life</w:t>
      </w:r>
      <w:r>
        <w:rPr>
          <w:spacing w:val="-5"/>
        </w:rPr>
        <w:t xml:space="preserve"> </w:t>
      </w:r>
      <w:r>
        <w:t>care)</w:t>
      </w:r>
      <w:r>
        <w:rPr>
          <w:spacing w:val="-5"/>
        </w:rPr>
        <w:t xml:space="preserve"> </w:t>
      </w:r>
      <w:r>
        <w:t>is</w:t>
      </w:r>
      <w:r>
        <w:rPr>
          <w:spacing w:val="-5"/>
        </w:rPr>
        <w:t xml:space="preserve"> </w:t>
      </w:r>
      <w:r>
        <w:t>vital</w:t>
      </w:r>
      <w:r>
        <w:rPr>
          <w:spacing w:val="-5"/>
        </w:rPr>
        <w:t xml:space="preserve"> </w:t>
      </w:r>
      <w:r>
        <w:t>to</w:t>
      </w:r>
      <w:r>
        <w:rPr>
          <w:spacing w:val="-5"/>
        </w:rPr>
        <w:t xml:space="preserve"> </w:t>
      </w:r>
      <w:r>
        <w:t>the health of older people. Older people are more likely to have ageing-related health conditions that require ongoing rather than episodic care, including GP care, HCSS, or</w:t>
      </w:r>
      <w:r>
        <w:rPr>
          <w:spacing w:val="-5"/>
        </w:rPr>
        <w:t xml:space="preserve"> </w:t>
      </w:r>
      <w:r>
        <w:t>ARC.</w:t>
      </w:r>
    </w:p>
    <w:p w14:paraId="4A7C0C07" w14:textId="4EA2C1BC" w:rsidR="002C06A7" w:rsidRDefault="004818CB">
      <w:pPr>
        <w:pStyle w:val="Heading2"/>
      </w:pPr>
      <w:r>
        <w:br/>
      </w:r>
      <w:r w:rsidR="00632196">
        <w:t>What</w:t>
      </w:r>
      <w:r w:rsidR="00632196">
        <w:rPr>
          <w:spacing w:val="-2"/>
        </w:rPr>
        <w:t xml:space="preserve"> </w:t>
      </w:r>
      <w:r w:rsidR="00632196">
        <w:t>do</w:t>
      </w:r>
      <w:r w:rsidR="00632196">
        <w:rPr>
          <w:spacing w:val="-1"/>
        </w:rPr>
        <w:t xml:space="preserve"> </w:t>
      </w:r>
      <w:r w:rsidR="00632196">
        <w:t>we</w:t>
      </w:r>
      <w:r w:rsidR="00632196">
        <w:rPr>
          <w:spacing w:val="-1"/>
        </w:rPr>
        <w:t xml:space="preserve"> </w:t>
      </w:r>
      <w:r w:rsidR="00632196">
        <w:t>mean</w:t>
      </w:r>
      <w:r w:rsidR="00632196">
        <w:rPr>
          <w:spacing w:val="-1"/>
        </w:rPr>
        <w:t xml:space="preserve"> </w:t>
      </w:r>
      <w:r w:rsidR="00632196">
        <w:t>by</w:t>
      </w:r>
      <w:r w:rsidR="00632196">
        <w:rPr>
          <w:spacing w:val="-1"/>
        </w:rPr>
        <w:t xml:space="preserve"> </w:t>
      </w:r>
      <w:r w:rsidR="00632196">
        <w:t>‘older</w:t>
      </w:r>
      <w:r w:rsidR="00632196">
        <w:rPr>
          <w:spacing w:val="-1"/>
        </w:rPr>
        <w:t xml:space="preserve"> </w:t>
      </w:r>
      <w:r w:rsidR="00632196">
        <w:rPr>
          <w:spacing w:val="-2"/>
        </w:rPr>
        <w:t>people’?</w:t>
      </w:r>
    </w:p>
    <w:p w14:paraId="03AD19DB" w14:textId="355D6D1A" w:rsidR="002C06A7" w:rsidRPr="004818CB" w:rsidRDefault="00632196" w:rsidP="004818CB">
      <w:pPr>
        <w:pStyle w:val="BodyText"/>
      </w:pPr>
      <w:r w:rsidRPr="004818CB">
        <w:t>‘In this report, reference to kaumātua, Pacific matua, and</w:t>
      </w:r>
      <w:r w:rsidRPr="004818CB">
        <w:rPr>
          <w:spacing w:val="-5"/>
        </w:rPr>
        <w:t xml:space="preserve"> </w:t>
      </w:r>
      <w:r w:rsidRPr="004818CB">
        <w:t>tāngata</w:t>
      </w:r>
      <w:r w:rsidRPr="004818CB">
        <w:rPr>
          <w:spacing w:val="-5"/>
        </w:rPr>
        <w:t xml:space="preserve"> </w:t>
      </w:r>
      <w:r w:rsidRPr="004818CB">
        <w:t>whaikaha</w:t>
      </w:r>
      <w:r w:rsidRPr="004818CB">
        <w:rPr>
          <w:spacing w:val="-5"/>
        </w:rPr>
        <w:t xml:space="preserve"> </w:t>
      </w:r>
      <w:r w:rsidRPr="004818CB">
        <w:t>|</w:t>
      </w:r>
      <w:r w:rsidRPr="004818CB">
        <w:rPr>
          <w:spacing w:val="-5"/>
        </w:rPr>
        <w:t xml:space="preserve"> </w:t>
      </w:r>
      <w:r w:rsidRPr="004818CB">
        <w:t>disabled</w:t>
      </w:r>
      <w:r w:rsidRPr="004818CB">
        <w:rPr>
          <w:spacing w:val="-5"/>
        </w:rPr>
        <w:t xml:space="preserve"> </w:t>
      </w:r>
      <w:r w:rsidRPr="004818CB">
        <w:t>people</w:t>
      </w:r>
      <w:r w:rsidRPr="004818CB">
        <w:rPr>
          <w:spacing w:val="-5"/>
        </w:rPr>
        <w:t xml:space="preserve"> </w:t>
      </w:r>
      <w:r w:rsidRPr="004818CB">
        <w:t>includes</w:t>
      </w:r>
      <w:r w:rsidRPr="004818CB">
        <w:rPr>
          <w:spacing w:val="-5"/>
        </w:rPr>
        <w:t xml:space="preserve"> </w:t>
      </w:r>
      <w:r w:rsidRPr="004818CB">
        <w:t>those aged 50 plus.’</w:t>
      </w:r>
    </w:p>
    <w:p w14:paraId="109689BF" w14:textId="7636F4E2" w:rsidR="002C06A7" w:rsidRDefault="00632196" w:rsidP="004818CB">
      <w:pPr>
        <w:pStyle w:val="BodyText"/>
      </w:pPr>
      <w:r>
        <w:t>There is no single definition of ‘older people’, although 65</w:t>
      </w:r>
      <w:r>
        <w:rPr>
          <w:spacing w:val="-4"/>
        </w:rPr>
        <w:t xml:space="preserve"> </w:t>
      </w:r>
      <w:r>
        <w:t>years</w:t>
      </w:r>
      <w:r>
        <w:rPr>
          <w:spacing w:val="-4"/>
        </w:rPr>
        <w:t xml:space="preserve"> </w:t>
      </w:r>
      <w:r>
        <w:t>and</w:t>
      </w:r>
      <w:r>
        <w:rPr>
          <w:spacing w:val="-4"/>
        </w:rPr>
        <w:t xml:space="preserve"> </w:t>
      </w:r>
      <w:r>
        <w:t>above</w:t>
      </w:r>
      <w:r>
        <w:rPr>
          <w:spacing w:val="-4"/>
        </w:rPr>
        <w:t xml:space="preserve"> </w:t>
      </w:r>
      <w:r>
        <w:t>is</w:t>
      </w:r>
      <w:r>
        <w:rPr>
          <w:spacing w:val="-4"/>
        </w:rPr>
        <w:t xml:space="preserve"> </w:t>
      </w:r>
      <w:r>
        <w:t>the</w:t>
      </w:r>
      <w:r>
        <w:rPr>
          <w:spacing w:val="-4"/>
        </w:rPr>
        <w:t xml:space="preserve"> </w:t>
      </w:r>
      <w:r>
        <w:t>age</w:t>
      </w:r>
      <w:r>
        <w:rPr>
          <w:spacing w:val="-4"/>
        </w:rPr>
        <w:t xml:space="preserve"> </w:t>
      </w:r>
      <w:r>
        <w:t>threshold</w:t>
      </w:r>
      <w:r>
        <w:rPr>
          <w:spacing w:val="-4"/>
        </w:rPr>
        <w:t xml:space="preserve"> </w:t>
      </w:r>
      <w:r>
        <w:t>often</w:t>
      </w:r>
      <w:r>
        <w:rPr>
          <w:spacing w:val="-4"/>
        </w:rPr>
        <w:t xml:space="preserve"> </w:t>
      </w:r>
      <w:r>
        <w:t>used</w:t>
      </w:r>
      <w:r>
        <w:rPr>
          <w:spacing w:val="-4"/>
        </w:rPr>
        <w:t xml:space="preserve"> </w:t>
      </w:r>
      <w:r>
        <w:t>for</w:t>
      </w:r>
      <w:r w:rsidR="004818CB">
        <w:t xml:space="preserve"> </w:t>
      </w:r>
      <w:r>
        <w:t>measuring</w:t>
      </w:r>
      <w:r>
        <w:rPr>
          <w:spacing w:val="-5"/>
        </w:rPr>
        <w:t xml:space="preserve"> </w:t>
      </w:r>
      <w:r>
        <w:t>health,</w:t>
      </w:r>
      <w:r>
        <w:rPr>
          <w:spacing w:val="-5"/>
        </w:rPr>
        <w:t xml:space="preserve"> </w:t>
      </w:r>
      <w:r>
        <w:t>disability,</w:t>
      </w:r>
      <w:r>
        <w:rPr>
          <w:spacing w:val="-5"/>
        </w:rPr>
        <w:t xml:space="preserve"> </w:t>
      </w:r>
      <w:r>
        <w:t>and</w:t>
      </w:r>
      <w:r>
        <w:rPr>
          <w:spacing w:val="-5"/>
        </w:rPr>
        <w:t xml:space="preserve"> </w:t>
      </w:r>
      <w:r>
        <w:t>other</w:t>
      </w:r>
      <w:r>
        <w:rPr>
          <w:spacing w:val="-5"/>
        </w:rPr>
        <w:t xml:space="preserve"> </w:t>
      </w:r>
      <w:r>
        <w:t>data</w:t>
      </w:r>
      <w:r>
        <w:rPr>
          <w:spacing w:val="-5"/>
        </w:rPr>
        <w:t xml:space="preserve"> </w:t>
      </w:r>
      <w:r>
        <w:t>on</w:t>
      </w:r>
      <w:r>
        <w:rPr>
          <w:spacing w:val="-5"/>
        </w:rPr>
        <w:t xml:space="preserve"> </w:t>
      </w:r>
      <w:r>
        <w:t>older</w:t>
      </w:r>
      <w:r>
        <w:rPr>
          <w:spacing w:val="-5"/>
        </w:rPr>
        <w:t xml:space="preserve"> </w:t>
      </w:r>
      <w:r>
        <w:rPr>
          <w:spacing w:val="-2"/>
        </w:rPr>
        <w:t>people.</w:t>
      </w:r>
    </w:p>
    <w:p w14:paraId="7F4841B3" w14:textId="0D164B2A" w:rsidR="002C06A7" w:rsidRDefault="00632196" w:rsidP="007800BA">
      <w:pPr>
        <w:pStyle w:val="BodyText"/>
      </w:pPr>
      <w:r>
        <w:t>However, academic research and government policies on</w:t>
      </w:r>
      <w:r>
        <w:rPr>
          <w:spacing w:val="-4"/>
        </w:rPr>
        <w:t xml:space="preserve"> </w:t>
      </w:r>
      <w:r>
        <w:t>the</w:t>
      </w:r>
      <w:r>
        <w:rPr>
          <w:spacing w:val="-4"/>
        </w:rPr>
        <w:t xml:space="preserve"> </w:t>
      </w:r>
      <w:r>
        <w:t>wellbeing</w:t>
      </w:r>
      <w:r>
        <w:rPr>
          <w:spacing w:val="-4"/>
        </w:rPr>
        <w:t xml:space="preserve"> </w:t>
      </w:r>
      <w:r>
        <w:t>of</w:t>
      </w:r>
      <w:r>
        <w:rPr>
          <w:spacing w:val="-4"/>
        </w:rPr>
        <w:t xml:space="preserve"> </w:t>
      </w:r>
      <w:r>
        <w:t>older</w:t>
      </w:r>
      <w:r>
        <w:rPr>
          <w:spacing w:val="-4"/>
        </w:rPr>
        <w:t xml:space="preserve"> </w:t>
      </w:r>
      <w:r>
        <w:t>people</w:t>
      </w:r>
      <w:r>
        <w:rPr>
          <w:spacing w:val="-4"/>
        </w:rPr>
        <w:t xml:space="preserve"> </w:t>
      </w:r>
      <w:r>
        <w:t>(eg,</w:t>
      </w:r>
      <w:r>
        <w:rPr>
          <w:spacing w:val="-4"/>
        </w:rPr>
        <w:t xml:space="preserve"> </w:t>
      </w:r>
      <w:r>
        <w:t>the</w:t>
      </w:r>
      <w:r>
        <w:rPr>
          <w:spacing w:val="-4"/>
        </w:rPr>
        <w:t xml:space="preserve"> </w:t>
      </w:r>
      <w:r>
        <w:t>Better</w:t>
      </w:r>
      <w:r>
        <w:rPr>
          <w:spacing w:val="-4"/>
        </w:rPr>
        <w:t xml:space="preserve"> </w:t>
      </w:r>
      <w:r>
        <w:t>Later</w:t>
      </w:r>
      <w:r>
        <w:rPr>
          <w:spacing w:val="-4"/>
        </w:rPr>
        <w:t xml:space="preserve"> </w:t>
      </w:r>
      <w:r>
        <w:t>Life Strategy by the Office for Seniors | Te Tari Kaumātua)</w:t>
      </w:r>
      <w:r w:rsidR="00585C00">
        <w:t xml:space="preserve"> </w:t>
      </w:r>
      <w:r>
        <w:t>increasingly</w:t>
      </w:r>
      <w:r>
        <w:rPr>
          <w:spacing w:val="-7"/>
        </w:rPr>
        <w:t xml:space="preserve"> </w:t>
      </w:r>
      <w:r>
        <w:t>cover</w:t>
      </w:r>
      <w:r>
        <w:rPr>
          <w:spacing w:val="-7"/>
        </w:rPr>
        <w:t xml:space="preserve"> </w:t>
      </w:r>
      <w:r>
        <w:t>people</w:t>
      </w:r>
      <w:r>
        <w:rPr>
          <w:spacing w:val="-7"/>
        </w:rPr>
        <w:t xml:space="preserve"> </w:t>
      </w:r>
      <w:r>
        <w:t>aged</w:t>
      </w:r>
      <w:r>
        <w:rPr>
          <w:spacing w:val="-7"/>
        </w:rPr>
        <w:t xml:space="preserve"> </w:t>
      </w:r>
      <w:r>
        <w:t>50</w:t>
      </w:r>
      <w:r>
        <w:rPr>
          <w:spacing w:val="-7"/>
        </w:rPr>
        <w:t xml:space="preserve"> </w:t>
      </w:r>
      <w:r>
        <w:t>years</w:t>
      </w:r>
      <w:r>
        <w:rPr>
          <w:spacing w:val="-7"/>
        </w:rPr>
        <w:t xml:space="preserve"> </w:t>
      </w:r>
      <w:r>
        <w:t>and</w:t>
      </w:r>
      <w:r>
        <w:rPr>
          <w:spacing w:val="-7"/>
        </w:rPr>
        <w:t xml:space="preserve"> </w:t>
      </w:r>
      <w:r>
        <w:t>older.</w:t>
      </w:r>
      <w:r>
        <w:rPr>
          <w:position w:val="12"/>
          <w:sz w:val="21"/>
        </w:rPr>
        <w:t>6</w:t>
      </w:r>
      <w:r>
        <w:rPr>
          <w:spacing w:val="34"/>
          <w:position w:val="12"/>
          <w:sz w:val="21"/>
        </w:rPr>
        <w:t xml:space="preserve"> </w:t>
      </w:r>
      <w:r>
        <w:t>Many factors influence experiences of ageing, including life expectancy rates; health and disability inequities; people doing (paid and unpaid) work later in life; declining home ownership; socio-economic status; cultural conceptions of ageing; and gender and sexuality.</w:t>
      </w:r>
    </w:p>
    <w:p w14:paraId="1BCE6310" w14:textId="77777777" w:rsidR="004818CB" w:rsidRDefault="004818CB" w:rsidP="007800BA">
      <w:pPr>
        <w:pStyle w:val="BodyText"/>
      </w:pPr>
    </w:p>
    <w:p w14:paraId="26365D99" w14:textId="718F5EE4" w:rsidR="002C06A7" w:rsidRDefault="00632196" w:rsidP="007800BA">
      <w:pPr>
        <w:pStyle w:val="BodyText"/>
      </w:pPr>
      <w:r>
        <w:t>Where this report discusses kaumātua, Pacific matua, and tāngata</w:t>
      </w:r>
      <w:r>
        <w:rPr>
          <w:spacing w:val="-4"/>
        </w:rPr>
        <w:t xml:space="preserve"> </w:t>
      </w:r>
      <w:r>
        <w:t>whaikaha</w:t>
      </w:r>
      <w:r>
        <w:rPr>
          <w:spacing w:val="-4"/>
        </w:rPr>
        <w:t xml:space="preserve"> </w:t>
      </w:r>
      <w:r>
        <w:t>|</w:t>
      </w:r>
      <w:r>
        <w:rPr>
          <w:spacing w:val="-4"/>
        </w:rPr>
        <w:t xml:space="preserve"> </w:t>
      </w:r>
      <w:r>
        <w:t>disabled</w:t>
      </w:r>
      <w:r>
        <w:rPr>
          <w:spacing w:val="-4"/>
        </w:rPr>
        <w:t xml:space="preserve"> </w:t>
      </w:r>
      <w:r>
        <w:t>people,</w:t>
      </w:r>
      <w:r>
        <w:rPr>
          <w:spacing w:val="-4"/>
        </w:rPr>
        <w:t xml:space="preserve"> </w:t>
      </w:r>
      <w:r>
        <w:t>it</w:t>
      </w:r>
      <w:r>
        <w:rPr>
          <w:spacing w:val="-4"/>
        </w:rPr>
        <w:t xml:space="preserve"> </w:t>
      </w:r>
      <w:r>
        <w:t>refers</w:t>
      </w:r>
      <w:r>
        <w:rPr>
          <w:spacing w:val="-4"/>
        </w:rPr>
        <w:t xml:space="preserve"> </w:t>
      </w:r>
      <w:r>
        <w:t>to</w:t>
      </w:r>
      <w:r>
        <w:rPr>
          <w:spacing w:val="-4"/>
        </w:rPr>
        <w:t xml:space="preserve"> </w:t>
      </w:r>
      <w:r>
        <w:t>people</w:t>
      </w:r>
      <w:r>
        <w:rPr>
          <w:spacing w:val="-4"/>
        </w:rPr>
        <w:t xml:space="preserve"> </w:t>
      </w:r>
      <w:r>
        <w:t>aged 50 plus in these communities, drawing on discrepancies</w:t>
      </w:r>
      <w:r w:rsidR="00585C00">
        <w:t xml:space="preserve"> </w:t>
      </w:r>
      <w:r>
        <w:t>in life expectancy as seen over the page. There is a need to reduce the gaps in overall and health-adjusted life expectancy</w:t>
      </w:r>
      <w:r>
        <w:rPr>
          <w:spacing w:val="-5"/>
        </w:rPr>
        <w:t xml:space="preserve"> </w:t>
      </w:r>
      <w:r>
        <w:t>(years</w:t>
      </w:r>
      <w:r>
        <w:rPr>
          <w:spacing w:val="-5"/>
        </w:rPr>
        <w:t xml:space="preserve"> </w:t>
      </w:r>
      <w:r>
        <w:t>in</w:t>
      </w:r>
      <w:r>
        <w:rPr>
          <w:spacing w:val="-5"/>
        </w:rPr>
        <w:t xml:space="preserve"> </w:t>
      </w:r>
      <w:r>
        <w:t>good</w:t>
      </w:r>
      <w:r>
        <w:rPr>
          <w:spacing w:val="-5"/>
        </w:rPr>
        <w:t xml:space="preserve"> </w:t>
      </w:r>
      <w:r>
        <w:t>health)</w:t>
      </w:r>
      <w:r>
        <w:rPr>
          <w:spacing w:val="-5"/>
        </w:rPr>
        <w:t xml:space="preserve"> </w:t>
      </w:r>
      <w:r>
        <w:t>and</w:t>
      </w:r>
      <w:r>
        <w:rPr>
          <w:spacing w:val="-5"/>
        </w:rPr>
        <w:t xml:space="preserve"> </w:t>
      </w:r>
      <w:r>
        <w:t>potentially</w:t>
      </w:r>
      <w:r>
        <w:rPr>
          <w:spacing w:val="-5"/>
        </w:rPr>
        <w:t xml:space="preserve"> </w:t>
      </w:r>
      <w:r>
        <w:t>avoidable deaths, as indicated over the page.</w:t>
      </w:r>
    </w:p>
    <w:p w14:paraId="0EB171DB" w14:textId="77777777" w:rsidR="002C06A7" w:rsidRDefault="00632196">
      <w:pPr>
        <w:pStyle w:val="Heading2"/>
        <w:spacing w:before="396" w:line="278" w:lineRule="auto"/>
        <w:ind w:right="414"/>
        <w:rPr>
          <w:sz w:val="21"/>
        </w:rPr>
      </w:pPr>
      <w:r>
        <w:t>Average</w:t>
      </w:r>
      <w:r>
        <w:rPr>
          <w:spacing w:val="-10"/>
        </w:rPr>
        <w:t xml:space="preserve"> </w:t>
      </w:r>
      <w:r>
        <w:t>overall</w:t>
      </w:r>
      <w:r>
        <w:rPr>
          <w:spacing w:val="-10"/>
        </w:rPr>
        <w:t xml:space="preserve"> </w:t>
      </w:r>
      <w:r>
        <w:t>and</w:t>
      </w:r>
      <w:r>
        <w:rPr>
          <w:spacing w:val="-10"/>
        </w:rPr>
        <w:t xml:space="preserve"> </w:t>
      </w:r>
      <w:r>
        <w:t>health-adjusted</w:t>
      </w:r>
      <w:r>
        <w:rPr>
          <w:spacing w:val="-10"/>
        </w:rPr>
        <w:t xml:space="preserve"> </w:t>
      </w:r>
      <w:r>
        <w:t>life</w:t>
      </w:r>
      <w:r>
        <w:rPr>
          <w:spacing w:val="-10"/>
        </w:rPr>
        <w:t xml:space="preserve"> </w:t>
      </w:r>
      <w:r>
        <w:t>expectancy (years in good health after the age of 65)</w:t>
      </w:r>
      <w:r>
        <w:rPr>
          <w:position w:val="12"/>
          <w:sz w:val="21"/>
        </w:rPr>
        <w:t>7</w:t>
      </w:r>
    </w:p>
    <w:p w14:paraId="486985AC" w14:textId="77777777" w:rsidR="002C06A7" w:rsidRDefault="00632196">
      <w:pPr>
        <w:pStyle w:val="Heading3"/>
        <w:spacing w:before="396"/>
        <w:ind w:right="0"/>
      </w:pPr>
      <w:r>
        <w:t xml:space="preserve">General </w:t>
      </w:r>
      <w:r>
        <w:rPr>
          <w:spacing w:val="-2"/>
        </w:rPr>
        <w:t>population</w:t>
      </w:r>
    </w:p>
    <w:p w14:paraId="1339EA48" w14:textId="77777777" w:rsidR="002C06A7" w:rsidRDefault="00632196" w:rsidP="00C95B39">
      <w:pPr>
        <w:pStyle w:val="BodyText"/>
        <w:numPr>
          <w:ilvl w:val="0"/>
          <w:numId w:val="26"/>
        </w:numPr>
      </w:pPr>
      <w:r>
        <w:t>Men</w:t>
      </w:r>
      <w:r>
        <w:rPr>
          <w:spacing w:val="-2"/>
        </w:rPr>
        <w:t xml:space="preserve"> </w:t>
      </w:r>
      <w:r>
        <w:t>83</w:t>
      </w:r>
      <w:r>
        <w:rPr>
          <w:spacing w:val="-1"/>
        </w:rPr>
        <w:t xml:space="preserve"> </w:t>
      </w:r>
      <w:r>
        <w:rPr>
          <w:spacing w:val="-2"/>
        </w:rPr>
        <w:t>years</w:t>
      </w:r>
    </w:p>
    <w:p w14:paraId="2FDD9AFB" w14:textId="77777777" w:rsidR="002C06A7" w:rsidRDefault="00632196" w:rsidP="00C95B39">
      <w:pPr>
        <w:pStyle w:val="BodyText"/>
        <w:numPr>
          <w:ilvl w:val="0"/>
          <w:numId w:val="26"/>
        </w:numPr>
      </w:pPr>
      <w:r>
        <w:t>Women</w:t>
      </w:r>
      <w:r>
        <w:rPr>
          <w:spacing w:val="-9"/>
        </w:rPr>
        <w:t xml:space="preserve"> </w:t>
      </w:r>
      <w:r>
        <w:t>83.5</w:t>
      </w:r>
      <w:r>
        <w:rPr>
          <w:spacing w:val="-6"/>
        </w:rPr>
        <w:t xml:space="preserve"> </w:t>
      </w:r>
      <w:r>
        <w:rPr>
          <w:spacing w:val="-2"/>
        </w:rPr>
        <w:t>years</w:t>
      </w:r>
    </w:p>
    <w:p w14:paraId="103B572A" w14:textId="57BB0DBD" w:rsidR="002C06A7" w:rsidRDefault="004818CB">
      <w:pPr>
        <w:pStyle w:val="Heading3"/>
        <w:ind w:right="0"/>
      </w:pPr>
      <w:r>
        <w:rPr>
          <w:spacing w:val="-2"/>
        </w:rPr>
        <w:br/>
      </w:r>
      <w:r w:rsidR="00632196">
        <w:rPr>
          <w:spacing w:val="-2"/>
        </w:rPr>
        <w:t>Māori</w:t>
      </w:r>
    </w:p>
    <w:p w14:paraId="4F8BA3C6" w14:textId="77777777" w:rsidR="002C06A7" w:rsidRDefault="00632196" w:rsidP="00C95B39">
      <w:pPr>
        <w:pStyle w:val="BodyText"/>
        <w:numPr>
          <w:ilvl w:val="0"/>
          <w:numId w:val="27"/>
        </w:numPr>
      </w:pPr>
      <w:r>
        <w:t>Men</w:t>
      </w:r>
      <w:r>
        <w:rPr>
          <w:spacing w:val="-3"/>
        </w:rPr>
        <w:t xml:space="preserve"> </w:t>
      </w:r>
      <w:r>
        <w:t>73.4</w:t>
      </w:r>
      <w:r>
        <w:rPr>
          <w:spacing w:val="-2"/>
        </w:rPr>
        <w:t xml:space="preserve"> years</w:t>
      </w:r>
    </w:p>
    <w:p w14:paraId="3B16C1A4" w14:textId="77777777" w:rsidR="002C06A7" w:rsidRDefault="00632196" w:rsidP="00C95B39">
      <w:pPr>
        <w:pStyle w:val="BodyText"/>
        <w:numPr>
          <w:ilvl w:val="0"/>
          <w:numId w:val="27"/>
        </w:numPr>
        <w:rPr>
          <w:sz w:val="21"/>
        </w:rPr>
      </w:pPr>
      <w:r>
        <w:t>Past the age of 65: Māori men have 5.5 years on average without</w:t>
      </w:r>
      <w:r>
        <w:rPr>
          <w:spacing w:val="-4"/>
        </w:rPr>
        <w:t xml:space="preserve"> </w:t>
      </w:r>
      <w:r>
        <w:t>disability</w:t>
      </w:r>
      <w:r>
        <w:rPr>
          <w:spacing w:val="-4"/>
        </w:rPr>
        <w:t xml:space="preserve"> </w:t>
      </w:r>
      <w:r>
        <w:t>or</w:t>
      </w:r>
      <w:r>
        <w:rPr>
          <w:spacing w:val="-4"/>
        </w:rPr>
        <w:t xml:space="preserve"> </w:t>
      </w:r>
      <w:r>
        <w:t>long-term</w:t>
      </w:r>
      <w:r>
        <w:rPr>
          <w:spacing w:val="-4"/>
        </w:rPr>
        <w:t xml:space="preserve"> </w:t>
      </w:r>
      <w:r>
        <w:t>illness</w:t>
      </w:r>
      <w:r>
        <w:rPr>
          <w:spacing w:val="-4"/>
        </w:rPr>
        <w:t xml:space="preserve"> </w:t>
      </w:r>
      <w:r>
        <w:t>(versus</w:t>
      </w:r>
      <w:r>
        <w:rPr>
          <w:spacing w:val="-4"/>
        </w:rPr>
        <w:t xml:space="preserve"> </w:t>
      </w:r>
      <w:r>
        <w:t>10.6</w:t>
      </w:r>
      <w:r>
        <w:rPr>
          <w:spacing w:val="-4"/>
        </w:rPr>
        <w:t xml:space="preserve"> </w:t>
      </w:r>
      <w:r>
        <w:t>years</w:t>
      </w:r>
      <w:r>
        <w:rPr>
          <w:spacing w:val="-4"/>
        </w:rPr>
        <w:t xml:space="preserve"> </w:t>
      </w:r>
      <w:r>
        <w:t>for non-Māori men) and the highest proportion of remaining time with disability requiring support (64%).</w:t>
      </w:r>
      <w:r>
        <w:rPr>
          <w:position w:val="12"/>
          <w:sz w:val="21"/>
        </w:rPr>
        <w:t>8</w:t>
      </w:r>
    </w:p>
    <w:p w14:paraId="730F7AD4" w14:textId="77777777" w:rsidR="002C06A7" w:rsidRDefault="00632196" w:rsidP="00C95B39">
      <w:pPr>
        <w:pStyle w:val="BodyText"/>
        <w:numPr>
          <w:ilvl w:val="0"/>
          <w:numId w:val="27"/>
        </w:numPr>
      </w:pPr>
      <w:r>
        <w:t>Women</w:t>
      </w:r>
      <w:r>
        <w:rPr>
          <w:spacing w:val="-9"/>
        </w:rPr>
        <w:t xml:space="preserve"> </w:t>
      </w:r>
      <w:r>
        <w:t>77.1</w:t>
      </w:r>
      <w:r>
        <w:rPr>
          <w:spacing w:val="-6"/>
        </w:rPr>
        <w:t xml:space="preserve"> </w:t>
      </w:r>
      <w:r>
        <w:rPr>
          <w:spacing w:val="-2"/>
        </w:rPr>
        <w:t>years</w:t>
      </w:r>
    </w:p>
    <w:p w14:paraId="33E81772" w14:textId="77777777" w:rsidR="002C06A7" w:rsidRDefault="00632196" w:rsidP="00C95B39">
      <w:pPr>
        <w:pStyle w:val="BodyText"/>
        <w:numPr>
          <w:ilvl w:val="0"/>
          <w:numId w:val="27"/>
        </w:numPr>
        <w:rPr>
          <w:position w:val="12"/>
          <w:sz w:val="21"/>
        </w:rPr>
      </w:pPr>
      <w:r>
        <w:t>Past</w:t>
      </w:r>
      <w:r>
        <w:rPr>
          <w:spacing w:val="-3"/>
        </w:rPr>
        <w:t xml:space="preserve"> </w:t>
      </w:r>
      <w:r>
        <w:t>the</w:t>
      </w:r>
      <w:r>
        <w:rPr>
          <w:spacing w:val="-3"/>
        </w:rPr>
        <w:t xml:space="preserve"> </w:t>
      </w:r>
      <w:r>
        <w:t>age</w:t>
      </w:r>
      <w:r>
        <w:rPr>
          <w:spacing w:val="-3"/>
        </w:rPr>
        <w:t xml:space="preserve"> </w:t>
      </w:r>
      <w:r>
        <w:t>of</w:t>
      </w:r>
      <w:r>
        <w:rPr>
          <w:spacing w:val="-3"/>
        </w:rPr>
        <w:t xml:space="preserve"> </w:t>
      </w:r>
      <w:r>
        <w:t>65:</w:t>
      </w:r>
      <w:r>
        <w:rPr>
          <w:spacing w:val="-3"/>
        </w:rPr>
        <w:t xml:space="preserve"> </w:t>
      </w:r>
      <w:r>
        <w:t>Māori</w:t>
      </w:r>
      <w:r>
        <w:rPr>
          <w:spacing w:val="-4"/>
        </w:rPr>
        <w:t xml:space="preserve"> </w:t>
      </w:r>
      <w:r>
        <w:t>women</w:t>
      </w:r>
      <w:r>
        <w:rPr>
          <w:spacing w:val="-3"/>
        </w:rPr>
        <w:t xml:space="preserve"> </w:t>
      </w:r>
      <w:r>
        <w:t>have</w:t>
      </w:r>
      <w:r>
        <w:rPr>
          <w:spacing w:val="-3"/>
        </w:rPr>
        <w:t xml:space="preserve"> </w:t>
      </w:r>
      <w:r>
        <w:t>around</w:t>
      </w:r>
      <w:r>
        <w:rPr>
          <w:spacing w:val="-3"/>
        </w:rPr>
        <w:t xml:space="preserve"> </w:t>
      </w:r>
      <w:r>
        <w:t>9.4</w:t>
      </w:r>
      <w:r>
        <w:rPr>
          <w:spacing w:val="-3"/>
        </w:rPr>
        <w:t xml:space="preserve"> </w:t>
      </w:r>
      <w:r>
        <w:t>years</w:t>
      </w:r>
      <w:r>
        <w:rPr>
          <w:spacing w:val="-3"/>
        </w:rPr>
        <w:t xml:space="preserve"> </w:t>
      </w:r>
      <w:r>
        <w:t>on average without disability or long-term illness (lower than 10.7 years for non-Māori women).</w:t>
      </w:r>
      <w:r>
        <w:rPr>
          <w:position w:val="12"/>
          <w:sz w:val="21"/>
        </w:rPr>
        <w:t>9</w:t>
      </w:r>
    </w:p>
    <w:p w14:paraId="25D41D42" w14:textId="58025CCD" w:rsidR="002C06A7" w:rsidRDefault="0053602B">
      <w:pPr>
        <w:pStyle w:val="Heading3"/>
        <w:spacing w:before="60"/>
        <w:ind w:right="0"/>
      </w:pPr>
      <w:r>
        <w:br/>
      </w:r>
      <w:r w:rsidR="00632196">
        <w:t>Pacific</w:t>
      </w:r>
      <w:r w:rsidR="00632196">
        <w:rPr>
          <w:spacing w:val="-6"/>
        </w:rPr>
        <w:t xml:space="preserve"> </w:t>
      </w:r>
      <w:r w:rsidR="00632196">
        <w:rPr>
          <w:spacing w:val="-2"/>
        </w:rPr>
        <w:t>peoples</w:t>
      </w:r>
    </w:p>
    <w:p w14:paraId="55733415" w14:textId="77777777" w:rsidR="002C06A7" w:rsidRDefault="00632196" w:rsidP="00C95B39">
      <w:pPr>
        <w:pStyle w:val="BodyText"/>
        <w:numPr>
          <w:ilvl w:val="0"/>
          <w:numId w:val="28"/>
        </w:numPr>
      </w:pPr>
      <w:r>
        <w:t>Men</w:t>
      </w:r>
      <w:r>
        <w:rPr>
          <w:spacing w:val="-3"/>
        </w:rPr>
        <w:t xml:space="preserve"> </w:t>
      </w:r>
      <w:r>
        <w:t>75.4</w:t>
      </w:r>
      <w:r>
        <w:rPr>
          <w:spacing w:val="-2"/>
        </w:rPr>
        <w:t xml:space="preserve"> years</w:t>
      </w:r>
    </w:p>
    <w:p w14:paraId="3FA1F1EE" w14:textId="77777777" w:rsidR="002C06A7" w:rsidRDefault="00632196" w:rsidP="00C95B39">
      <w:pPr>
        <w:pStyle w:val="BodyText"/>
        <w:numPr>
          <w:ilvl w:val="0"/>
          <w:numId w:val="28"/>
        </w:numPr>
      </w:pPr>
      <w:r>
        <w:t>Women</w:t>
      </w:r>
      <w:r>
        <w:rPr>
          <w:spacing w:val="-6"/>
        </w:rPr>
        <w:t xml:space="preserve"> </w:t>
      </w:r>
      <w:r>
        <w:t>79</w:t>
      </w:r>
      <w:r>
        <w:rPr>
          <w:spacing w:val="-5"/>
        </w:rPr>
        <w:t xml:space="preserve"> </w:t>
      </w:r>
      <w:r>
        <w:rPr>
          <w:spacing w:val="-2"/>
        </w:rPr>
        <w:t>years</w:t>
      </w:r>
    </w:p>
    <w:p w14:paraId="42CB0B4E" w14:textId="77777777" w:rsidR="002C06A7" w:rsidRDefault="00632196" w:rsidP="00C95B39">
      <w:pPr>
        <w:pStyle w:val="BodyText"/>
        <w:numPr>
          <w:ilvl w:val="0"/>
          <w:numId w:val="28"/>
        </w:numPr>
        <w:rPr>
          <w:sz w:val="21"/>
        </w:rPr>
      </w:pPr>
      <w:r>
        <w:t>The</w:t>
      </w:r>
      <w:r>
        <w:rPr>
          <w:spacing w:val="-5"/>
        </w:rPr>
        <w:t xml:space="preserve"> </w:t>
      </w:r>
      <w:r>
        <w:t>proportion</w:t>
      </w:r>
      <w:r>
        <w:rPr>
          <w:spacing w:val="-5"/>
        </w:rPr>
        <w:t xml:space="preserve"> </w:t>
      </w:r>
      <w:r>
        <w:t>of</w:t>
      </w:r>
      <w:r>
        <w:rPr>
          <w:spacing w:val="-5"/>
        </w:rPr>
        <w:t xml:space="preserve"> </w:t>
      </w:r>
      <w:r>
        <w:t>all</w:t>
      </w:r>
      <w:r>
        <w:rPr>
          <w:spacing w:val="-5"/>
        </w:rPr>
        <w:t xml:space="preserve"> </w:t>
      </w:r>
      <w:r>
        <w:t>deaths</w:t>
      </w:r>
      <w:r>
        <w:rPr>
          <w:spacing w:val="-5"/>
        </w:rPr>
        <w:t xml:space="preserve"> </w:t>
      </w:r>
      <w:r>
        <w:t>considered</w:t>
      </w:r>
      <w:r>
        <w:rPr>
          <w:spacing w:val="-5"/>
        </w:rPr>
        <w:t xml:space="preserve"> </w:t>
      </w:r>
      <w:r>
        <w:t>potentially</w:t>
      </w:r>
      <w:r>
        <w:rPr>
          <w:spacing w:val="-5"/>
        </w:rPr>
        <w:t xml:space="preserve"> </w:t>
      </w:r>
      <w:r>
        <w:t>avoidable is twice as high for Pacific versus non-Māori, non-Pacific populations.</w:t>
      </w:r>
      <w:r>
        <w:rPr>
          <w:position w:val="12"/>
          <w:sz w:val="21"/>
        </w:rPr>
        <w:t>10</w:t>
      </w:r>
      <w:r>
        <w:rPr>
          <w:spacing w:val="40"/>
          <w:position w:val="12"/>
          <w:sz w:val="21"/>
        </w:rPr>
        <w:t xml:space="preserve"> </w:t>
      </w:r>
      <w:r>
        <w:t>Chronic conditions like cardiovascular diseases,</w:t>
      </w:r>
      <w:r>
        <w:rPr>
          <w:spacing w:val="-5"/>
        </w:rPr>
        <w:t xml:space="preserve"> </w:t>
      </w:r>
      <w:r>
        <w:t>cancer,</w:t>
      </w:r>
      <w:r>
        <w:rPr>
          <w:spacing w:val="-5"/>
        </w:rPr>
        <w:t xml:space="preserve"> </w:t>
      </w:r>
      <w:r>
        <w:t>and</w:t>
      </w:r>
      <w:r>
        <w:rPr>
          <w:spacing w:val="-5"/>
        </w:rPr>
        <w:t xml:space="preserve"> </w:t>
      </w:r>
      <w:r>
        <w:t>diabetes</w:t>
      </w:r>
      <w:r>
        <w:rPr>
          <w:spacing w:val="-5"/>
        </w:rPr>
        <w:t xml:space="preserve"> </w:t>
      </w:r>
      <w:r>
        <w:t>contribute</w:t>
      </w:r>
      <w:r>
        <w:rPr>
          <w:spacing w:val="-5"/>
        </w:rPr>
        <w:t xml:space="preserve"> </w:t>
      </w:r>
      <w:r>
        <w:t>significantly</w:t>
      </w:r>
      <w:r>
        <w:rPr>
          <w:spacing w:val="-5"/>
        </w:rPr>
        <w:t xml:space="preserve"> </w:t>
      </w:r>
      <w:r>
        <w:t>to</w:t>
      </w:r>
      <w:r>
        <w:rPr>
          <w:spacing w:val="-5"/>
        </w:rPr>
        <w:t xml:space="preserve"> </w:t>
      </w:r>
      <w:r>
        <w:t>the gap between Pacific and non-Māori, non-Pacific peoples.</w:t>
      </w:r>
      <w:r>
        <w:rPr>
          <w:position w:val="12"/>
          <w:sz w:val="21"/>
        </w:rPr>
        <w:t>11</w:t>
      </w:r>
    </w:p>
    <w:p w14:paraId="027D92FF" w14:textId="77777777" w:rsidR="002C06A7" w:rsidRDefault="00632196">
      <w:pPr>
        <w:pStyle w:val="Heading2"/>
        <w:spacing w:before="396"/>
      </w:pPr>
      <w:r>
        <w:t>What</w:t>
      </w:r>
      <w:r>
        <w:rPr>
          <w:spacing w:val="-1"/>
        </w:rPr>
        <w:t xml:space="preserve"> </w:t>
      </w:r>
      <w:r>
        <w:t>do we mean</w:t>
      </w:r>
      <w:r>
        <w:rPr>
          <w:spacing w:val="-1"/>
        </w:rPr>
        <w:t xml:space="preserve"> </w:t>
      </w:r>
      <w:r>
        <w:t xml:space="preserve">by ‘aged </w:t>
      </w:r>
      <w:r>
        <w:rPr>
          <w:spacing w:val="-2"/>
        </w:rPr>
        <w:t>care’?</w:t>
      </w:r>
    </w:p>
    <w:p w14:paraId="267CE414" w14:textId="77777777" w:rsidR="002C06A7" w:rsidRDefault="00632196" w:rsidP="007800BA">
      <w:pPr>
        <w:pStyle w:val="BodyText"/>
      </w:pPr>
      <w:r>
        <w:t>I</w:t>
      </w:r>
      <w:r>
        <w:rPr>
          <w:spacing w:val="-4"/>
        </w:rPr>
        <w:t xml:space="preserve"> </w:t>
      </w:r>
      <w:r>
        <w:t>use</w:t>
      </w:r>
      <w:r>
        <w:rPr>
          <w:spacing w:val="-4"/>
        </w:rPr>
        <w:t xml:space="preserve"> </w:t>
      </w:r>
      <w:r>
        <w:t>the</w:t>
      </w:r>
      <w:r>
        <w:rPr>
          <w:spacing w:val="-4"/>
        </w:rPr>
        <w:t xml:space="preserve"> </w:t>
      </w:r>
      <w:r>
        <w:t>definitions</w:t>
      </w:r>
      <w:r>
        <w:rPr>
          <w:spacing w:val="-4"/>
        </w:rPr>
        <w:t xml:space="preserve"> </w:t>
      </w:r>
      <w:r>
        <w:t>below</w:t>
      </w:r>
      <w:r>
        <w:rPr>
          <w:spacing w:val="-4"/>
        </w:rPr>
        <w:t xml:space="preserve"> </w:t>
      </w:r>
      <w:r>
        <w:t>of</w:t>
      </w:r>
      <w:r>
        <w:rPr>
          <w:spacing w:val="-4"/>
        </w:rPr>
        <w:t xml:space="preserve"> </w:t>
      </w:r>
      <w:r>
        <w:t>aged</w:t>
      </w:r>
      <w:r>
        <w:rPr>
          <w:spacing w:val="-4"/>
        </w:rPr>
        <w:t xml:space="preserve"> </w:t>
      </w:r>
      <w:r>
        <w:t>residential</w:t>
      </w:r>
      <w:r>
        <w:rPr>
          <w:spacing w:val="-4"/>
        </w:rPr>
        <w:t xml:space="preserve"> </w:t>
      </w:r>
      <w:r>
        <w:t>care</w:t>
      </w:r>
      <w:r>
        <w:rPr>
          <w:spacing w:val="-4"/>
        </w:rPr>
        <w:t xml:space="preserve"> </w:t>
      </w:r>
      <w:r>
        <w:t>(ARC) and home and community support services (HCSS):</w:t>
      </w:r>
    </w:p>
    <w:p w14:paraId="2046A9E3" w14:textId="77777777" w:rsidR="002C06A7" w:rsidRDefault="00632196" w:rsidP="007800BA">
      <w:pPr>
        <w:pStyle w:val="BodyText"/>
      </w:pPr>
      <w:r>
        <w:rPr>
          <w:b/>
        </w:rPr>
        <w:t xml:space="preserve">ARC </w:t>
      </w:r>
      <w:r>
        <w:t>is an option for older people with ongoing health and personal care needs that may be better supported in a residential care home, rather than in the community.</w:t>
      </w:r>
      <w:r>
        <w:rPr>
          <w:spacing w:val="-9"/>
        </w:rPr>
        <w:t xml:space="preserve"> </w:t>
      </w:r>
      <w:r>
        <w:t>ARC takes a person-centered approach so that older people are the</w:t>
      </w:r>
      <w:r>
        <w:rPr>
          <w:spacing w:val="-6"/>
        </w:rPr>
        <w:t xml:space="preserve"> </w:t>
      </w:r>
      <w:r>
        <w:t>focus</w:t>
      </w:r>
      <w:r>
        <w:rPr>
          <w:spacing w:val="-6"/>
        </w:rPr>
        <w:t xml:space="preserve"> </w:t>
      </w:r>
      <w:r>
        <w:t>of</w:t>
      </w:r>
      <w:r>
        <w:rPr>
          <w:spacing w:val="-6"/>
        </w:rPr>
        <w:t xml:space="preserve"> </w:t>
      </w:r>
      <w:r>
        <w:t>care</w:t>
      </w:r>
      <w:r>
        <w:rPr>
          <w:spacing w:val="-6"/>
        </w:rPr>
        <w:t xml:space="preserve"> </w:t>
      </w:r>
      <w:r>
        <w:t>planning</w:t>
      </w:r>
      <w:r>
        <w:rPr>
          <w:spacing w:val="-6"/>
        </w:rPr>
        <w:t xml:space="preserve"> </w:t>
      </w:r>
      <w:r>
        <w:t>and</w:t>
      </w:r>
      <w:r>
        <w:rPr>
          <w:spacing w:val="-6"/>
        </w:rPr>
        <w:t xml:space="preserve"> </w:t>
      </w:r>
      <w:r>
        <w:t>delivery.</w:t>
      </w:r>
      <w:r>
        <w:rPr>
          <w:spacing w:val="-13"/>
        </w:rPr>
        <w:t xml:space="preserve"> </w:t>
      </w:r>
      <w:r>
        <w:t>There</w:t>
      </w:r>
      <w:r>
        <w:rPr>
          <w:spacing w:val="-6"/>
        </w:rPr>
        <w:t xml:space="preserve"> </w:t>
      </w:r>
      <w:r>
        <w:t>are</w:t>
      </w:r>
      <w:r>
        <w:rPr>
          <w:spacing w:val="-6"/>
        </w:rPr>
        <w:t xml:space="preserve"> </w:t>
      </w:r>
      <w:r>
        <w:t>four</w:t>
      </w:r>
      <w:r>
        <w:rPr>
          <w:spacing w:val="-6"/>
        </w:rPr>
        <w:t xml:space="preserve"> </w:t>
      </w:r>
      <w:r>
        <w:t>levels of care available (in different homes/facilities depending on</w:t>
      </w:r>
      <w:r>
        <w:rPr>
          <w:spacing w:val="40"/>
        </w:rPr>
        <w:t xml:space="preserve"> </w:t>
      </w:r>
      <w:r>
        <w:t>a person’s health needs):</w:t>
      </w:r>
    </w:p>
    <w:p w14:paraId="51F0330B" w14:textId="77777777" w:rsidR="002C06A7" w:rsidRPr="004818CB" w:rsidRDefault="00632196">
      <w:pPr>
        <w:pStyle w:val="ListParagraph"/>
        <w:numPr>
          <w:ilvl w:val="0"/>
          <w:numId w:val="10"/>
        </w:numPr>
        <w:tabs>
          <w:tab w:val="left" w:pos="1133"/>
        </w:tabs>
        <w:spacing w:before="282" w:line="278" w:lineRule="auto"/>
        <w:ind w:right="1024" w:hanging="740"/>
        <w:rPr>
          <w:sz w:val="32"/>
          <w:szCs w:val="32"/>
        </w:rPr>
      </w:pPr>
      <w:r w:rsidRPr="004818CB">
        <w:rPr>
          <w:sz w:val="32"/>
          <w:szCs w:val="32"/>
        </w:rPr>
        <w:t>Rest-home-level care: for people who need some additional</w:t>
      </w:r>
      <w:r w:rsidRPr="004818CB">
        <w:rPr>
          <w:spacing w:val="-4"/>
          <w:sz w:val="32"/>
          <w:szCs w:val="32"/>
        </w:rPr>
        <w:t xml:space="preserve"> </w:t>
      </w:r>
      <w:r w:rsidRPr="004818CB">
        <w:rPr>
          <w:sz w:val="32"/>
          <w:szCs w:val="32"/>
        </w:rPr>
        <w:t>support</w:t>
      </w:r>
      <w:r w:rsidRPr="004818CB">
        <w:rPr>
          <w:spacing w:val="-4"/>
          <w:sz w:val="32"/>
          <w:szCs w:val="32"/>
        </w:rPr>
        <w:t xml:space="preserve"> </w:t>
      </w:r>
      <w:r w:rsidRPr="004818CB">
        <w:rPr>
          <w:sz w:val="32"/>
          <w:szCs w:val="32"/>
        </w:rPr>
        <w:t>with</w:t>
      </w:r>
      <w:r w:rsidRPr="004818CB">
        <w:rPr>
          <w:spacing w:val="-4"/>
          <w:sz w:val="32"/>
          <w:szCs w:val="32"/>
        </w:rPr>
        <w:t xml:space="preserve"> </w:t>
      </w:r>
      <w:r w:rsidRPr="004818CB">
        <w:rPr>
          <w:sz w:val="32"/>
          <w:szCs w:val="32"/>
        </w:rPr>
        <w:t>their</w:t>
      </w:r>
      <w:r w:rsidRPr="004818CB">
        <w:rPr>
          <w:spacing w:val="-4"/>
          <w:sz w:val="32"/>
          <w:szCs w:val="32"/>
        </w:rPr>
        <w:t xml:space="preserve"> </w:t>
      </w:r>
      <w:r w:rsidRPr="004818CB">
        <w:rPr>
          <w:sz w:val="32"/>
          <w:szCs w:val="32"/>
        </w:rPr>
        <w:t>daily</w:t>
      </w:r>
      <w:r w:rsidRPr="004818CB">
        <w:rPr>
          <w:spacing w:val="-4"/>
          <w:sz w:val="32"/>
          <w:szCs w:val="32"/>
        </w:rPr>
        <w:t xml:space="preserve"> </w:t>
      </w:r>
      <w:r w:rsidRPr="004818CB">
        <w:rPr>
          <w:sz w:val="32"/>
          <w:szCs w:val="32"/>
        </w:rPr>
        <w:t>life</w:t>
      </w:r>
      <w:r w:rsidRPr="004818CB">
        <w:rPr>
          <w:spacing w:val="-4"/>
          <w:sz w:val="32"/>
          <w:szCs w:val="32"/>
        </w:rPr>
        <w:t xml:space="preserve"> </w:t>
      </w:r>
      <w:r w:rsidRPr="004818CB">
        <w:rPr>
          <w:sz w:val="32"/>
          <w:szCs w:val="32"/>
        </w:rPr>
        <w:t>activities,</w:t>
      </w:r>
      <w:r w:rsidRPr="004818CB">
        <w:rPr>
          <w:spacing w:val="-4"/>
          <w:sz w:val="32"/>
          <w:szCs w:val="32"/>
        </w:rPr>
        <w:t xml:space="preserve"> </w:t>
      </w:r>
      <w:r w:rsidRPr="004818CB">
        <w:rPr>
          <w:sz w:val="32"/>
          <w:szCs w:val="32"/>
        </w:rPr>
        <w:t>but</w:t>
      </w:r>
      <w:r w:rsidRPr="004818CB">
        <w:rPr>
          <w:spacing w:val="-4"/>
          <w:sz w:val="32"/>
          <w:szCs w:val="32"/>
        </w:rPr>
        <w:t xml:space="preserve"> </w:t>
      </w:r>
      <w:r w:rsidRPr="004818CB">
        <w:rPr>
          <w:sz w:val="32"/>
          <w:szCs w:val="32"/>
        </w:rPr>
        <w:t>do not need 24-hour nursing care.</w:t>
      </w:r>
    </w:p>
    <w:p w14:paraId="12F77E5C" w14:textId="77777777" w:rsidR="0053602B" w:rsidRPr="0053602B" w:rsidRDefault="00632196" w:rsidP="0053602B">
      <w:pPr>
        <w:pStyle w:val="ListParagraph"/>
        <w:numPr>
          <w:ilvl w:val="0"/>
          <w:numId w:val="10"/>
        </w:numPr>
        <w:tabs>
          <w:tab w:val="left" w:pos="1133"/>
        </w:tabs>
        <w:spacing w:line="278" w:lineRule="auto"/>
        <w:ind w:right="725" w:hanging="740"/>
        <w:rPr>
          <w:sz w:val="32"/>
          <w:szCs w:val="32"/>
        </w:rPr>
      </w:pPr>
      <w:r w:rsidRPr="004818CB">
        <w:rPr>
          <w:sz w:val="32"/>
          <w:szCs w:val="32"/>
        </w:rPr>
        <w:t>Hospital-level</w:t>
      </w:r>
      <w:r w:rsidRPr="004818CB">
        <w:rPr>
          <w:spacing w:val="-6"/>
          <w:sz w:val="32"/>
          <w:szCs w:val="32"/>
        </w:rPr>
        <w:t xml:space="preserve"> </w:t>
      </w:r>
      <w:r w:rsidRPr="004818CB">
        <w:rPr>
          <w:sz w:val="32"/>
          <w:szCs w:val="32"/>
        </w:rPr>
        <w:t>care:</w:t>
      </w:r>
      <w:r w:rsidRPr="004818CB">
        <w:rPr>
          <w:spacing w:val="-6"/>
          <w:sz w:val="32"/>
          <w:szCs w:val="32"/>
        </w:rPr>
        <w:t xml:space="preserve"> </w:t>
      </w:r>
      <w:r w:rsidRPr="004818CB">
        <w:rPr>
          <w:sz w:val="32"/>
          <w:szCs w:val="32"/>
        </w:rPr>
        <w:t>for</w:t>
      </w:r>
      <w:r w:rsidRPr="004818CB">
        <w:rPr>
          <w:spacing w:val="-6"/>
          <w:sz w:val="32"/>
          <w:szCs w:val="32"/>
        </w:rPr>
        <w:t xml:space="preserve"> </w:t>
      </w:r>
      <w:r w:rsidRPr="004818CB">
        <w:rPr>
          <w:sz w:val="32"/>
          <w:szCs w:val="32"/>
        </w:rPr>
        <w:t>people</w:t>
      </w:r>
      <w:r w:rsidRPr="004818CB">
        <w:rPr>
          <w:spacing w:val="-6"/>
          <w:sz w:val="32"/>
          <w:szCs w:val="32"/>
        </w:rPr>
        <w:t xml:space="preserve"> </w:t>
      </w:r>
      <w:r w:rsidRPr="004818CB">
        <w:rPr>
          <w:sz w:val="32"/>
          <w:szCs w:val="32"/>
        </w:rPr>
        <w:t>needing</w:t>
      </w:r>
      <w:r w:rsidRPr="004818CB">
        <w:rPr>
          <w:spacing w:val="-6"/>
          <w:sz w:val="32"/>
          <w:szCs w:val="32"/>
        </w:rPr>
        <w:t xml:space="preserve"> </w:t>
      </w:r>
      <w:r w:rsidRPr="004818CB">
        <w:rPr>
          <w:sz w:val="32"/>
          <w:szCs w:val="32"/>
        </w:rPr>
        <w:t>24-hour</w:t>
      </w:r>
      <w:r w:rsidRPr="004818CB">
        <w:rPr>
          <w:spacing w:val="-6"/>
          <w:sz w:val="32"/>
          <w:szCs w:val="32"/>
        </w:rPr>
        <w:t xml:space="preserve"> </w:t>
      </w:r>
      <w:r w:rsidRPr="004818CB">
        <w:rPr>
          <w:sz w:val="32"/>
          <w:szCs w:val="32"/>
        </w:rPr>
        <w:t xml:space="preserve">nursing </w:t>
      </w:r>
      <w:r w:rsidRPr="004818CB">
        <w:rPr>
          <w:spacing w:val="-2"/>
          <w:sz w:val="32"/>
          <w:szCs w:val="32"/>
        </w:rPr>
        <w:t>care</w:t>
      </w:r>
      <w:r w:rsidR="0053602B">
        <w:rPr>
          <w:spacing w:val="-2"/>
          <w:sz w:val="32"/>
          <w:szCs w:val="32"/>
        </w:rPr>
        <w:t>.</w:t>
      </w:r>
    </w:p>
    <w:p w14:paraId="5BA1DF78" w14:textId="77777777" w:rsidR="0053602B" w:rsidRDefault="00632196" w:rsidP="0053602B">
      <w:pPr>
        <w:pStyle w:val="BodyText"/>
        <w:numPr>
          <w:ilvl w:val="0"/>
          <w:numId w:val="10"/>
        </w:numPr>
      </w:pPr>
      <w:r w:rsidRPr="0053602B">
        <w:t>Dementia mate wareware-level care: for people who are</w:t>
      </w:r>
      <w:r w:rsidRPr="0053602B">
        <w:rPr>
          <w:spacing w:val="-5"/>
        </w:rPr>
        <w:t xml:space="preserve"> </w:t>
      </w:r>
      <w:r w:rsidRPr="0053602B">
        <w:t>living</w:t>
      </w:r>
      <w:r w:rsidRPr="0053602B">
        <w:rPr>
          <w:spacing w:val="-5"/>
        </w:rPr>
        <w:t xml:space="preserve"> </w:t>
      </w:r>
      <w:r w:rsidRPr="0053602B">
        <w:t>with</w:t>
      </w:r>
      <w:r w:rsidRPr="0053602B">
        <w:rPr>
          <w:spacing w:val="-5"/>
        </w:rPr>
        <w:t xml:space="preserve"> </w:t>
      </w:r>
      <w:r w:rsidRPr="0053602B">
        <w:t>symptoms</w:t>
      </w:r>
      <w:r w:rsidRPr="0053602B">
        <w:rPr>
          <w:spacing w:val="-5"/>
        </w:rPr>
        <w:t xml:space="preserve"> </w:t>
      </w:r>
      <w:r w:rsidRPr="0053602B">
        <w:t>of</w:t>
      </w:r>
      <w:r w:rsidRPr="0053602B">
        <w:rPr>
          <w:spacing w:val="-5"/>
        </w:rPr>
        <w:t xml:space="preserve"> </w:t>
      </w:r>
      <w:r w:rsidRPr="0053602B">
        <w:t>dementia</w:t>
      </w:r>
      <w:r w:rsidRPr="0053602B">
        <w:rPr>
          <w:spacing w:val="-5"/>
        </w:rPr>
        <w:t xml:space="preserve"> </w:t>
      </w:r>
      <w:r w:rsidRPr="0053602B">
        <w:t>mate</w:t>
      </w:r>
      <w:r w:rsidRPr="0053602B">
        <w:rPr>
          <w:spacing w:val="-5"/>
        </w:rPr>
        <w:t xml:space="preserve"> </w:t>
      </w:r>
      <w:r w:rsidRPr="0053602B">
        <w:t>wareware</w:t>
      </w:r>
      <w:r w:rsidR="0053602B" w:rsidRPr="0053602B">
        <w:t xml:space="preserve"> </w:t>
      </w:r>
      <w:r>
        <w:t>and</w:t>
      </w:r>
      <w:r w:rsidRPr="0053602B">
        <w:rPr>
          <w:spacing w:val="-6"/>
        </w:rPr>
        <w:t xml:space="preserve"> </w:t>
      </w:r>
      <w:r>
        <w:t>require</w:t>
      </w:r>
      <w:r w:rsidRPr="0053602B">
        <w:rPr>
          <w:spacing w:val="-6"/>
        </w:rPr>
        <w:t xml:space="preserve"> </w:t>
      </w:r>
      <w:r>
        <w:t>personalised</w:t>
      </w:r>
      <w:r w:rsidRPr="0053602B">
        <w:rPr>
          <w:spacing w:val="-6"/>
        </w:rPr>
        <w:t xml:space="preserve"> </w:t>
      </w:r>
      <w:r>
        <w:t>support</w:t>
      </w:r>
      <w:r w:rsidRPr="0053602B">
        <w:rPr>
          <w:spacing w:val="-6"/>
        </w:rPr>
        <w:t xml:space="preserve"> </w:t>
      </w:r>
      <w:r>
        <w:t>and</w:t>
      </w:r>
      <w:r w:rsidRPr="0053602B">
        <w:rPr>
          <w:spacing w:val="-6"/>
        </w:rPr>
        <w:t xml:space="preserve"> </w:t>
      </w:r>
      <w:r>
        <w:t>a</w:t>
      </w:r>
      <w:r w:rsidRPr="0053602B">
        <w:rPr>
          <w:spacing w:val="-6"/>
        </w:rPr>
        <w:t xml:space="preserve"> </w:t>
      </w:r>
      <w:r>
        <w:t xml:space="preserve">secure </w:t>
      </w:r>
      <w:r w:rsidRPr="0053602B">
        <w:rPr>
          <w:spacing w:val="-2"/>
        </w:rPr>
        <w:t>environment.</w:t>
      </w:r>
    </w:p>
    <w:p w14:paraId="588CD5AB" w14:textId="0E7FE5DC" w:rsidR="002C06A7" w:rsidRDefault="00632196" w:rsidP="0053602B">
      <w:pPr>
        <w:pStyle w:val="BodyText"/>
        <w:numPr>
          <w:ilvl w:val="0"/>
          <w:numId w:val="10"/>
        </w:numPr>
      </w:pPr>
      <w:r>
        <w:t>Specialist dementia mate wareware/psychogeriatric services: for people with late onset psychiatric conditions/advanced brain disease who are in the late stages of their illness with behavioural and psychological symptoms of cognitive impairment and</w:t>
      </w:r>
      <w:r w:rsidRPr="0053602B">
        <w:rPr>
          <w:spacing w:val="-5"/>
        </w:rPr>
        <w:t xml:space="preserve"> </w:t>
      </w:r>
      <w:r>
        <w:t>need</w:t>
      </w:r>
      <w:r w:rsidRPr="0053602B">
        <w:rPr>
          <w:spacing w:val="-5"/>
        </w:rPr>
        <w:t xml:space="preserve"> </w:t>
      </w:r>
      <w:r>
        <w:t>intensive</w:t>
      </w:r>
      <w:r w:rsidRPr="0053602B">
        <w:rPr>
          <w:spacing w:val="-5"/>
        </w:rPr>
        <w:t xml:space="preserve"> </w:t>
      </w:r>
      <w:r>
        <w:t>24-hour</w:t>
      </w:r>
      <w:r w:rsidRPr="0053602B">
        <w:rPr>
          <w:spacing w:val="-5"/>
        </w:rPr>
        <w:t xml:space="preserve"> </w:t>
      </w:r>
      <w:r>
        <w:t>nursing</w:t>
      </w:r>
      <w:r w:rsidRPr="0053602B">
        <w:rPr>
          <w:spacing w:val="-5"/>
        </w:rPr>
        <w:t xml:space="preserve"> </w:t>
      </w:r>
      <w:r>
        <w:t>care</w:t>
      </w:r>
      <w:r w:rsidRPr="0053602B">
        <w:rPr>
          <w:spacing w:val="-5"/>
        </w:rPr>
        <w:t xml:space="preserve"> </w:t>
      </w:r>
      <w:r>
        <w:t>in</w:t>
      </w:r>
      <w:r w:rsidRPr="0053602B">
        <w:rPr>
          <w:spacing w:val="-5"/>
        </w:rPr>
        <w:t xml:space="preserve"> </w:t>
      </w:r>
      <w:r>
        <w:t>a</w:t>
      </w:r>
      <w:r w:rsidRPr="0053602B">
        <w:rPr>
          <w:spacing w:val="-5"/>
        </w:rPr>
        <w:t xml:space="preserve"> </w:t>
      </w:r>
      <w:r>
        <w:t xml:space="preserve">secure </w:t>
      </w:r>
      <w:r w:rsidRPr="0053602B">
        <w:rPr>
          <w:spacing w:val="-2"/>
        </w:rPr>
        <w:t>environment.</w:t>
      </w:r>
    </w:p>
    <w:p w14:paraId="694CF307" w14:textId="00362DFE" w:rsidR="00585C00" w:rsidRDefault="00632196" w:rsidP="0053602B">
      <w:pPr>
        <w:pStyle w:val="BodyText"/>
      </w:pPr>
      <w:r>
        <w:rPr>
          <w:b/>
        </w:rPr>
        <w:t>HCSS:</w:t>
      </w:r>
      <w:r>
        <w:rPr>
          <w:b/>
          <w:spacing w:val="-4"/>
        </w:rPr>
        <w:t xml:space="preserve"> </w:t>
      </w:r>
      <w:r>
        <w:t>personal</w:t>
      </w:r>
      <w:r>
        <w:rPr>
          <w:spacing w:val="-4"/>
        </w:rPr>
        <w:t xml:space="preserve"> </w:t>
      </w:r>
      <w:r>
        <w:t>and</w:t>
      </w:r>
      <w:r>
        <w:rPr>
          <w:spacing w:val="-4"/>
        </w:rPr>
        <w:t xml:space="preserve"> </w:t>
      </w:r>
      <w:r>
        <w:t>household</w:t>
      </w:r>
      <w:r>
        <w:rPr>
          <w:spacing w:val="-4"/>
        </w:rPr>
        <w:t xml:space="preserve"> </w:t>
      </w:r>
      <w:r>
        <w:t>cares</w:t>
      </w:r>
      <w:r>
        <w:rPr>
          <w:spacing w:val="-4"/>
        </w:rPr>
        <w:t xml:space="preserve"> </w:t>
      </w:r>
      <w:r>
        <w:t>for</w:t>
      </w:r>
      <w:r>
        <w:rPr>
          <w:spacing w:val="-4"/>
        </w:rPr>
        <w:t xml:space="preserve"> </w:t>
      </w:r>
      <w:r>
        <w:t>a</w:t>
      </w:r>
      <w:r>
        <w:rPr>
          <w:spacing w:val="-4"/>
        </w:rPr>
        <w:t xml:space="preserve"> </w:t>
      </w:r>
      <w:r>
        <w:t>person</w:t>
      </w:r>
      <w:r>
        <w:rPr>
          <w:spacing w:val="-4"/>
        </w:rPr>
        <w:t xml:space="preserve"> </w:t>
      </w:r>
      <w:r>
        <w:t>in</w:t>
      </w:r>
      <w:r>
        <w:rPr>
          <w:spacing w:val="-4"/>
        </w:rPr>
        <w:t xml:space="preserve"> </w:t>
      </w:r>
      <w:r>
        <w:t>their home and/or wider community. These services support people to live safely and independently in their homes</w:t>
      </w:r>
      <w:r>
        <w:rPr>
          <w:spacing w:val="40"/>
        </w:rPr>
        <w:t xml:space="preserve"> </w:t>
      </w:r>
      <w:r>
        <w:t>and</w:t>
      </w:r>
      <w:r>
        <w:rPr>
          <w:spacing w:val="-4"/>
        </w:rPr>
        <w:t xml:space="preserve"> </w:t>
      </w:r>
      <w:r>
        <w:t>communities,</w:t>
      </w:r>
      <w:r>
        <w:rPr>
          <w:spacing w:val="-4"/>
        </w:rPr>
        <w:t xml:space="preserve"> </w:t>
      </w:r>
      <w:r>
        <w:t>and</w:t>
      </w:r>
      <w:r>
        <w:rPr>
          <w:spacing w:val="-4"/>
        </w:rPr>
        <w:t xml:space="preserve"> </w:t>
      </w:r>
      <w:r>
        <w:t>care</w:t>
      </w:r>
      <w:r>
        <w:rPr>
          <w:spacing w:val="-4"/>
        </w:rPr>
        <w:t xml:space="preserve"> </w:t>
      </w:r>
      <w:r>
        <w:t>can</w:t>
      </w:r>
      <w:r>
        <w:rPr>
          <w:spacing w:val="-4"/>
        </w:rPr>
        <w:t xml:space="preserve"> </w:t>
      </w:r>
      <w:r>
        <w:t>be</w:t>
      </w:r>
      <w:r>
        <w:rPr>
          <w:spacing w:val="-4"/>
        </w:rPr>
        <w:t xml:space="preserve"> </w:t>
      </w:r>
      <w:r>
        <w:t>provided</w:t>
      </w:r>
      <w:r>
        <w:rPr>
          <w:spacing w:val="-4"/>
        </w:rPr>
        <w:t xml:space="preserve"> </w:t>
      </w:r>
      <w:r>
        <w:t>by</w:t>
      </w:r>
      <w:r>
        <w:rPr>
          <w:spacing w:val="-4"/>
        </w:rPr>
        <w:t xml:space="preserve"> </w:t>
      </w:r>
      <w:r>
        <w:t>health</w:t>
      </w:r>
      <w:r>
        <w:rPr>
          <w:spacing w:val="-4"/>
        </w:rPr>
        <w:t xml:space="preserve"> </w:t>
      </w:r>
      <w:r>
        <w:t>and</w:t>
      </w:r>
      <w:r w:rsidR="00585C00">
        <w:t xml:space="preserve"> </w:t>
      </w:r>
      <w:r>
        <w:t>disability</w:t>
      </w:r>
      <w:r>
        <w:rPr>
          <w:spacing w:val="-1"/>
        </w:rPr>
        <w:t xml:space="preserve"> </w:t>
      </w:r>
      <w:r>
        <w:t>support</w:t>
      </w:r>
      <w:r>
        <w:rPr>
          <w:spacing w:val="-1"/>
        </w:rPr>
        <w:t xml:space="preserve"> </w:t>
      </w:r>
      <w:r>
        <w:t>workers and/or</w:t>
      </w:r>
      <w:r>
        <w:rPr>
          <w:spacing w:val="-1"/>
        </w:rPr>
        <w:t xml:space="preserve"> </w:t>
      </w:r>
      <w:r>
        <w:t>by</w:t>
      </w:r>
      <w:r>
        <w:rPr>
          <w:spacing w:val="-1"/>
        </w:rPr>
        <w:t xml:space="preserve"> </w:t>
      </w:r>
      <w:r>
        <w:t>whānau |</w:t>
      </w:r>
      <w:r>
        <w:rPr>
          <w:spacing w:val="-1"/>
        </w:rPr>
        <w:t xml:space="preserve"> </w:t>
      </w:r>
      <w:r>
        <w:t xml:space="preserve">family </w:t>
      </w:r>
      <w:r>
        <w:rPr>
          <w:spacing w:val="-2"/>
        </w:rPr>
        <w:t>carers.</w:t>
      </w:r>
      <w:r w:rsidR="00585C00">
        <w:br/>
      </w:r>
    </w:p>
    <w:p w14:paraId="407D2D8A" w14:textId="4A02D25C" w:rsidR="002C06A7" w:rsidRDefault="00632196">
      <w:pPr>
        <w:pStyle w:val="Heading2"/>
      </w:pPr>
      <w:r>
        <w:t>The</w:t>
      </w:r>
      <w:r>
        <w:rPr>
          <w:spacing w:val="-3"/>
        </w:rPr>
        <w:t xml:space="preserve"> </w:t>
      </w:r>
      <w:r>
        <w:t>importance</w:t>
      </w:r>
      <w:r>
        <w:rPr>
          <w:spacing w:val="-3"/>
        </w:rPr>
        <w:t xml:space="preserve"> </w:t>
      </w:r>
      <w:r>
        <w:t>of</w:t>
      </w:r>
      <w:r>
        <w:rPr>
          <w:spacing w:val="-3"/>
        </w:rPr>
        <w:t xml:space="preserve"> </w:t>
      </w:r>
      <w:r>
        <w:t>kaumātua</w:t>
      </w:r>
      <w:r>
        <w:rPr>
          <w:spacing w:val="-2"/>
        </w:rPr>
        <w:t xml:space="preserve"> </w:t>
      </w:r>
      <w:r>
        <w:t>in</w:t>
      </w:r>
      <w:r>
        <w:rPr>
          <w:spacing w:val="-3"/>
        </w:rPr>
        <w:t xml:space="preserve"> </w:t>
      </w:r>
      <w:r>
        <w:t>te</w:t>
      </w:r>
      <w:r>
        <w:rPr>
          <w:spacing w:val="-3"/>
        </w:rPr>
        <w:t xml:space="preserve"> </w:t>
      </w:r>
      <w:r>
        <w:t>ao</w:t>
      </w:r>
      <w:r>
        <w:rPr>
          <w:spacing w:val="-2"/>
        </w:rPr>
        <w:t xml:space="preserve"> Māori</w:t>
      </w:r>
    </w:p>
    <w:p w14:paraId="7E031128" w14:textId="77777777" w:rsidR="00C60D63" w:rsidRDefault="00632196" w:rsidP="00C60D63">
      <w:pPr>
        <w:pStyle w:val="BodyText"/>
      </w:pPr>
      <w:r>
        <w:t>Kaumātua have special status in te ao Māori | Māori way of being. Kaumātua are kaitiaki | protectors of kawa | tradition who speak on behalf of whānau | family, provide spiritual leadership, resolve disputes, and protect, mentor, and care for rangatahi | youth and tamariki mokopuna | children.</w:t>
      </w:r>
      <w:r>
        <w:rPr>
          <w:position w:val="12"/>
          <w:sz w:val="21"/>
        </w:rPr>
        <w:t xml:space="preserve">12 </w:t>
      </w:r>
      <w:r>
        <w:t>Kaumātua</w:t>
      </w:r>
      <w:r>
        <w:rPr>
          <w:spacing w:val="-5"/>
        </w:rPr>
        <w:t xml:space="preserve"> </w:t>
      </w:r>
      <w:r>
        <w:t>told</w:t>
      </w:r>
      <w:r>
        <w:rPr>
          <w:spacing w:val="-5"/>
        </w:rPr>
        <w:t xml:space="preserve"> </w:t>
      </w:r>
      <w:r>
        <w:t>me</w:t>
      </w:r>
      <w:r>
        <w:rPr>
          <w:spacing w:val="-5"/>
        </w:rPr>
        <w:t xml:space="preserve"> </w:t>
      </w:r>
      <w:r>
        <w:t>that</w:t>
      </w:r>
      <w:r>
        <w:rPr>
          <w:spacing w:val="-5"/>
        </w:rPr>
        <w:t xml:space="preserve"> </w:t>
      </w:r>
      <w:r>
        <w:t>their</w:t>
      </w:r>
      <w:r>
        <w:rPr>
          <w:spacing w:val="-5"/>
        </w:rPr>
        <w:t xml:space="preserve"> </w:t>
      </w:r>
      <w:r>
        <w:t>hauora</w:t>
      </w:r>
      <w:r>
        <w:rPr>
          <w:spacing w:val="-5"/>
        </w:rPr>
        <w:t xml:space="preserve"> </w:t>
      </w:r>
      <w:r>
        <w:t>is</w:t>
      </w:r>
      <w:r>
        <w:rPr>
          <w:spacing w:val="-5"/>
        </w:rPr>
        <w:t xml:space="preserve"> </w:t>
      </w:r>
      <w:r>
        <w:t>intrinsically</w:t>
      </w:r>
      <w:r>
        <w:rPr>
          <w:spacing w:val="-5"/>
        </w:rPr>
        <w:t xml:space="preserve"> </w:t>
      </w:r>
      <w:r>
        <w:t>connected to</w:t>
      </w:r>
      <w:r>
        <w:rPr>
          <w:spacing w:val="-1"/>
        </w:rPr>
        <w:t xml:space="preserve"> </w:t>
      </w:r>
      <w:r>
        <w:t>the</w:t>
      </w:r>
      <w:r>
        <w:rPr>
          <w:spacing w:val="-1"/>
        </w:rPr>
        <w:t xml:space="preserve"> </w:t>
      </w:r>
      <w:r>
        <w:t>hauora</w:t>
      </w:r>
      <w:r>
        <w:rPr>
          <w:spacing w:val="-1"/>
        </w:rPr>
        <w:t xml:space="preserve"> </w:t>
      </w:r>
      <w:r>
        <w:t>of</w:t>
      </w:r>
      <w:r>
        <w:rPr>
          <w:spacing w:val="-1"/>
        </w:rPr>
        <w:t xml:space="preserve"> </w:t>
      </w:r>
      <w:r>
        <w:t>their</w:t>
      </w:r>
      <w:r>
        <w:rPr>
          <w:spacing w:val="-1"/>
        </w:rPr>
        <w:t xml:space="preserve"> </w:t>
      </w:r>
      <w:r>
        <w:t>mokopuna</w:t>
      </w:r>
      <w:r>
        <w:rPr>
          <w:spacing w:val="-1"/>
        </w:rPr>
        <w:t xml:space="preserve"> </w:t>
      </w:r>
      <w:r>
        <w:t>|</w:t>
      </w:r>
      <w:r>
        <w:rPr>
          <w:spacing w:val="-1"/>
        </w:rPr>
        <w:t xml:space="preserve"> </w:t>
      </w:r>
      <w:r>
        <w:t>grandchildren.</w:t>
      </w:r>
      <w:r>
        <w:rPr>
          <w:spacing w:val="-1"/>
        </w:rPr>
        <w:t xml:space="preserve"> </w:t>
      </w:r>
      <w:r>
        <w:t>Connection to whānau | family and whenua | land is also of central importance. Positive ageing for kaumātua means freedom</w:t>
      </w:r>
      <w:r>
        <w:rPr>
          <w:spacing w:val="80"/>
        </w:rPr>
        <w:t xml:space="preserve"> </w:t>
      </w:r>
      <w:r>
        <w:t>to exercise their mana motuhake and to live in ways aligned with a te ao Māori worldview.</w:t>
      </w:r>
    </w:p>
    <w:p w14:paraId="29D14690" w14:textId="32518FB6" w:rsidR="002C06A7" w:rsidRDefault="00632196" w:rsidP="00C60D63">
      <w:pPr>
        <w:pStyle w:val="BodyText"/>
      </w:pPr>
      <w:r>
        <w:t>Kaumātua</w:t>
      </w:r>
      <w:r>
        <w:rPr>
          <w:spacing w:val="-5"/>
        </w:rPr>
        <w:t xml:space="preserve"> </w:t>
      </w:r>
      <w:r>
        <w:t>health</w:t>
      </w:r>
      <w:r>
        <w:rPr>
          <w:spacing w:val="-5"/>
        </w:rPr>
        <w:t xml:space="preserve"> </w:t>
      </w:r>
      <w:r>
        <w:t>knowledge</w:t>
      </w:r>
      <w:r>
        <w:rPr>
          <w:spacing w:val="-5"/>
        </w:rPr>
        <w:t xml:space="preserve"> </w:t>
      </w:r>
      <w:r>
        <w:t>is</w:t>
      </w:r>
      <w:r>
        <w:rPr>
          <w:spacing w:val="-5"/>
        </w:rPr>
        <w:t xml:space="preserve"> </w:t>
      </w:r>
      <w:r>
        <w:t>an</w:t>
      </w:r>
      <w:r>
        <w:rPr>
          <w:spacing w:val="-5"/>
        </w:rPr>
        <w:t xml:space="preserve"> </w:t>
      </w:r>
      <w:r>
        <w:t>important</w:t>
      </w:r>
      <w:r>
        <w:rPr>
          <w:spacing w:val="-5"/>
        </w:rPr>
        <w:t xml:space="preserve"> </w:t>
      </w:r>
      <w:r>
        <w:t>resource</w:t>
      </w:r>
      <w:r>
        <w:rPr>
          <w:spacing w:val="-5"/>
        </w:rPr>
        <w:t xml:space="preserve"> </w:t>
      </w:r>
      <w:r>
        <w:t>for the whānau | family.</w:t>
      </w:r>
      <w:r>
        <w:rPr>
          <w:spacing w:val="-11"/>
        </w:rPr>
        <w:t xml:space="preserve"> </w:t>
      </w:r>
      <w:r>
        <w:t>Approaches that are ‘for kaumātua, by</w:t>
      </w:r>
      <w:r>
        <w:rPr>
          <w:spacing w:val="-3"/>
        </w:rPr>
        <w:t xml:space="preserve"> </w:t>
      </w:r>
      <w:r>
        <w:t>kaumātua’</w:t>
      </w:r>
      <w:r>
        <w:rPr>
          <w:spacing w:val="-16"/>
        </w:rPr>
        <w:t xml:space="preserve"> </w:t>
      </w:r>
      <w:r>
        <w:t>can</w:t>
      </w:r>
      <w:r>
        <w:rPr>
          <w:spacing w:val="-3"/>
        </w:rPr>
        <w:t xml:space="preserve"> </w:t>
      </w:r>
      <w:r>
        <w:t>help</w:t>
      </w:r>
      <w:r>
        <w:rPr>
          <w:spacing w:val="-3"/>
        </w:rPr>
        <w:t xml:space="preserve"> </w:t>
      </w:r>
      <w:r>
        <w:t>to</w:t>
      </w:r>
      <w:r>
        <w:rPr>
          <w:spacing w:val="-3"/>
        </w:rPr>
        <w:t xml:space="preserve"> </w:t>
      </w:r>
      <w:r>
        <w:t>reshape</w:t>
      </w:r>
      <w:r>
        <w:rPr>
          <w:spacing w:val="-3"/>
        </w:rPr>
        <w:t xml:space="preserve"> </w:t>
      </w:r>
      <w:r>
        <w:t>our</w:t>
      </w:r>
      <w:r>
        <w:rPr>
          <w:spacing w:val="-3"/>
        </w:rPr>
        <w:t xml:space="preserve"> </w:t>
      </w:r>
      <w:r>
        <w:t>delivery</w:t>
      </w:r>
      <w:r>
        <w:rPr>
          <w:spacing w:val="-3"/>
        </w:rPr>
        <w:t xml:space="preserve"> </w:t>
      </w:r>
      <w:r>
        <w:t>models</w:t>
      </w:r>
      <w:r>
        <w:rPr>
          <w:spacing w:val="-3"/>
        </w:rPr>
        <w:t xml:space="preserve"> </w:t>
      </w:r>
      <w:r>
        <w:t>to better meet care needs and improve health outcomes.</w:t>
      </w:r>
    </w:p>
    <w:p w14:paraId="5C8CD76E" w14:textId="77777777" w:rsidR="002C06A7" w:rsidRDefault="00632196" w:rsidP="007800BA">
      <w:pPr>
        <w:pStyle w:val="BodyText"/>
      </w:pPr>
      <w:r>
        <w:t>These approaches to delivering health and disability services recognise kaumātua as kaitiaki | guardians of tikanga | customs and acknowledge the importance of kaumātua having decision-making, oversight, and input into</w:t>
      </w:r>
      <w:r>
        <w:rPr>
          <w:spacing w:val="-4"/>
        </w:rPr>
        <w:t xml:space="preserve"> </w:t>
      </w:r>
      <w:r>
        <w:t>new</w:t>
      </w:r>
      <w:r>
        <w:rPr>
          <w:spacing w:val="-4"/>
        </w:rPr>
        <w:t xml:space="preserve"> </w:t>
      </w:r>
      <w:r>
        <w:t>models</w:t>
      </w:r>
      <w:r>
        <w:rPr>
          <w:spacing w:val="-4"/>
        </w:rPr>
        <w:t xml:space="preserve"> </w:t>
      </w:r>
      <w:r>
        <w:t>of</w:t>
      </w:r>
      <w:r>
        <w:rPr>
          <w:spacing w:val="-4"/>
        </w:rPr>
        <w:t xml:space="preserve"> </w:t>
      </w:r>
      <w:r>
        <w:t>care</w:t>
      </w:r>
      <w:r>
        <w:rPr>
          <w:spacing w:val="-4"/>
        </w:rPr>
        <w:t xml:space="preserve"> </w:t>
      </w:r>
      <w:r>
        <w:t>that</w:t>
      </w:r>
      <w:r>
        <w:rPr>
          <w:spacing w:val="-4"/>
        </w:rPr>
        <w:t xml:space="preserve"> </w:t>
      </w:r>
      <w:r>
        <w:t>better</w:t>
      </w:r>
      <w:r>
        <w:rPr>
          <w:spacing w:val="-4"/>
        </w:rPr>
        <w:t xml:space="preserve"> </w:t>
      </w:r>
      <w:r>
        <w:t>reflect</w:t>
      </w:r>
      <w:r>
        <w:rPr>
          <w:spacing w:val="-4"/>
        </w:rPr>
        <w:t xml:space="preserve"> </w:t>
      </w:r>
      <w:r>
        <w:t>the</w:t>
      </w:r>
      <w:r>
        <w:rPr>
          <w:spacing w:val="-4"/>
        </w:rPr>
        <w:t xml:space="preserve"> </w:t>
      </w:r>
      <w:r>
        <w:t>importance of intergenerational relationships as key tools for positive</w:t>
      </w:r>
    </w:p>
    <w:p w14:paraId="22317DFD" w14:textId="77777777" w:rsidR="002C06A7" w:rsidRDefault="00632196" w:rsidP="007800BA">
      <w:pPr>
        <w:pStyle w:val="BodyText"/>
      </w:pPr>
      <w:r>
        <w:t>aging.</w:t>
      </w:r>
      <w:r>
        <w:rPr>
          <w:spacing w:val="-5"/>
        </w:rPr>
        <w:t xml:space="preserve"> </w:t>
      </w:r>
      <w:r>
        <w:t>Several</w:t>
      </w:r>
      <w:r>
        <w:rPr>
          <w:spacing w:val="-5"/>
        </w:rPr>
        <w:t xml:space="preserve"> </w:t>
      </w:r>
      <w:r>
        <w:t>initiatives,</w:t>
      </w:r>
      <w:r>
        <w:rPr>
          <w:spacing w:val="-5"/>
        </w:rPr>
        <w:t xml:space="preserve"> </w:t>
      </w:r>
      <w:r>
        <w:t>for</w:t>
      </w:r>
      <w:r>
        <w:rPr>
          <w:spacing w:val="-5"/>
        </w:rPr>
        <w:t xml:space="preserve"> </w:t>
      </w:r>
      <w:r>
        <w:t>example</w:t>
      </w:r>
      <w:r>
        <w:rPr>
          <w:spacing w:val="-5"/>
        </w:rPr>
        <w:t xml:space="preserve"> </w:t>
      </w:r>
      <w:r>
        <w:t>the</w:t>
      </w:r>
      <w:r>
        <w:rPr>
          <w:spacing w:val="-5"/>
        </w:rPr>
        <w:t xml:space="preserve"> </w:t>
      </w:r>
      <w:r>
        <w:t>project</w:t>
      </w:r>
      <w:r>
        <w:rPr>
          <w:spacing w:val="-5"/>
        </w:rPr>
        <w:t xml:space="preserve"> </w:t>
      </w:r>
      <w:r>
        <w:t>Kaumātua Mana Motuhake Poi,</w:t>
      </w:r>
      <w:r>
        <w:rPr>
          <w:position w:val="12"/>
          <w:sz w:val="21"/>
        </w:rPr>
        <w:t>13</w:t>
      </w:r>
      <w:r>
        <w:rPr>
          <w:spacing w:val="40"/>
          <w:position w:val="12"/>
          <w:sz w:val="21"/>
        </w:rPr>
        <w:t xml:space="preserve"> </w:t>
      </w:r>
      <w:r>
        <w:t>are to be welcomed and enhanced across</w:t>
      </w:r>
      <w:r>
        <w:rPr>
          <w:spacing w:val="-7"/>
        </w:rPr>
        <w:t xml:space="preserve"> </w:t>
      </w:r>
      <w:r>
        <w:t>Aotearoa New Zealand in partnership with local iwi.</w:t>
      </w:r>
    </w:p>
    <w:p w14:paraId="29494397" w14:textId="1BD8BED0" w:rsidR="002C06A7" w:rsidRDefault="00632196" w:rsidP="007800BA">
      <w:pPr>
        <w:pStyle w:val="BodyText"/>
        <w:rPr>
          <w:sz w:val="21"/>
        </w:rPr>
      </w:pPr>
      <w:r>
        <w:t>Such approaches see kaumātua hauora | wellbeing encompassing te whare tapa whā,</w:t>
      </w:r>
      <w:r>
        <w:rPr>
          <w:position w:val="12"/>
          <w:sz w:val="21"/>
        </w:rPr>
        <w:t>14</w:t>
      </w:r>
      <w:r>
        <w:rPr>
          <w:spacing w:val="40"/>
          <w:position w:val="12"/>
          <w:sz w:val="21"/>
        </w:rPr>
        <w:t xml:space="preserve"> </w:t>
      </w:r>
      <w:r>
        <w:t>which comprises the</w:t>
      </w:r>
      <w:r>
        <w:rPr>
          <w:spacing w:val="-5"/>
        </w:rPr>
        <w:t xml:space="preserve"> </w:t>
      </w:r>
      <w:r>
        <w:t>following</w:t>
      </w:r>
      <w:r>
        <w:rPr>
          <w:spacing w:val="-5"/>
        </w:rPr>
        <w:t xml:space="preserve"> </w:t>
      </w:r>
      <w:r>
        <w:t>four</w:t>
      </w:r>
      <w:r>
        <w:rPr>
          <w:spacing w:val="-5"/>
        </w:rPr>
        <w:t xml:space="preserve"> </w:t>
      </w:r>
      <w:r>
        <w:t>elements:</w:t>
      </w:r>
      <w:r>
        <w:rPr>
          <w:spacing w:val="-5"/>
        </w:rPr>
        <w:t xml:space="preserve"> </w:t>
      </w:r>
      <w:r>
        <w:t>taha</w:t>
      </w:r>
      <w:r>
        <w:rPr>
          <w:spacing w:val="-5"/>
        </w:rPr>
        <w:t xml:space="preserve"> </w:t>
      </w:r>
      <w:r>
        <w:t>hinengaro</w:t>
      </w:r>
      <w:r>
        <w:rPr>
          <w:spacing w:val="-5"/>
        </w:rPr>
        <w:t xml:space="preserve"> </w:t>
      </w:r>
      <w:r>
        <w:t>|</w:t>
      </w:r>
      <w:r>
        <w:rPr>
          <w:spacing w:val="-5"/>
        </w:rPr>
        <w:t xml:space="preserve"> </w:t>
      </w:r>
      <w:r>
        <w:t>mental</w:t>
      </w:r>
      <w:r>
        <w:rPr>
          <w:spacing w:val="-5"/>
        </w:rPr>
        <w:t xml:space="preserve"> </w:t>
      </w:r>
      <w:r>
        <w:t>and emotional; taha tinana | physical; taha wairua | spiritual; and taha whānau | family and social. Measures that can</w:t>
      </w:r>
      <w:r w:rsidR="00585C00">
        <w:t xml:space="preserve"> </w:t>
      </w:r>
      <w:r>
        <w:t>help reflect these four interdependent elements of hauora include:</w:t>
      </w:r>
      <w:r>
        <w:rPr>
          <w:spacing w:val="-9"/>
        </w:rPr>
        <w:t xml:space="preserve"> </w:t>
      </w:r>
      <w:r>
        <w:t>self-reported</w:t>
      </w:r>
      <w:r>
        <w:rPr>
          <w:spacing w:val="-9"/>
        </w:rPr>
        <w:t xml:space="preserve"> </w:t>
      </w:r>
      <w:r>
        <w:t>health;</w:t>
      </w:r>
      <w:r>
        <w:rPr>
          <w:spacing w:val="-9"/>
        </w:rPr>
        <w:t xml:space="preserve"> </w:t>
      </w:r>
      <w:r>
        <w:t>mental/physical</w:t>
      </w:r>
      <w:r>
        <w:rPr>
          <w:spacing w:val="-9"/>
        </w:rPr>
        <w:t xml:space="preserve"> </w:t>
      </w:r>
      <w:r>
        <w:t>health-related quality of life; spiritual wellbeing; loneliness; perceived and desired social support; and cultural connection.</w:t>
      </w:r>
      <w:r>
        <w:rPr>
          <w:position w:val="12"/>
          <w:sz w:val="21"/>
        </w:rPr>
        <w:t>15</w:t>
      </w:r>
    </w:p>
    <w:p w14:paraId="7AB2BB4A" w14:textId="77777777" w:rsidR="002C06A7" w:rsidRDefault="00632196" w:rsidP="007800BA">
      <w:pPr>
        <w:pStyle w:val="BodyText"/>
      </w:pPr>
      <w:r>
        <w:t>I support the recommendations outlined in research commissioned by</w:t>
      </w:r>
      <w:r>
        <w:rPr>
          <w:spacing w:val="-2"/>
        </w:rPr>
        <w:t xml:space="preserve"> </w:t>
      </w:r>
      <w:r>
        <w:t>Te</w:t>
      </w:r>
      <w:r>
        <w:rPr>
          <w:spacing w:val="-2"/>
        </w:rPr>
        <w:t xml:space="preserve"> </w:t>
      </w:r>
      <w:r>
        <w:t>Tāhū Hauora | the Health Quality &amp;</w:t>
      </w:r>
      <w:r>
        <w:rPr>
          <w:spacing w:val="-5"/>
        </w:rPr>
        <w:t xml:space="preserve"> </w:t>
      </w:r>
      <w:r>
        <w:t>Safety</w:t>
      </w:r>
      <w:r>
        <w:rPr>
          <w:spacing w:val="-5"/>
        </w:rPr>
        <w:t xml:space="preserve"> </w:t>
      </w:r>
      <w:r>
        <w:t>Commission</w:t>
      </w:r>
      <w:r>
        <w:rPr>
          <w:spacing w:val="-5"/>
        </w:rPr>
        <w:t xml:space="preserve"> </w:t>
      </w:r>
      <w:r>
        <w:t>(HQSC),</w:t>
      </w:r>
      <w:r>
        <w:rPr>
          <w:spacing w:val="-5"/>
        </w:rPr>
        <w:t xml:space="preserve"> </w:t>
      </w:r>
      <w:r>
        <w:t>which</w:t>
      </w:r>
      <w:r>
        <w:rPr>
          <w:spacing w:val="-5"/>
        </w:rPr>
        <w:t xml:space="preserve"> </w:t>
      </w:r>
      <w:r>
        <w:t>affirms</w:t>
      </w:r>
      <w:r>
        <w:rPr>
          <w:spacing w:val="-5"/>
        </w:rPr>
        <w:t xml:space="preserve"> </w:t>
      </w:r>
      <w:r>
        <w:t>a</w:t>
      </w:r>
      <w:r>
        <w:rPr>
          <w:spacing w:val="-5"/>
        </w:rPr>
        <w:t xml:space="preserve"> </w:t>
      </w:r>
      <w:r>
        <w:t>need</w:t>
      </w:r>
      <w:r>
        <w:rPr>
          <w:spacing w:val="-5"/>
        </w:rPr>
        <w:t xml:space="preserve"> </w:t>
      </w:r>
      <w:r>
        <w:t>to support and adequately resource the development of</w:t>
      </w:r>
    </w:p>
    <w:p w14:paraId="43159752" w14:textId="7FD93D42" w:rsidR="002C06A7" w:rsidRDefault="00632196" w:rsidP="007800BA">
      <w:pPr>
        <w:pStyle w:val="BodyText"/>
        <w:rPr>
          <w:sz w:val="21"/>
        </w:rPr>
      </w:pPr>
      <w:r>
        <w:t>kaumātua-led</w:t>
      </w:r>
      <w:r>
        <w:rPr>
          <w:spacing w:val="-5"/>
        </w:rPr>
        <w:t xml:space="preserve"> </w:t>
      </w:r>
      <w:r>
        <w:t>ARC and kaupapa Māori care models that deliver services for people with similar clinical care needs. Tikanga</w:t>
      </w:r>
      <w:r>
        <w:rPr>
          <w:spacing w:val="-6"/>
        </w:rPr>
        <w:t xml:space="preserve"> </w:t>
      </w:r>
      <w:r>
        <w:t>Māori,</w:t>
      </w:r>
      <w:r>
        <w:rPr>
          <w:spacing w:val="-6"/>
        </w:rPr>
        <w:t xml:space="preserve"> </w:t>
      </w:r>
      <w:r>
        <w:t>including</w:t>
      </w:r>
      <w:r>
        <w:rPr>
          <w:spacing w:val="-6"/>
        </w:rPr>
        <w:t xml:space="preserve"> </w:t>
      </w:r>
      <w:r>
        <w:t>te</w:t>
      </w:r>
      <w:r>
        <w:rPr>
          <w:spacing w:val="-6"/>
        </w:rPr>
        <w:t xml:space="preserve"> </w:t>
      </w:r>
      <w:r>
        <w:t>reo</w:t>
      </w:r>
      <w:r>
        <w:rPr>
          <w:spacing w:val="-6"/>
        </w:rPr>
        <w:t xml:space="preserve"> </w:t>
      </w:r>
      <w:r>
        <w:t>Māori</w:t>
      </w:r>
      <w:r>
        <w:rPr>
          <w:spacing w:val="-6"/>
        </w:rPr>
        <w:t xml:space="preserve"> </w:t>
      </w:r>
      <w:r>
        <w:t>|</w:t>
      </w:r>
      <w:r>
        <w:rPr>
          <w:spacing w:val="-6"/>
        </w:rPr>
        <w:t xml:space="preserve"> </w:t>
      </w:r>
      <w:r>
        <w:t>the</w:t>
      </w:r>
      <w:r>
        <w:rPr>
          <w:spacing w:val="-6"/>
        </w:rPr>
        <w:t xml:space="preserve"> </w:t>
      </w:r>
      <w:r>
        <w:t>Māori</w:t>
      </w:r>
      <w:r>
        <w:rPr>
          <w:spacing w:val="-6"/>
        </w:rPr>
        <w:t xml:space="preserve"> </w:t>
      </w:r>
      <w:r>
        <w:t>language</w:t>
      </w:r>
      <w:r w:rsidR="00C60D63">
        <w:t xml:space="preserve"> </w:t>
      </w:r>
      <w:r>
        <w:t>and Māori values, must underpin care models by involving and</w:t>
      </w:r>
      <w:r>
        <w:rPr>
          <w:spacing w:val="-8"/>
        </w:rPr>
        <w:t xml:space="preserve"> </w:t>
      </w:r>
      <w:r>
        <w:t>resourcing</w:t>
      </w:r>
      <w:r>
        <w:rPr>
          <w:spacing w:val="-8"/>
        </w:rPr>
        <w:t xml:space="preserve"> </w:t>
      </w:r>
      <w:r>
        <w:t>appropriate</w:t>
      </w:r>
      <w:r>
        <w:rPr>
          <w:spacing w:val="-8"/>
        </w:rPr>
        <w:t xml:space="preserve"> </w:t>
      </w:r>
      <w:r>
        <w:t>expertise.</w:t>
      </w:r>
      <w:r>
        <w:rPr>
          <w:spacing w:val="-25"/>
        </w:rPr>
        <w:t xml:space="preserve"> </w:t>
      </w:r>
      <w:r>
        <w:t>Accompanying</w:t>
      </w:r>
      <w:r>
        <w:rPr>
          <w:spacing w:val="-8"/>
        </w:rPr>
        <w:t xml:space="preserve"> </w:t>
      </w:r>
      <w:r>
        <w:t>these proposed initiatives are recommended reforms in:</w:t>
      </w:r>
      <w:r>
        <w:rPr>
          <w:position w:val="12"/>
          <w:sz w:val="21"/>
        </w:rPr>
        <w:t>16</w:t>
      </w:r>
    </w:p>
    <w:p w14:paraId="2E5AFD95" w14:textId="77777777" w:rsidR="002C06A7" w:rsidRPr="00C14F6A" w:rsidRDefault="00632196">
      <w:pPr>
        <w:pStyle w:val="ListParagraph"/>
        <w:numPr>
          <w:ilvl w:val="0"/>
          <w:numId w:val="10"/>
        </w:numPr>
        <w:tabs>
          <w:tab w:val="left" w:pos="1133"/>
        </w:tabs>
        <w:spacing w:line="278" w:lineRule="auto"/>
        <w:ind w:right="684" w:hanging="740"/>
        <w:rPr>
          <w:sz w:val="32"/>
          <w:szCs w:val="32"/>
        </w:rPr>
      </w:pPr>
      <w:r w:rsidRPr="00C14F6A">
        <w:rPr>
          <w:sz w:val="32"/>
          <w:szCs w:val="32"/>
        </w:rPr>
        <w:t>Policy:</w:t>
      </w:r>
      <w:r w:rsidRPr="00C14F6A">
        <w:rPr>
          <w:spacing w:val="-4"/>
          <w:sz w:val="32"/>
          <w:szCs w:val="32"/>
        </w:rPr>
        <w:t xml:space="preserve"> </w:t>
      </w:r>
      <w:r w:rsidRPr="00C14F6A">
        <w:rPr>
          <w:sz w:val="32"/>
          <w:szCs w:val="32"/>
        </w:rPr>
        <w:t>ensuring</w:t>
      </w:r>
      <w:r w:rsidRPr="00C14F6A">
        <w:rPr>
          <w:spacing w:val="-4"/>
          <w:sz w:val="32"/>
          <w:szCs w:val="32"/>
        </w:rPr>
        <w:t xml:space="preserve"> </w:t>
      </w:r>
      <w:r w:rsidRPr="00C14F6A">
        <w:rPr>
          <w:sz w:val="32"/>
          <w:szCs w:val="32"/>
        </w:rPr>
        <w:t>a</w:t>
      </w:r>
      <w:r w:rsidRPr="00C14F6A">
        <w:rPr>
          <w:spacing w:val="-4"/>
          <w:sz w:val="32"/>
          <w:szCs w:val="32"/>
        </w:rPr>
        <w:t xml:space="preserve"> </w:t>
      </w:r>
      <w:r w:rsidRPr="00C14F6A">
        <w:rPr>
          <w:sz w:val="32"/>
          <w:szCs w:val="32"/>
        </w:rPr>
        <w:t>pro</w:t>
      </w:r>
      <w:r w:rsidRPr="00C14F6A">
        <w:rPr>
          <w:spacing w:val="-4"/>
          <w:sz w:val="32"/>
          <w:szCs w:val="32"/>
        </w:rPr>
        <w:t xml:space="preserve"> </w:t>
      </w:r>
      <w:r w:rsidRPr="00C14F6A">
        <w:rPr>
          <w:sz w:val="32"/>
          <w:szCs w:val="32"/>
        </w:rPr>
        <w:t>equity</w:t>
      </w:r>
      <w:r w:rsidRPr="00C14F6A">
        <w:rPr>
          <w:spacing w:val="-4"/>
          <w:sz w:val="32"/>
          <w:szCs w:val="32"/>
        </w:rPr>
        <w:t xml:space="preserve"> </w:t>
      </w:r>
      <w:r w:rsidRPr="00C14F6A">
        <w:rPr>
          <w:sz w:val="32"/>
          <w:szCs w:val="32"/>
        </w:rPr>
        <w:t>policy</w:t>
      </w:r>
      <w:r w:rsidRPr="00C14F6A">
        <w:rPr>
          <w:spacing w:val="-4"/>
          <w:sz w:val="32"/>
          <w:szCs w:val="32"/>
        </w:rPr>
        <w:t xml:space="preserve"> </w:t>
      </w:r>
      <w:r w:rsidRPr="00C14F6A">
        <w:rPr>
          <w:sz w:val="32"/>
          <w:szCs w:val="32"/>
        </w:rPr>
        <w:t>in</w:t>
      </w:r>
      <w:r w:rsidRPr="00C14F6A">
        <w:rPr>
          <w:spacing w:val="-23"/>
          <w:sz w:val="32"/>
          <w:szCs w:val="32"/>
        </w:rPr>
        <w:t xml:space="preserve"> </w:t>
      </w:r>
      <w:r w:rsidRPr="00C14F6A">
        <w:rPr>
          <w:sz w:val="32"/>
          <w:szCs w:val="32"/>
        </w:rPr>
        <w:t>ARC</w:t>
      </w:r>
      <w:r w:rsidRPr="00C14F6A">
        <w:rPr>
          <w:spacing w:val="-4"/>
          <w:sz w:val="32"/>
          <w:szCs w:val="32"/>
        </w:rPr>
        <w:t xml:space="preserve"> </w:t>
      </w:r>
      <w:r w:rsidRPr="00C14F6A">
        <w:rPr>
          <w:sz w:val="32"/>
          <w:szCs w:val="32"/>
        </w:rPr>
        <w:t>settings</w:t>
      </w:r>
      <w:r w:rsidRPr="00C14F6A">
        <w:rPr>
          <w:spacing w:val="-4"/>
          <w:sz w:val="32"/>
          <w:szCs w:val="32"/>
        </w:rPr>
        <w:t xml:space="preserve"> </w:t>
      </w:r>
      <w:r w:rsidRPr="00C14F6A">
        <w:rPr>
          <w:sz w:val="32"/>
          <w:szCs w:val="32"/>
        </w:rPr>
        <w:t>and monitoring</w:t>
      </w:r>
      <w:r w:rsidRPr="00C14F6A">
        <w:rPr>
          <w:spacing w:val="-19"/>
          <w:sz w:val="32"/>
          <w:szCs w:val="32"/>
        </w:rPr>
        <w:t xml:space="preserve"> </w:t>
      </w:r>
      <w:r w:rsidRPr="00C14F6A">
        <w:rPr>
          <w:sz w:val="32"/>
          <w:szCs w:val="32"/>
        </w:rPr>
        <w:t>ARC access and quality outcomes for Māori</w:t>
      </w:r>
    </w:p>
    <w:p w14:paraId="22296FAF" w14:textId="6D01FC3A" w:rsidR="00585C00" w:rsidRPr="0053602B" w:rsidRDefault="00632196" w:rsidP="00585C00">
      <w:pPr>
        <w:pStyle w:val="ListParagraph"/>
        <w:numPr>
          <w:ilvl w:val="0"/>
          <w:numId w:val="10"/>
        </w:numPr>
        <w:tabs>
          <w:tab w:val="left" w:pos="1133"/>
        </w:tabs>
        <w:spacing w:line="278" w:lineRule="auto"/>
        <w:ind w:right="667" w:hanging="740"/>
        <w:rPr>
          <w:sz w:val="32"/>
          <w:szCs w:val="32"/>
        </w:rPr>
      </w:pPr>
      <w:r w:rsidRPr="00C14F6A">
        <w:rPr>
          <w:sz w:val="32"/>
          <w:szCs w:val="32"/>
        </w:rPr>
        <w:t>Workforce: developing an</w:t>
      </w:r>
      <w:r w:rsidRPr="00C14F6A">
        <w:rPr>
          <w:spacing w:val="-2"/>
          <w:sz w:val="32"/>
          <w:szCs w:val="32"/>
        </w:rPr>
        <w:t xml:space="preserve"> </w:t>
      </w:r>
      <w:r w:rsidRPr="00C14F6A">
        <w:rPr>
          <w:sz w:val="32"/>
          <w:szCs w:val="32"/>
        </w:rPr>
        <w:t>ARC workforce to deliver culturally safe care to kaumātua that is equitably resourced</w:t>
      </w:r>
      <w:r w:rsidRPr="00C14F6A">
        <w:rPr>
          <w:spacing w:val="-5"/>
          <w:sz w:val="32"/>
          <w:szCs w:val="32"/>
        </w:rPr>
        <w:t xml:space="preserve"> </w:t>
      </w:r>
      <w:r w:rsidRPr="00C14F6A">
        <w:rPr>
          <w:sz w:val="32"/>
          <w:szCs w:val="32"/>
        </w:rPr>
        <w:t>and</w:t>
      </w:r>
      <w:r w:rsidRPr="00C14F6A">
        <w:rPr>
          <w:spacing w:val="-5"/>
          <w:sz w:val="32"/>
          <w:szCs w:val="32"/>
        </w:rPr>
        <w:t xml:space="preserve"> </w:t>
      </w:r>
      <w:r w:rsidRPr="00C14F6A">
        <w:rPr>
          <w:sz w:val="32"/>
          <w:szCs w:val="32"/>
        </w:rPr>
        <w:t>where</w:t>
      </w:r>
      <w:r w:rsidRPr="00C14F6A">
        <w:rPr>
          <w:spacing w:val="-5"/>
          <w:sz w:val="32"/>
          <w:szCs w:val="32"/>
        </w:rPr>
        <w:t xml:space="preserve"> </w:t>
      </w:r>
      <w:r w:rsidRPr="00C14F6A">
        <w:rPr>
          <w:sz w:val="32"/>
          <w:szCs w:val="32"/>
        </w:rPr>
        <w:t>both</w:t>
      </w:r>
      <w:r w:rsidRPr="00C14F6A">
        <w:rPr>
          <w:spacing w:val="-5"/>
          <w:sz w:val="32"/>
          <w:szCs w:val="32"/>
        </w:rPr>
        <w:t xml:space="preserve"> </w:t>
      </w:r>
      <w:r w:rsidRPr="00C14F6A">
        <w:rPr>
          <w:sz w:val="32"/>
          <w:szCs w:val="32"/>
        </w:rPr>
        <w:t>cultural</w:t>
      </w:r>
      <w:r w:rsidRPr="00C14F6A">
        <w:rPr>
          <w:spacing w:val="-5"/>
          <w:sz w:val="32"/>
          <w:szCs w:val="32"/>
        </w:rPr>
        <w:t xml:space="preserve"> </w:t>
      </w:r>
      <w:r w:rsidRPr="00C14F6A">
        <w:rPr>
          <w:sz w:val="32"/>
          <w:szCs w:val="32"/>
        </w:rPr>
        <w:t>and</w:t>
      </w:r>
      <w:r w:rsidRPr="00C14F6A">
        <w:rPr>
          <w:spacing w:val="-5"/>
          <w:sz w:val="32"/>
          <w:szCs w:val="32"/>
        </w:rPr>
        <w:t xml:space="preserve"> </w:t>
      </w:r>
      <w:r w:rsidRPr="00C14F6A">
        <w:rPr>
          <w:sz w:val="32"/>
          <w:szCs w:val="32"/>
        </w:rPr>
        <w:t>clinical</w:t>
      </w:r>
      <w:r w:rsidRPr="00C14F6A">
        <w:rPr>
          <w:spacing w:val="-5"/>
          <w:sz w:val="32"/>
          <w:szCs w:val="32"/>
        </w:rPr>
        <w:t xml:space="preserve"> </w:t>
      </w:r>
      <w:r w:rsidRPr="00C14F6A">
        <w:rPr>
          <w:sz w:val="32"/>
          <w:szCs w:val="32"/>
        </w:rPr>
        <w:t>skills</w:t>
      </w:r>
      <w:r w:rsidRPr="00C14F6A">
        <w:rPr>
          <w:spacing w:val="-5"/>
          <w:sz w:val="32"/>
          <w:szCs w:val="32"/>
        </w:rPr>
        <w:t xml:space="preserve"> </w:t>
      </w:r>
      <w:r w:rsidRPr="00C14F6A">
        <w:rPr>
          <w:sz w:val="32"/>
          <w:szCs w:val="32"/>
        </w:rPr>
        <w:t>are valued and remunerated appropriately</w:t>
      </w:r>
    </w:p>
    <w:p w14:paraId="00888BD2" w14:textId="77777777" w:rsidR="002C06A7" w:rsidRPr="00C14F6A" w:rsidRDefault="00632196">
      <w:pPr>
        <w:pStyle w:val="ListParagraph"/>
        <w:numPr>
          <w:ilvl w:val="0"/>
          <w:numId w:val="10"/>
        </w:numPr>
        <w:tabs>
          <w:tab w:val="left" w:pos="1133"/>
        </w:tabs>
        <w:spacing w:line="278" w:lineRule="auto"/>
        <w:ind w:right="906" w:hanging="740"/>
        <w:rPr>
          <w:sz w:val="32"/>
          <w:szCs w:val="32"/>
        </w:rPr>
      </w:pPr>
      <w:r w:rsidRPr="00C14F6A">
        <w:rPr>
          <w:sz w:val="32"/>
          <w:szCs w:val="32"/>
        </w:rPr>
        <w:t>Commissioning and funding: ensuring flexibility in contracting</w:t>
      </w:r>
      <w:r w:rsidRPr="00C14F6A">
        <w:rPr>
          <w:spacing w:val="-25"/>
          <w:sz w:val="32"/>
          <w:szCs w:val="32"/>
        </w:rPr>
        <w:t xml:space="preserve"> </w:t>
      </w:r>
      <w:r w:rsidRPr="00C14F6A">
        <w:rPr>
          <w:sz w:val="32"/>
          <w:szCs w:val="32"/>
        </w:rPr>
        <w:t>ARC</w:t>
      </w:r>
      <w:r w:rsidRPr="00C14F6A">
        <w:rPr>
          <w:spacing w:val="-6"/>
          <w:sz w:val="32"/>
          <w:szCs w:val="32"/>
        </w:rPr>
        <w:t xml:space="preserve"> </w:t>
      </w:r>
      <w:r w:rsidRPr="00C14F6A">
        <w:rPr>
          <w:sz w:val="32"/>
          <w:szCs w:val="32"/>
        </w:rPr>
        <w:t>services</w:t>
      </w:r>
      <w:r w:rsidRPr="00C14F6A">
        <w:rPr>
          <w:spacing w:val="-6"/>
          <w:sz w:val="32"/>
          <w:szCs w:val="32"/>
        </w:rPr>
        <w:t xml:space="preserve"> </w:t>
      </w:r>
      <w:r w:rsidRPr="00C14F6A">
        <w:rPr>
          <w:sz w:val="32"/>
          <w:szCs w:val="32"/>
        </w:rPr>
        <w:t>so</w:t>
      </w:r>
      <w:r w:rsidRPr="00C14F6A">
        <w:rPr>
          <w:spacing w:val="-6"/>
          <w:sz w:val="32"/>
          <w:szCs w:val="32"/>
        </w:rPr>
        <w:t xml:space="preserve"> </w:t>
      </w:r>
      <w:r w:rsidRPr="00C14F6A">
        <w:rPr>
          <w:sz w:val="32"/>
          <w:szCs w:val="32"/>
        </w:rPr>
        <w:t>that</w:t>
      </w:r>
      <w:r w:rsidRPr="00C14F6A">
        <w:rPr>
          <w:spacing w:val="-25"/>
          <w:sz w:val="32"/>
          <w:szCs w:val="32"/>
        </w:rPr>
        <w:t xml:space="preserve"> </w:t>
      </w:r>
      <w:r w:rsidRPr="00C14F6A">
        <w:rPr>
          <w:sz w:val="32"/>
          <w:szCs w:val="32"/>
        </w:rPr>
        <w:t>ARC</w:t>
      </w:r>
      <w:r w:rsidRPr="00C14F6A">
        <w:rPr>
          <w:spacing w:val="-6"/>
          <w:sz w:val="32"/>
          <w:szCs w:val="32"/>
        </w:rPr>
        <w:t xml:space="preserve"> </w:t>
      </w:r>
      <w:r w:rsidRPr="00C14F6A">
        <w:rPr>
          <w:sz w:val="32"/>
          <w:szCs w:val="32"/>
        </w:rPr>
        <w:t>accommodates more than just clinical needs</w:t>
      </w:r>
    </w:p>
    <w:p w14:paraId="74E80FD8" w14:textId="451D1338" w:rsidR="002C06A7" w:rsidRPr="004818CB" w:rsidRDefault="00632196" w:rsidP="004818CB">
      <w:pPr>
        <w:pStyle w:val="BodyText"/>
      </w:pPr>
      <w:r w:rsidRPr="00C14F6A">
        <w:t>Public health promotion and education: increasing socialisation across the life course, of the concept of ARC</w:t>
      </w:r>
      <w:r w:rsidRPr="00C14F6A">
        <w:rPr>
          <w:spacing w:val="-4"/>
        </w:rPr>
        <w:t xml:space="preserve"> </w:t>
      </w:r>
      <w:r w:rsidRPr="00C14F6A">
        <w:t>for</w:t>
      </w:r>
      <w:r w:rsidRPr="00C14F6A">
        <w:rPr>
          <w:spacing w:val="-4"/>
        </w:rPr>
        <w:t xml:space="preserve"> </w:t>
      </w:r>
      <w:r w:rsidRPr="00C14F6A">
        <w:t>Māori.</w:t>
      </w:r>
      <w:r w:rsidRPr="00C14F6A">
        <w:rPr>
          <w:spacing w:val="-11"/>
        </w:rPr>
        <w:t xml:space="preserve"> </w:t>
      </w:r>
      <w:r w:rsidRPr="00C14F6A">
        <w:t>The</w:t>
      </w:r>
      <w:r w:rsidRPr="00C14F6A">
        <w:rPr>
          <w:spacing w:val="-4"/>
        </w:rPr>
        <w:t xml:space="preserve"> </w:t>
      </w:r>
      <w:r w:rsidRPr="00C14F6A">
        <w:t>education</w:t>
      </w:r>
      <w:r w:rsidRPr="00C14F6A">
        <w:rPr>
          <w:spacing w:val="-4"/>
        </w:rPr>
        <w:t xml:space="preserve"> </w:t>
      </w:r>
      <w:r w:rsidRPr="00C14F6A">
        <w:t>is</w:t>
      </w:r>
      <w:r w:rsidRPr="00C14F6A">
        <w:rPr>
          <w:spacing w:val="-4"/>
        </w:rPr>
        <w:t xml:space="preserve"> </w:t>
      </w:r>
      <w:r w:rsidRPr="00C14F6A">
        <w:t>not</w:t>
      </w:r>
      <w:r w:rsidRPr="00C14F6A">
        <w:rPr>
          <w:spacing w:val="-4"/>
        </w:rPr>
        <w:t xml:space="preserve"> </w:t>
      </w:r>
      <w:r w:rsidRPr="00C14F6A">
        <w:t>just</w:t>
      </w:r>
      <w:r w:rsidRPr="00C14F6A">
        <w:rPr>
          <w:spacing w:val="-4"/>
        </w:rPr>
        <w:t xml:space="preserve"> </w:t>
      </w:r>
      <w:r w:rsidRPr="00C14F6A">
        <w:t>for</w:t>
      </w:r>
      <w:r w:rsidRPr="00C14F6A">
        <w:rPr>
          <w:spacing w:val="-4"/>
        </w:rPr>
        <w:t xml:space="preserve"> </w:t>
      </w:r>
      <w:r w:rsidRPr="00C14F6A">
        <w:t>consumers but funders and providers too. We must all recognise that the diversity of Māori means that appropriate models of care will vary for different regions, whānau</w:t>
      </w:r>
      <w:r w:rsidR="004818CB">
        <w:t xml:space="preserve"> </w:t>
      </w:r>
      <w:r>
        <w:t>|</w:t>
      </w:r>
      <w:r w:rsidRPr="004818CB">
        <w:rPr>
          <w:spacing w:val="-6"/>
        </w:rPr>
        <w:t xml:space="preserve"> </w:t>
      </w:r>
      <w:r>
        <w:t>family,</w:t>
      </w:r>
      <w:r w:rsidRPr="004818CB">
        <w:rPr>
          <w:spacing w:val="-6"/>
        </w:rPr>
        <w:t xml:space="preserve"> </w:t>
      </w:r>
      <w:r>
        <w:t>and</w:t>
      </w:r>
      <w:r w:rsidRPr="004818CB">
        <w:rPr>
          <w:spacing w:val="-6"/>
        </w:rPr>
        <w:t xml:space="preserve"> </w:t>
      </w:r>
      <w:r>
        <w:t>individuals,</w:t>
      </w:r>
      <w:r w:rsidRPr="004818CB">
        <w:rPr>
          <w:spacing w:val="-6"/>
        </w:rPr>
        <w:t xml:space="preserve"> </w:t>
      </w:r>
      <w:r>
        <w:t>and</w:t>
      </w:r>
      <w:r w:rsidRPr="004818CB">
        <w:rPr>
          <w:spacing w:val="-6"/>
        </w:rPr>
        <w:t xml:space="preserve"> </w:t>
      </w:r>
      <w:r>
        <w:t>this</w:t>
      </w:r>
      <w:r w:rsidRPr="004818CB">
        <w:rPr>
          <w:spacing w:val="-6"/>
        </w:rPr>
        <w:t xml:space="preserve"> </w:t>
      </w:r>
      <w:r>
        <w:t>is</w:t>
      </w:r>
      <w:r w:rsidRPr="004818CB">
        <w:rPr>
          <w:spacing w:val="-6"/>
        </w:rPr>
        <w:t xml:space="preserve"> </w:t>
      </w:r>
      <w:r>
        <w:t>likely</w:t>
      </w:r>
      <w:r w:rsidRPr="004818CB">
        <w:rPr>
          <w:spacing w:val="-6"/>
        </w:rPr>
        <w:t xml:space="preserve"> </w:t>
      </w:r>
      <w:r>
        <w:t>to</w:t>
      </w:r>
      <w:r w:rsidRPr="004818CB">
        <w:rPr>
          <w:spacing w:val="-6"/>
        </w:rPr>
        <w:t xml:space="preserve"> </w:t>
      </w:r>
      <w:r>
        <w:t>change</w:t>
      </w:r>
      <w:r w:rsidRPr="004818CB">
        <w:rPr>
          <w:spacing w:val="-6"/>
        </w:rPr>
        <w:t xml:space="preserve"> </w:t>
      </w:r>
      <w:r>
        <w:t>as different cohorts of Māori age.</w:t>
      </w:r>
    </w:p>
    <w:p w14:paraId="05B4B8C3" w14:textId="77777777" w:rsidR="002C06A7" w:rsidRDefault="00632196">
      <w:pPr>
        <w:pStyle w:val="Heading2"/>
        <w:spacing w:before="395" w:line="278" w:lineRule="auto"/>
        <w:ind w:right="2135"/>
      </w:pPr>
      <w:r>
        <w:t>Aged</w:t>
      </w:r>
      <w:r>
        <w:rPr>
          <w:spacing w:val="-7"/>
        </w:rPr>
        <w:t xml:space="preserve"> </w:t>
      </w:r>
      <w:r>
        <w:t>Care</w:t>
      </w:r>
      <w:r>
        <w:rPr>
          <w:spacing w:val="-7"/>
        </w:rPr>
        <w:t xml:space="preserve"> </w:t>
      </w:r>
      <w:r>
        <w:t>Commissioner</w:t>
      </w:r>
      <w:r>
        <w:rPr>
          <w:spacing w:val="-7"/>
        </w:rPr>
        <w:t xml:space="preserve"> </w:t>
      </w:r>
      <w:r>
        <w:t>updates</w:t>
      </w:r>
      <w:r>
        <w:rPr>
          <w:spacing w:val="-7"/>
        </w:rPr>
        <w:t xml:space="preserve"> </w:t>
      </w:r>
      <w:r>
        <w:t>from</w:t>
      </w:r>
      <w:r>
        <w:rPr>
          <w:spacing w:val="-7"/>
        </w:rPr>
        <w:t xml:space="preserve"> </w:t>
      </w:r>
      <w:r>
        <w:t>my appointment into the role</w:t>
      </w:r>
    </w:p>
    <w:p w14:paraId="0120C046" w14:textId="77777777" w:rsidR="002C06A7" w:rsidRDefault="00632196" w:rsidP="007800BA">
      <w:pPr>
        <w:pStyle w:val="BodyText"/>
      </w:pPr>
      <w:r>
        <w:t>So</w:t>
      </w:r>
      <w:r>
        <w:rPr>
          <w:spacing w:val="-2"/>
        </w:rPr>
        <w:t xml:space="preserve"> </w:t>
      </w:r>
      <w:r>
        <w:t>far</w:t>
      </w:r>
      <w:r>
        <w:rPr>
          <w:spacing w:val="-1"/>
        </w:rPr>
        <w:t xml:space="preserve"> </w:t>
      </w:r>
      <w:r>
        <w:t>in</w:t>
      </w:r>
      <w:r>
        <w:rPr>
          <w:spacing w:val="-1"/>
        </w:rPr>
        <w:t xml:space="preserve"> </w:t>
      </w:r>
      <w:r>
        <w:t>the</w:t>
      </w:r>
      <w:r>
        <w:rPr>
          <w:spacing w:val="-1"/>
        </w:rPr>
        <w:t xml:space="preserve"> </w:t>
      </w:r>
      <w:r>
        <w:t>role</w:t>
      </w:r>
      <w:r>
        <w:rPr>
          <w:spacing w:val="-1"/>
        </w:rPr>
        <w:t xml:space="preserve"> </w:t>
      </w:r>
      <w:r>
        <w:t>I</w:t>
      </w:r>
      <w:r>
        <w:rPr>
          <w:spacing w:val="-1"/>
        </w:rPr>
        <w:t xml:space="preserve"> </w:t>
      </w:r>
      <w:r>
        <w:rPr>
          <w:spacing w:val="-2"/>
        </w:rPr>
        <w:t>have:</w:t>
      </w:r>
    </w:p>
    <w:p w14:paraId="55D1D320" w14:textId="77777777" w:rsidR="00C60D63" w:rsidRDefault="00632196" w:rsidP="00C60D63">
      <w:pPr>
        <w:pStyle w:val="BodyText"/>
        <w:numPr>
          <w:ilvl w:val="0"/>
          <w:numId w:val="19"/>
        </w:numPr>
      </w:pPr>
      <w:r w:rsidRPr="00C14F6A">
        <w:t>Built supportive and cooperative relationships through whakawhanaungatanga</w:t>
      </w:r>
      <w:r w:rsidRPr="00C14F6A">
        <w:rPr>
          <w:spacing w:val="-6"/>
        </w:rPr>
        <w:t xml:space="preserve"> </w:t>
      </w:r>
      <w:r w:rsidRPr="00C14F6A">
        <w:t>|</w:t>
      </w:r>
      <w:r w:rsidRPr="00C14F6A">
        <w:rPr>
          <w:spacing w:val="-7"/>
        </w:rPr>
        <w:t xml:space="preserve"> </w:t>
      </w:r>
      <w:r w:rsidRPr="00C14F6A">
        <w:t>the</w:t>
      </w:r>
      <w:r w:rsidRPr="00C14F6A">
        <w:rPr>
          <w:spacing w:val="-7"/>
        </w:rPr>
        <w:t xml:space="preserve"> </w:t>
      </w:r>
      <w:r w:rsidRPr="00C14F6A">
        <w:t>process</w:t>
      </w:r>
      <w:r w:rsidRPr="00C14F6A">
        <w:rPr>
          <w:spacing w:val="-7"/>
        </w:rPr>
        <w:t xml:space="preserve"> </w:t>
      </w:r>
      <w:r w:rsidRPr="00C14F6A">
        <w:t>of</w:t>
      </w:r>
      <w:r w:rsidRPr="00C14F6A">
        <w:rPr>
          <w:spacing w:val="-7"/>
        </w:rPr>
        <w:t xml:space="preserve"> </w:t>
      </w:r>
      <w:r w:rsidRPr="00C14F6A">
        <w:t>connecting</w:t>
      </w:r>
      <w:r w:rsidRPr="00C14F6A">
        <w:rPr>
          <w:spacing w:val="-6"/>
        </w:rPr>
        <w:t xml:space="preserve"> </w:t>
      </w:r>
      <w:r w:rsidRPr="00C14F6A">
        <w:t>and relating well to others, when hosting initial ‘connection</w:t>
      </w:r>
      <w:r w:rsidR="00C60D63">
        <w:t xml:space="preserve"> </w:t>
      </w:r>
      <w:r w:rsidRPr="00C14F6A">
        <w:t>and</w:t>
      </w:r>
      <w:r w:rsidRPr="00C60D63">
        <w:rPr>
          <w:spacing w:val="-5"/>
        </w:rPr>
        <w:t xml:space="preserve"> </w:t>
      </w:r>
      <w:r w:rsidRPr="00C14F6A">
        <w:t>collaboration</w:t>
      </w:r>
      <w:r w:rsidRPr="00C60D63">
        <w:rPr>
          <w:spacing w:val="-5"/>
        </w:rPr>
        <w:t xml:space="preserve"> </w:t>
      </w:r>
      <w:r w:rsidRPr="00C14F6A">
        <w:t>hui</w:t>
      </w:r>
      <w:r w:rsidRPr="00C60D63">
        <w:rPr>
          <w:spacing w:val="-5"/>
        </w:rPr>
        <w:t xml:space="preserve"> </w:t>
      </w:r>
      <w:r w:rsidRPr="00C14F6A">
        <w:t>|</w:t>
      </w:r>
      <w:r w:rsidRPr="00C60D63">
        <w:rPr>
          <w:spacing w:val="-5"/>
        </w:rPr>
        <w:t xml:space="preserve"> </w:t>
      </w:r>
      <w:r w:rsidRPr="00C14F6A">
        <w:t>meetings’</w:t>
      </w:r>
      <w:r w:rsidRPr="00C60D63">
        <w:rPr>
          <w:spacing w:val="-17"/>
        </w:rPr>
        <w:t xml:space="preserve"> </w:t>
      </w:r>
      <w:r w:rsidRPr="00C14F6A">
        <w:t>in</w:t>
      </w:r>
      <w:r w:rsidRPr="00C60D63">
        <w:rPr>
          <w:spacing w:val="-5"/>
        </w:rPr>
        <w:t xml:space="preserve"> </w:t>
      </w:r>
      <w:r w:rsidRPr="00C14F6A">
        <w:t>person</w:t>
      </w:r>
      <w:r w:rsidRPr="00C60D63">
        <w:rPr>
          <w:spacing w:val="-5"/>
        </w:rPr>
        <w:t xml:space="preserve"> </w:t>
      </w:r>
      <w:r w:rsidRPr="00C14F6A">
        <w:t>and</w:t>
      </w:r>
      <w:r w:rsidRPr="00C60D63">
        <w:rPr>
          <w:spacing w:val="-5"/>
        </w:rPr>
        <w:t xml:space="preserve"> </w:t>
      </w:r>
      <w:r w:rsidRPr="00C14F6A">
        <w:t>online in the first half of 2023, to help prepare this report.</w:t>
      </w:r>
      <w:r w:rsidR="00C60D63">
        <w:t xml:space="preserve"> </w:t>
      </w:r>
      <w:r w:rsidRPr="00C14F6A">
        <w:t>Many</w:t>
      </w:r>
      <w:r w:rsidRPr="00C60D63">
        <w:rPr>
          <w:spacing w:val="-5"/>
        </w:rPr>
        <w:t xml:space="preserve"> </w:t>
      </w:r>
      <w:r w:rsidRPr="00C14F6A">
        <w:t>other</w:t>
      </w:r>
      <w:r w:rsidRPr="00C60D63">
        <w:rPr>
          <w:spacing w:val="-5"/>
        </w:rPr>
        <w:t xml:space="preserve"> </w:t>
      </w:r>
      <w:r w:rsidRPr="00C14F6A">
        <w:t>engagements</w:t>
      </w:r>
      <w:r w:rsidRPr="00C60D63">
        <w:rPr>
          <w:spacing w:val="-5"/>
        </w:rPr>
        <w:t xml:space="preserve"> </w:t>
      </w:r>
      <w:r w:rsidRPr="00C14F6A">
        <w:t>with</w:t>
      </w:r>
      <w:r w:rsidRPr="00C60D63">
        <w:rPr>
          <w:spacing w:val="-5"/>
        </w:rPr>
        <w:t xml:space="preserve"> </w:t>
      </w:r>
      <w:r w:rsidRPr="00C14F6A">
        <w:t>older</w:t>
      </w:r>
      <w:r w:rsidRPr="00C60D63">
        <w:rPr>
          <w:spacing w:val="-5"/>
        </w:rPr>
        <w:t xml:space="preserve"> </w:t>
      </w:r>
      <w:r w:rsidRPr="00C14F6A">
        <w:t>people</w:t>
      </w:r>
      <w:r w:rsidRPr="00C60D63">
        <w:rPr>
          <w:spacing w:val="-5"/>
        </w:rPr>
        <w:t xml:space="preserve"> </w:t>
      </w:r>
      <w:r w:rsidRPr="00C14F6A">
        <w:t>have</w:t>
      </w:r>
      <w:r w:rsidRPr="00C60D63">
        <w:rPr>
          <w:spacing w:val="-5"/>
        </w:rPr>
        <w:t xml:space="preserve"> </w:t>
      </w:r>
      <w:r w:rsidRPr="00C14F6A">
        <w:t>also contributed to this report. I plan to continue having</w:t>
      </w:r>
      <w:r w:rsidRPr="00C60D63">
        <w:rPr>
          <w:spacing w:val="40"/>
        </w:rPr>
        <w:t xml:space="preserve"> </w:t>
      </w:r>
      <w:r w:rsidRPr="00C14F6A">
        <w:t>hui | meetings with older people, whānau | family,</w:t>
      </w:r>
      <w:r w:rsidR="00C60D63">
        <w:t xml:space="preserve"> </w:t>
      </w:r>
      <w:r w:rsidRPr="00C14F6A">
        <w:t>and</w:t>
      </w:r>
      <w:r w:rsidRPr="00C60D63">
        <w:rPr>
          <w:spacing w:val="-5"/>
        </w:rPr>
        <w:t xml:space="preserve"> </w:t>
      </w:r>
      <w:r w:rsidRPr="00C14F6A">
        <w:t>communities</w:t>
      </w:r>
      <w:r w:rsidRPr="00C60D63">
        <w:rPr>
          <w:spacing w:val="-5"/>
        </w:rPr>
        <w:t xml:space="preserve"> </w:t>
      </w:r>
      <w:r w:rsidRPr="00C14F6A">
        <w:t>as</w:t>
      </w:r>
      <w:r w:rsidRPr="00C60D63">
        <w:rPr>
          <w:spacing w:val="-5"/>
        </w:rPr>
        <w:t xml:space="preserve"> </w:t>
      </w:r>
      <w:r w:rsidRPr="00C14F6A">
        <w:t>I</w:t>
      </w:r>
      <w:r w:rsidRPr="00C60D63">
        <w:rPr>
          <w:spacing w:val="-5"/>
        </w:rPr>
        <w:t xml:space="preserve"> </w:t>
      </w:r>
      <w:r w:rsidRPr="00C14F6A">
        <w:t>focus</w:t>
      </w:r>
      <w:r w:rsidRPr="00C60D63">
        <w:rPr>
          <w:spacing w:val="-5"/>
        </w:rPr>
        <w:t xml:space="preserve"> </w:t>
      </w:r>
      <w:r w:rsidRPr="00C14F6A">
        <w:t>on</w:t>
      </w:r>
      <w:r w:rsidRPr="00C60D63">
        <w:rPr>
          <w:spacing w:val="-5"/>
        </w:rPr>
        <w:t xml:space="preserve"> </w:t>
      </w:r>
      <w:r w:rsidRPr="00C14F6A">
        <w:t>monitoring</w:t>
      </w:r>
      <w:r w:rsidRPr="00C60D63">
        <w:rPr>
          <w:spacing w:val="-5"/>
        </w:rPr>
        <w:t xml:space="preserve"> </w:t>
      </w:r>
      <w:r w:rsidRPr="00C14F6A">
        <w:t>health</w:t>
      </w:r>
      <w:r w:rsidRPr="00C60D63">
        <w:rPr>
          <w:spacing w:val="-5"/>
        </w:rPr>
        <w:t xml:space="preserve"> </w:t>
      </w:r>
      <w:r w:rsidRPr="00C14F6A">
        <w:t>and disability services for older people.</w:t>
      </w:r>
    </w:p>
    <w:p w14:paraId="69DDC200" w14:textId="178448D7" w:rsidR="00C60D63" w:rsidRDefault="00632196" w:rsidP="0053602B">
      <w:pPr>
        <w:pStyle w:val="BodyText"/>
        <w:numPr>
          <w:ilvl w:val="0"/>
          <w:numId w:val="19"/>
        </w:numPr>
      </w:pPr>
      <w:r w:rsidRPr="00C14F6A">
        <w:t>Appointed</w:t>
      </w:r>
      <w:r w:rsidRPr="00C60D63">
        <w:rPr>
          <w:spacing w:val="-6"/>
        </w:rPr>
        <w:t xml:space="preserve"> </w:t>
      </w:r>
      <w:r w:rsidRPr="00C14F6A">
        <w:t>a</w:t>
      </w:r>
      <w:r w:rsidRPr="00C60D63">
        <w:rPr>
          <w:spacing w:val="-6"/>
        </w:rPr>
        <w:t xml:space="preserve"> </w:t>
      </w:r>
      <w:r w:rsidRPr="00C14F6A">
        <w:t>team,</w:t>
      </w:r>
      <w:r w:rsidRPr="00C60D63">
        <w:rPr>
          <w:spacing w:val="-6"/>
        </w:rPr>
        <w:t xml:space="preserve"> </w:t>
      </w:r>
      <w:r w:rsidRPr="00C14F6A">
        <w:t>including</w:t>
      </w:r>
      <w:r w:rsidRPr="00C60D63">
        <w:rPr>
          <w:spacing w:val="-6"/>
        </w:rPr>
        <w:t xml:space="preserve"> </w:t>
      </w:r>
      <w:r w:rsidRPr="00C14F6A">
        <w:t>principal</w:t>
      </w:r>
      <w:r w:rsidRPr="00C60D63">
        <w:rPr>
          <w:spacing w:val="-6"/>
        </w:rPr>
        <w:t xml:space="preserve"> </w:t>
      </w:r>
      <w:r w:rsidRPr="00C14F6A">
        <w:t>advisors</w:t>
      </w:r>
      <w:r w:rsidRPr="00C60D63">
        <w:rPr>
          <w:spacing w:val="-6"/>
        </w:rPr>
        <w:t xml:space="preserve"> </w:t>
      </w:r>
      <w:r w:rsidRPr="00C14F6A">
        <w:t>focused on clinical/operational and policy aspects of aged</w:t>
      </w:r>
      <w:r w:rsidR="00C60D63">
        <w:t xml:space="preserve"> </w:t>
      </w:r>
      <w:r w:rsidRPr="00C14F6A">
        <w:t>care and the health and wellbeing of older people; additional</w:t>
      </w:r>
      <w:r w:rsidRPr="00C60D63">
        <w:rPr>
          <w:spacing w:val="-7"/>
        </w:rPr>
        <w:t xml:space="preserve"> </w:t>
      </w:r>
      <w:r w:rsidRPr="00C14F6A">
        <w:t>nurse</w:t>
      </w:r>
      <w:r w:rsidRPr="00C60D63">
        <w:rPr>
          <w:spacing w:val="-7"/>
        </w:rPr>
        <w:t xml:space="preserve"> </w:t>
      </w:r>
      <w:r w:rsidRPr="00C14F6A">
        <w:t>advisors</w:t>
      </w:r>
      <w:r w:rsidRPr="00C60D63">
        <w:rPr>
          <w:spacing w:val="-7"/>
        </w:rPr>
        <w:t xml:space="preserve"> </w:t>
      </w:r>
      <w:r w:rsidRPr="00C14F6A">
        <w:t>with</w:t>
      </w:r>
      <w:r w:rsidRPr="00C60D63">
        <w:rPr>
          <w:spacing w:val="-7"/>
        </w:rPr>
        <w:t xml:space="preserve"> </w:t>
      </w:r>
      <w:r w:rsidRPr="00C14F6A">
        <w:t>aged-care</w:t>
      </w:r>
      <w:r w:rsidRPr="00C60D63">
        <w:rPr>
          <w:spacing w:val="-7"/>
        </w:rPr>
        <w:t xml:space="preserve"> </w:t>
      </w:r>
      <w:r w:rsidRPr="00C14F6A">
        <w:t>expertise; and navigators — a new clinical role designed to assist people in understanding their care and the clinical information provided in the HDC complaint management process. This role has since been replicated across HDC.</w:t>
      </w:r>
    </w:p>
    <w:p w14:paraId="63F5DE0E" w14:textId="5CFAD743" w:rsidR="002C06A7" w:rsidRPr="00C60D63" w:rsidRDefault="00632196" w:rsidP="00C60D63">
      <w:pPr>
        <w:pStyle w:val="BodyText"/>
        <w:numPr>
          <w:ilvl w:val="0"/>
          <w:numId w:val="19"/>
        </w:numPr>
      </w:pPr>
      <w:r w:rsidRPr="00C14F6A">
        <w:t>Invested in Māori leadership to support process changes</w:t>
      </w:r>
      <w:r w:rsidRPr="00C60D63">
        <w:rPr>
          <w:spacing w:val="-8"/>
        </w:rPr>
        <w:t xml:space="preserve"> </w:t>
      </w:r>
      <w:r w:rsidRPr="00C14F6A">
        <w:t>that</w:t>
      </w:r>
      <w:r w:rsidRPr="00C60D63">
        <w:rPr>
          <w:spacing w:val="-8"/>
        </w:rPr>
        <w:t xml:space="preserve"> </w:t>
      </w:r>
      <w:r w:rsidRPr="00C14F6A">
        <w:t>improve</w:t>
      </w:r>
      <w:r w:rsidRPr="00C60D63">
        <w:rPr>
          <w:spacing w:val="-8"/>
        </w:rPr>
        <w:t xml:space="preserve"> </w:t>
      </w:r>
      <w:r w:rsidRPr="00C14F6A">
        <w:t>cultural</w:t>
      </w:r>
      <w:r w:rsidRPr="00C60D63">
        <w:rPr>
          <w:spacing w:val="-8"/>
        </w:rPr>
        <w:t xml:space="preserve"> </w:t>
      </w:r>
      <w:r w:rsidRPr="00C14F6A">
        <w:t>safety.</w:t>
      </w:r>
      <w:r w:rsidRPr="00C60D63">
        <w:rPr>
          <w:spacing w:val="-8"/>
        </w:rPr>
        <w:t xml:space="preserve"> </w:t>
      </w:r>
      <w:r w:rsidRPr="00C14F6A">
        <w:t>I</w:t>
      </w:r>
      <w:r w:rsidRPr="00C60D63">
        <w:rPr>
          <w:spacing w:val="-8"/>
        </w:rPr>
        <w:t xml:space="preserve"> </w:t>
      </w:r>
      <w:r w:rsidRPr="00C14F6A">
        <w:t>work</w:t>
      </w:r>
      <w:r w:rsidRPr="00C60D63">
        <w:rPr>
          <w:spacing w:val="-8"/>
        </w:rPr>
        <w:t xml:space="preserve"> </w:t>
      </w:r>
      <w:r w:rsidRPr="00C14F6A">
        <w:t>with</w:t>
      </w:r>
      <w:r w:rsidRPr="00C60D63">
        <w:rPr>
          <w:spacing w:val="-8"/>
        </w:rPr>
        <w:t xml:space="preserve"> </w:t>
      </w:r>
      <w:r w:rsidRPr="00C14F6A">
        <w:t>the Kaitohu Mātāmua Māori | Director Māori to better understand how the health system and health and disability services can provide quality services to meet the needs of kaumātua and their hauora, and to enact and reflect on the application of Te Tiriti o</w:t>
      </w:r>
      <w:r w:rsidR="00C60D63">
        <w:t xml:space="preserve"> </w:t>
      </w:r>
      <w:r w:rsidRPr="00C14F6A">
        <w:t>Waitangi</w:t>
      </w:r>
      <w:r w:rsidRPr="00C60D63">
        <w:rPr>
          <w:spacing w:val="-6"/>
        </w:rPr>
        <w:t xml:space="preserve"> </w:t>
      </w:r>
      <w:r w:rsidRPr="00C14F6A">
        <w:t>in</w:t>
      </w:r>
      <w:r w:rsidRPr="00C60D63">
        <w:rPr>
          <w:spacing w:val="-6"/>
        </w:rPr>
        <w:t xml:space="preserve"> </w:t>
      </w:r>
      <w:r w:rsidRPr="00C14F6A">
        <w:t>my</w:t>
      </w:r>
      <w:r w:rsidRPr="00C60D63">
        <w:rPr>
          <w:spacing w:val="-6"/>
        </w:rPr>
        <w:t xml:space="preserve"> </w:t>
      </w:r>
      <w:r w:rsidRPr="00C14F6A">
        <w:t>role.</w:t>
      </w:r>
      <w:r w:rsidRPr="00C60D63">
        <w:rPr>
          <w:spacing w:val="-6"/>
        </w:rPr>
        <w:t xml:space="preserve"> </w:t>
      </w:r>
      <w:r w:rsidRPr="00C14F6A">
        <w:t>I</w:t>
      </w:r>
      <w:r w:rsidRPr="00C60D63">
        <w:rPr>
          <w:spacing w:val="-6"/>
        </w:rPr>
        <w:t xml:space="preserve"> </w:t>
      </w:r>
      <w:r w:rsidRPr="00C14F6A">
        <w:t>supported</w:t>
      </w:r>
      <w:r w:rsidRPr="00C60D63">
        <w:rPr>
          <w:spacing w:val="-6"/>
        </w:rPr>
        <w:t xml:space="preserve"> </w:t>
      </w:r>
      <w:r w:rsidRPr="00C14F6A">
        <w:t>the</w:t>
      </w:r>
      <w:r w:rsidRPr="00C60D63">
        <w:rPr>
          <w:spacing w:val="-6"/>
        </w:rPr>
        <w:t xml:space="preserve"> </w:t>
      </w:r>
      <w:r w:rsidRPr="00C14F6A">
        <w:t>appointment</w:t>
      </w:r>
      <w:r w:rsidRPr="00C60D63">
        <w:rPr>
          <w:spacing w:val="-6"/>
        </w:rPr>
        <w:t xml:space="preserve"> </w:t>
      </w:r>
      <w:r w:rsidRPr="00C14F6A">
        <w:t>of</w:t>
      </w:r>
      <w:r w:rsidRPr="00C60D63">
        <w:rPr>
          <w:spacing w:val="-6"/>
        </w:rPr>
        <w:t xml:space="preserve"> </w:t>
      </w:r>
      <w:r w:rsidRPr="00C14F6A">
        <w:t>two senior advisors with expertise in te ao Māori me ngā mātauranga Māori | Māori worldviews and knowledge with a focus on kaumātua hauora | wellbeing and aged care/older people.</w:t>
      </w:r>
    </w:p>
    <w:p w14:paraId="4DF0E5F0" w14:textId="77777777" w:rsidR="002C06A7" w:rsidRPr="00C14F6A" w:rsidRDefault="00632196">
      <w:pPr>
        <w:pStyle w:val="ListParagraph"/>
        <w:numPr>
          <w:ilvl w:val="0"/>
          <w:numId w:val="10"/>
        </w:numPr>
        <w:tabs>
          <w:tab w:val="left" w:pos="1133"/>
        </w:tabs>
        <w:spacing w:before="60" w:line="278" w:lineRule="auto"/>
        <w:ind w:right="911" w:hanging="740"/>
        <w:rPr>
          <w:sz w:val="32"/>
          <w:szCs w:val="32"/>
        </w:rPr>
      </w:pPr>
      <w:r w:rsidRPr="00C14F6A">
        <w:rPr>
          <w:sz w:val="32"/>
          <w:szCs w:val="32"/>
        </w:rPr>
        <w:t>Made decisions on complaints and investigations in relation to the care provided to older people receiving health and disability services, as well as other complaints and investigations for health and disability service</w:t>
      </w:r>
      <w:r w:rsidRPr="00C14F6A">
        <w:rPr>
          <w:spacing w:val="-9"/>
          <w:sz w:val="32"/>
          <w:szCs w:val="32"/>
        </w:rPr>
        <w:t xml:space="preserve"> </w:t>
      </w:r>
      <w:r w:rsidRPr="00C14F6A">
        <w:rPr>
          <w:sz w:val="32"/>
          <w:szCs w:val="32"/>
        </w:rPr>
        <w:t>consumers</w:t>
      </w:r>
      <w:r w:rsidRPr="00C14F6A">
        <w:rPr>
          <w:spacing w:val="-9"/>
          <w:sz w:val="32"/>
          <w:szCs w:val="32"/>
        </w:rPr>
        <w:t xml:space="preserve"> </w:t>
      </w:r>
      <w:r w:rsidRPr="00C14F6A">
        <w:rPr>
          <w:sz w:val="32"/>
          <w:szCs w:val="32"/>
        </w:rPr>
        <w:t>generally.</w:t>
      </w:r>
      <w:r w:rsidRPr="00C14F6A">
        <w:rPr>
          <w:spacing w:val="-9"/>
          <w:sz w:val="32"/>
          <w:szCs w:val="32"/>
        </w:rPr>
        <w:t xml:space="preserve"> </w:t>
      </w:r>
      <w:r w:rsidRPr="00C14F6A">
        <w:rPr>
          <w:sz w:val="32"/>
          <w:szCs w:val="32"/>
        </w:rPr>
        <w:t>I</w:t>
      </w:r>
      <w:r w:rsidRPr="00C14F6A">
        <w:rPr>
          <w:spacing w:val="-9"/>
          <w:sz w:val="32"/>
          <w:szCs w:val="32"/>
        </w:rPr>
        <w:t xml:space="preserve"> </w:t>
      </w:r>
      <w:r w:rsidRPr="00C14F6A">
        <w:rPr>
          <w:sz w:val="32"/>
          <w:szCs w:val="32"/>
        </w:rPr>
        <w:t>support</w:t>
      </w:r>
      <w:r w:rsidRPr="00C14F6A">
        <w:rPr>
          <w:spacing w:val="-9"/>
          <w:sz w:val="32"/>
          <w:szCs w:val="32"/>
        </w:rPr>
        <w:t xml:space="preserve"> </w:t>
      </w:r>
      <w:r w:rsidRPr="00C14F6A">
        <w:rPr>
          <w:sz w:val="32"/>
          <w:szCs w:val="32"/>
        </w:rPr>
        <w:t>the</w:t>
      </w:r>
      <w:r w:rsidRPr="00C14F6A">
        <w:rPr>
          <w:spacing w:val="-9"/>
          <w:sz w:val="32"/>
          <w:szCs w:val="32"/>
        </w:rPr>
        <w:t xml:space="preserve"> </w:t>
      </w:r>
      <w:r w:rsidRPr="00C14F6A">
        <w:rPr>
          <w:sz w:val="32"/>
          <w:szCs w:val="32"/>
        </w:rPr>
        <w:t>Health</w:t>
      </w:r>
      <w:r w:rsidRPr="00C14F6A">
        <w:rPr>
          <w:spacing w:val="-9"/>
          <w:sz w:val="32"/>
          <w:szCs w:val="32"/>
        </w:rPr>
        <w:t xml:space="preserve"> </w:t>
      </w:r>
      <w:r w:rsidRPr="00C14F6A">
        <w:rPr>
          <w:sz w:val="32"/>
          <w:szCs w:val="32"/>
        </w:rPr>
        <w:t>and Disability Commissioner on process improvement to address the rise in complaints to HDC.</w:t>
      </w:r>
    </w:p>
    <w:p w14:paraId="2DB1FE48" w14:textId="77777777" w:rsidR="002C06A7" w:rsidRPr="00C14F6A" w:rsidRDefault="00632196">
      <w:pPr>
        <w:pStyle w:val="ListParagraph"/>
        <w:numPr>
          <w:ilvl w:val="0"/>
          <w:numId w:val="10"/>
        </w:numPr>
        <w:tabs>
          <w:tab w:val="left" w:pos="1133"/>
        </w:tabs>
        <w:spacing w:before="282" w:line="278" w:lineRule="auto"/>
        <w:ind w:right="765" w:hanging="740"/>
        <w:rPr>
          <w:sz w:val="32"/>
          <w:szCs w:val="32"/>
        </w:rPr>
      </w:pPr>
      <w:r w:rsidRPr="00C14F6A">
        <w:rPr>
          <w:sz w:val="32"/>
          <w:szCs w:val="32"/>
        </w:rPr>
        <w:t>Supported the appointment of increased resource for HDC</w:t>
      </w:r>
      <w:r w:rsidRPr="00C14F6A">
        <w:rPr>
          <w:spacing w:val="-4"/>
          <w:sz w:val="32"/>
          <w:szCs w:val="32"/>
        </w:rPr>
        <w:t xml:space="preserve"> </w:t>
      </w:r>
      <w:r w:rsidRPr="00C14F6A">
        <w:rPr>
          <w:sz w:val="32"/>
          <w:szCs w:val="32"/>
        </w:rPr>
        <w:t>with</w:t>
      </w:r>
      <w:r w:rsidRPr="00C14F6A">
        <w:rPr>
          <w:spacing w:val="-4"/>
          <w:sz w:val="32"/>
          <w:szCs w:val="32"/>
        </w:rPr>
        <w:t xml:space="preserve"> </w:t>
      </w:r>
      <w:r w:rsidRPr="00C14F6A">
        <w:rPr>
          <w:sz w:val="32"/>
          <w:szCs w:val="32"/>
        </w:rPr>
        <w:t>a</w:t>
      </w:r>
      <w:r w:rsidRPr="00C14F6A">
        <w:rPr>
          <w:spacing w:val="-4"/>
          <w:sz w:val="32"/>
          <w:szCs w:val="32"/>
        </w:rPr>
        <w:t xml:space="preserve"> </w:t>
      </w:r>
      <w:r w:rsidRPr="00C14F6A">
        <w:rPr>
          <w:sz w:val="32"/>
          <w:szCs w:val="32"/>
        </w:rPr>
        <w:t>focus</w:t>
      </w:r>
      <w:r w:rsidRPr="00C14F6A">
        <w:rPr>
          <w:spacing w:val="-4"/>
          <w:sz w:val="32"/>
          <w:szCs w:val="32"/>
        </w:rPr>
        <w:t xml:space="preserve"> </w:t>
      </w:r>
      <w:r w:rsidRPr="00C14F6A">
        <w:rPr>
          <w:sz w:val="32"/>
          <w:szCs w:val="32"/>
        </w:rPr>
        <w:t>on</w:t>
      </w:r>
      <w:r w:rsidRPr="00C14F6A">
        <w:rPr>
          <w:spacing w:val="-4"/>
          <w:sz w:val="32"/>
          <w:szCs w:val="32"/>
        </w:rPr>
        <w:t xml:space="preserve"> </w:t>
      </w:r>
      <w:r w:rsidRPr="00C14F6A">
        <w:rPr>
          <w:sz w:val="32"/>
          <w:szCs w:val="32"/>
        </w:rPr>
        <w:t>older</w:t>
      </w:r>
      <w:r w:rsidRPr="00C14F6A">
        <w:rPr>
          <w:spacing w:val="-4"/>
          <w:sz w:val="32"/>
          <w:szCs w:val="32"/>
        </w:rPr>
        <w:t xml:space="preserve"> </w:t>
      </w:r>
      <w:r w:rsidRPr="00C14F6A">
        <w:rPr>
          <w:sz w:val="32"/>
          <w:szCs w:val="32"/>
        </w:rPr>
        <w:t>people,</w:t>
      </w:r>
      <w:r w:rsidRPr="00C14F6A">
        <w:rPr>
          <w:spacing w:val="-4"/>
          <w:sz w:val="32"/>
          <w:szCs w:val="32"/>
        </w:rPr>
        <w:t xml:space="preserve"> </w:t>
      </w:r>
      <w:r w:rsidRPr="00C14F6A">
        <w:rPr>
          <w:sz w:val="32"/>
          <w:szCs w:val="32"/>
        </w:rPr>
        <w:t>including</w:t>
      </w:r>
      <w:r w:rsidRPr="00C14F6A">
        <w:rPr>
          <w:spacing w:val="-4"/>
          <w:sz w:val="32"/>
          <w:szCs w:val="32"/>
        </w:rPr>
        <w:t xml:space="preserve"> </w:t>
      </w:r>
      <w:r w:rsidRPr="00C14F6A">
        <w:rPr>
          <w:sz w:val="32"/>
          <w:szCs w:val="32"/>
        </w:rPr>
        <w:t>two</w:t>
      </w:r>
      <w:r w:rsidRPr="00C14F6A">
        <w:rPr>
          <w:spacing w:val="-4"/>
          <w:sz w:val="32"/>
          <w:szCs w:val="32"/>
        </w:rPr>
        <w:t xml:space="preserve"> </w:t>
      </w:r>
      <w:r w:rsidRPr="00C14F6A">
        <w:rPr>
          <w:sz w:val="32"/>
          <w:szCs w:val="32"/>
        </w:rPr>
        <w:t>senior investigator roles, two complaints assessor roles, and senior communications and data roles.</w:t>
      </w:r>
    </w:p>
    <w:p w14:paraId="2074DEAF" w14:textId="77777777" w:rsidR="002C06A7" w:rsidRPr="00C14F6A" w:rsidRDefault="00632196">
      <w:pPr>
        <w:pStyle w:val="ListParagraph"/>
        <w:numPr>
          <w:ilvl w:val="0"/>
          <w:numId w:val="10"/>
        </w:numPr>
        <w:tabs>
          <w:tab w:val="left" w:pos="1133"/>
        </w:tabs>
        <w:spacing w:line="278" w:lineRule="auto"/>
        <w:ind w:right="1185" w:hanging="740"/>
        <w:rPr>
          <w:sz w:val="32"/>
          <w:szCs w:val="32"/>
        </w:rPr>
      </w:pPr>
      <w:r w:rsidRPr="00C14F6A">
        <w:rPr>
          <w:sz w:val="32"/>
          <w:szCs w:val="32"/>
        </w:rPr>
        <w:t>Built</w:t>
      </w:r>
      <w:r w:rsidRPr="00C14F6A">
        <w:rPr>
          <w:spacing w:val="-7"/>
          <w:sz w:val="32"/>
          <w:szCs w:val="32"/>
        </w:rPr>
        <w:t xml:space="preserve"> </w:t>
      </w:r>
      <w:r w:rsidRPr="00C14F6A">
        <w:rPr>
          <w:sz w:val="32"/>
          <w:szCs w:val="32"/>
        </w:rPr>
        <w:t>collaborative</w:t>
      </w:r>
      <w:r w:rsidRPr="00C14F6A">
        <w:rPr>
          <w:spacing w:val="-7"/>
          <w:sz w:val="32"/>
          <w:szCs w:val="32"/>
        </w:rPr>
        <w:t xml:space="preserve"> </w:t>
      </w:r>
      <w:r w:rsidRPr="00C14F6A">
        <w:rPr>
          <w:sz w:val="32"/>
          <w:szCs w:val="32"/>
        </w:rPr>
        <w:t>relationships</w:t>
      </w:r>
      <w:r w:rsidRPr="00C14F6A">
        <w:rPr>
          <w:spacing w:val="-7"/>
          <w:sz w:val="32"/>
          <w:szCs w:val="32"/>
        </w:rPr>
        <w:t xml:space="preserve"> </w:t>
      </w:r>
      <w:r w:rsidRPr="00C14F6A">
        <w:rPr>
          <w:sz w:val="32"/>
          <w:szCs w:val="32"/>
        </w:rPr>
        <w:t>with</w:t>
      </w:r>
      <w:r w:rsidRPr="00C14F6A">
        <w:rPr>
          <w:spacing w:val="-7"/>
          <w:sz w:val="32"/>
          <w:szCs w:val="32"/>
        </w:rPr>
        <w:t xml:space="preserve"> </w:t>
      </w:r>
      <w:r w:rsidRPr="00C14F6A">
        <w:rPr>
          <w:sz w:val="32"/>
          <w:szCs w:val="32"/>
        </w:rPr>
        <w:t>health</w:t>
      </w:r>
      <w:r w:rsidRPr="00C14F6A">
        <w:rPr>
          <w:spacing w:val="-7"/>
          <w:sz w:val="32"/>
          <w:szCs w:val="32"/>
        </w:rPr>
        <w:t xml:space="preserve"> </w:t>
      </w:r>
      <w:r w:rsidRPr="00C14F6A">
        <w:rPr>
          <w:sz w:val="32"/>
          <w:szCs w:val="32"/>
        </w:rPr>
        <w:t>agencies relevant to the care of older people.</w:t>
      </w:r>
    </w:p>
    <w:p w14:paraId="3E8FA0D6" w14:textId="77777777" w:rsidR="002C06A7" w:rsidRDefault="00632196" w:rsidP="007800BA">
      <w:pPr>
        <w:pStyle w:val="BodyText"/>
      </w:pPr>
      <w:r>
        <w:t>I</w:t>
      </w:r>
      <w:r>
        <w:rPr>
          <w:spacing w:val="-3"/>
        </w:rPr>
        <w:t xml:space="preserve"> </w:t>
      </w:r>
      <w:r>
        <w:t>will</w:t>
      </w:r>
      <w:r>
        <w:rPr>
          <w:spacing w:val="-3"/>
        </w:rPr>
        <w:t xml:space="preserve"> </w:t>
      </w:r>
      <w:r>
        <w:t>share</w:t>
      </w:r>
      <w:r>
        <w:rPr>
          <w:spacing w:val="-3"/>
        </w:rPr>
        <w:t xml:space="preserve"> </w:t>
      </w:r>
      <w:r>
        <w:t>this</w:t>
      </w:r>
      <w:r>
        <w:rPr>
          <w:spacing w:val="-3"/>
        </w:rPr>
        <w:t xml:space="preserve"> </w:t>
      </w:r>
      <w:r>
        <w:t>report</w:t>
      </w:r>
      <w:r>
        <w:rPr>
          <w:spacing w:val="-3"/>
        </w:rPr>
        <w:t xml:space="preserve"> </w:t>
      </w:r>
      <w:r>
        <w:t>with</w:t>
      </w:r>
      <w:r>
        <w:rPr>
          <w:spacing w:val="-3"/>
        </w:rPr>
        <w:t xml:space="preserve"> </w:t>
      </w:r>
      <w:r>
        <w:t>the</w:t>
      </w:r>
      <w:r>
        <w:rPr>
          <w:spacing w:val="-3"/>
        </w:rPr>
        <w:t xml:space="preserve"> </w:t>
      </w:r>
      <w:r>
        <w:t>Minister</w:t>
      </w:r>
      <w:r>
        <w:rPr>
          <w:spacing w:val="-3"/>
        </w:rPr>
        <w:t xml:space="preserve"> </w:t>
      </w:r>
      <w:r>
        <w:t>of</w:t>
      </w:r>
      <w:r>
        <w:rPr>
          <w:spacing w:val="-3"/>
        </w:rPr>
        <w:t xml:space="preserve"> </w:t>
      </w:r>
      <w:r>
        <w:t>Health,</w:t>
      </w:r>
      <w:r>
        <w:rPr>
          <w:spacing w:val="-3"/>
        </w:rPr>
        <w:t xml:space="preserve"> </w:t>
      </w:r>
      <w:r>
        <w:t>Minister</w:t>
      </w:r>
      <w:r>
        <w:rPr>
          <w:spacing w:val="-3"/>
        </w:rPr>
        <w:t xml:space="preserve"> </w:t>
      </w:r>
      <w:r>
        <w:t>for Seniors, and</w:t>
      </w:r>
      <w:r>
        <w:rPr>
          <w:spacing w:val="-7"/>
        </w:rPr>
        <w:t xml:space="preserve"> </w:t>
      </w:r>
      <w:r>
        <w:t>Associate Ministers of Health. I will also work with funders, planners, and providers of health and disability services for older people to drive quality improvement. I hope that the insights and recommendations in this report will contribute to the aged-care funding and service models review in the endeavour of improving services for older people and whānau | family, and reduce pressure on other parts of the health and disability system.</w:t>
      </w:r>
    </w:p>
    <w:p w14:paraId="271A139A" w14:textId="77777777" w:rsidR="002C06A7" w:rsidRDefault="00632196" w:rsidP="007800BA">
      <w:pPr>
        <w:pStyle w:val="BodyText"/>
      </w:pPr>
      <w:r>
        <w:t>My most important source of information remains older people and their whānau | family. I welcome comments from people reading this report on how best to reflect the voices,</w:t>
      </w:r>
      <w:r>
        <w:rPr>
          <w:spacing w:val="-5"/>
        </w:rPr>
        <w:t xml:space="preserve"> </w:t>
      </w:r>
      <w:r>
        <w:t>concerns,</w:t>
      </w:r>
      <w:r>
        <w:rPr>
          <w:spacing w:val="-5"/>
        </w:rPr>
        <w:t xml:space="preserve"> </w:t>
      </w:r>
      <w:r>
        <w:t>and</w:t>
      </w:r>
      <w:r>
        <w:rPr>
          <w:spacing w:val="-5"/>
        </w:rPr>
        <w:t xml:space="preserve"> </w:t>
      </w:r>
      <w:r>
        <w:t>contributions</w:t>
      </w:r>
      <w:r>
        <w:rPr>
          <w:spacing w:val="-5"/>
        </w:rPr>
        <w:t xml:space="preserve"> </w:t>
      </w:r>
      <w:r>
        <w:t>of</w:t>
      </w:r>
      <w:r>
        <w:rPr>
          <w:spacing w:val="-5"/>
        </w:rPr>
        <w:t xml:space="preserve"> </w:t>
      </w:r>
      <w:r>
        <w:t>older</w:t>
      </w:r>
      <w:r>
        <w:rPr>
          <w:spacing w:val="-5"/>
        </w:rPr>
        <w:t xml:space="preserve"> </w:t>
      </w:r>
      <w:r>
        <w:t>people</w:t>
      </w:r>
      <w:r>
        <w:rPr>
          <w:spacing w:val="-5"/>
        </w:rPr>
        <w:t xml:space="preserve"> </w:t>
      </w:r>
      <w:r>
        <w:t xml:space="preserve">(email </w:t>
      </w:r>
      <w:hyperlink r:id="rId18">
        <w:r>
          <w:rPr>
            <w:b/>
            <w:spacing w:val="-2"/>
          </w:rPr>
          <w:t>agedcare@hdc.org.nz</w:t>
        </w:r>
        <w:r>
          <w:rPr>
            <w:spacing w:val="-2"/>
          </w:rPr>
          <w:t>).</w:t>
        </w:r>
      </w:hyperlink>
    </w:p>
    <w:p w14:paraId="2E6EB6F7" w14:textId="77777777" w:rsidR="002C06A7" w:rsidRDefault="002C06A7">
      <w:pPr>
        <w:spacing w:line="278" w:lineRule="auto"/>
        <w:sectPr w:rsidR="002C06A7" w:rsidSect="0013108D">
          <w:pgSz w:w="11910" w:h="16840"/>
          <w:pgMar w:top="980" w:right="540" w:bottom="760" w:left="740" w:header="0" w:footer="417" w:gutter="0"/>
          <w:cols w:space="720"/>
        </w:sectPr>
      </w:pPr>
    </w:p>
    <w:p w14:paraId="5B706334" w14:textId="5BAC3217" w:rsidR="002C06A7" w:rsidRDefault="00632196" w:rsidP="00C60D63">
      <w:pPr>
        <w:pStyle w:val="Heading1"/>
        <w:numPr>
          <w:ilvl w:val="0"/>
          <w:numId w:val="14"/>
        </w:numPr>
        <w:tabs>
          <w:tab w:val="left" w:pos="948"/>
          <w:tab w:val="left" w:pos="1133"/>
        </w:tabs>
        <w:spacing w:line="333" w:lineRule="auto"/>
        <w:ind w:right="1400"/>
      </w:pPr>
      <w:r>
        <w:t>Ki</w:t>
      </w:r>
      <w:r>
        <w:rPr>
          <w:spacing w:val="-12"/>
        </w:rPr>
        <w:t xml:space="preserve"> </w:t>
      </w:r>
      <w:r>
        <w:t>te</w:t>
      </w:r>
      <w:r>
        <w:rPr>
          <w:spacing w:val="-12"/>
        </w:rPr>
        <w:t xml:space="preserve"> </w:t>
      </w:r>
      <w:r>
        <w:t>whaiao</w:t>
      </w:r>
      <w:r>
        <w:rPr>
          <w:spacing w:val="-12"/>
        </w:rPr>
        <w:t xml:space="preserve"> </w:t>
      </w:r>
      <w:r>
        <w:t>|</w:t>
      </w:r>
      <w:r>
        <w:rPr>
          <w:spacing w:val="-12"/>
        </w:rPr>
        <w:t xml:space="preserve"> </w:t>
      </w:r>
      <w:r>
        <w:t>Voices,</w:t>
      </w:r>
      <w:r>
        <w:rPr>
          <w:spacing w:val="-12"/>
        </w:rPr>
        <w:t xml:space="preserve"> </w:t>
      </w:r>
      <w:r>
        <w:t>insights,</w:t>
      </w:r>
      <w:r>
        <w:rPr>
          <w:spacing w:val="-12"/>
        </w:rPr>
        <w:t xml:space="preserve"> </w:t>
      </w:r>
      <w:r>
        <w:t xml:space="preserve">and </w:t>
      </w:r>
      <w:r>
        <w:rPr>
          <w:spacing w:val="-2"/>
        </w:rPr>
        <w:t>recommendations</w:t>
      </w:r>
    </w:p>
    <w:p w14:paraId="28DD7F9C" w14:textId="145F3812" w:rsidR="00C60D63" w:rsidRDefault="00632196" w:rsidP="00C60D63">
      <w:pPr>
        <w:pStyle w:val="Heading2"/>
        <w:numPr>
          <w:ilvl w:val="0"/>
          <w:numId w:val="9"/>
        </w:numPr>
        <w:tabs>
          <w:tab w:val="left" w:pos="993"/>
        </w:tabs>
        <w:spacing w:line="278" w:lineRule="auto"/>
        <w:ind w:right="669" w:hanging="600"/>
      </w:pPr>
      <w:r>
        <w:t>Older people need coordinated services, including timely access to home and community support services (HCSS) and aged residential care (ARC) and</w:t>
      </w:r>
      <w:r>
        <w:rPr>
          <w:spacing w:val="-6"/>
        </w:rPr>
        <w:t xml:space="preserve"> </w:t>
      </w:r>
      <w:r>
        <w:t>better</w:t>
      </w:r>
      <w:r>
        <w:rPr>
          <w:spacing w:val="-6"/>
        </w:rPr>
        <w:t xml:space="preserve"> </w:t>
      </w:r>
      <w:r>
        <w:t>discharge</w:t>
      </w:r>
      <w:r>
        <w:rPr>
          <w:spacing w:val="-6"/>
        </w:rPr>
        <w:t xml:space="preserve"> </w:t>
      </w:r>
      <w:r>
        <w:t>planning</w:t>
      </w:r>
      <w:r>
        <w:rPr>
          <w:spacing w:val="-6"/>
        </w:rPr>
        <w:t xml:space="preserve"> </w:t>
      </w:r>
      <w:r>
        <w:t>to</w:t>
      </w:r>
      <w:r>
        <w:rPr>
          <w:spacing w:val="-6"/>
        </w:rPr>
        <w:t xml:space="preserve"> </w:t>
      </w:r>
      <w:r>
        <w:t>support</w:t>
      </w:r>
      <w:r>
        <w:rPr>
          <w:spacing w:val="-6"/>
        </w:rPr>
        <w:t xml:space="preserve"> </w:t>
      </w:r>
      <w:r>
        <w:t>transitions of care</w:t>
      </w:r>
    </w:p>
    <w:p w14:paraId="66DFC6BC" w14:textId="77777777" w:rsidR="0008737C" w:rsidRDefault="0008737C" w:rsidP="0053602B">
      <w:pPr>
        <w:pStyle w:val="BodyText"/>
        <w:ind w:left="0"/>
      </w:pPr>
    </w:p>
    <w:p w14:paraId="27FE10F0" w14:textId="298ED074" w:rsidR="002C06A7" w:rsidRDefault="00632196" w:rsidP="007800BA">
      <w:pPr>
        <w:pStyle w:val="BodyText"/>
      </w:pPr>
      <w:r>
        <w:t>Voices</w:t>
      </w:r>
      <w:r>
        <w:rPr>
          <w:spacing w:val="-7"/>
        </w:rPr>
        <w:t xml:space="preserve"> </w:t>
      </w:r>
      <w:r>
        <w:t>of</w:t>
      </w:r>
      <w:r>
        <w:rPr>
          <w:spacing w:val="-7"/>
        </w:rPr>
        <w:t xml:space="preserve"> </w:t>
      </w:r>
      <w:r>
        <w:t>older</w:t>
      </w:r>
      <w:r>
        <w:rPr>
          <w:spacing w:val="-6"/>
        </w:rPr>
        <w:t xml:space="preserve"> </w:t>
      </w:r>
      <w:r>
        <w:rPr>
          <w:spacing w:val="-2"/>
        </w:rPr>
        <w:t>people</w:t>
      </w:r>
      <w:r w:rsidR="00C14F6A">
        <w:rPr>
          <w:spacing w:val="-2"/>
        </w:rPr>
        <w:t>:</w:t>
      </w:r>
      <w:r w:rsidR="00C14F6A">
        <w:rPr>
          <w:spacing w:val="-2"/>
        </w:rPr>
        <w:br/>
      </w:r>
    </w:p>
    <w:p w14:paraId="1FB36DE8" w14:textId="54755E56" w:rsidR="002C06A7" w:rsidRDefault="00632196">
      <w:pPr>
        <w:pStyle w:val="Heading2"/>
        <w:spacing w:before="1" w:line="278" w:lineRule="auto"/>
        <w:ind w:right="414"/>
      </w:pPr>
      <w:r>
        <w:t>Voices</w:t>
      </w:r>
      <w:r>
        <w:rPr>
          <w:spacing w:val="-10"/>
        </w:rPr>
        <w:t xml:space="preserve"> </w:t>
      </w:r>
      <w:r>
        <w:t>from</w:t>
      </w:r>
      <w:r>
        <w:rPr>
          <w:spacing w:val="-10"/>
        </w:rPr>
        <w:t xml:space="preserve"> </w:t>
      </w:r>
      <w:r>
        <w:t>attendees</w:t>
      </w:r>
      <w:r>
        <w:rPr>
          <w:spacing w:val="-10"/>
        </w:rPr>
        <w:t xml:space="preserve"> </w:t>
      </w:r>
      <w:r>
        <w:t>at</w:t>
      </w:r>
      <w:r>
        <w:rPr>
          <w:spacing w:val="-10"/>
        </w:rPr>
        <w:t xml:space="preserve"> </w:t>
      </w:r>
      <w:r>
        <w:t>connection</w:t>
      </w:r>
      <w:r>
        <w:rPr>
          <w:spacing w:val="-10"/>
        </w:rPr>
        <w:t xml:space="preserve"> </w:t>
      </w:r>
      <w:r>
        <w:t>and</w:t>
      </w:r>
      <w:r>
        <w:rPr>
          <w:spacing w:val="-10"/>
        </w:rPr>
        <w:t xml:space="preserve"> </w:t>
      </w:r>
      <w:r>
        <w:t>collaboration hui</w:t>
      </w:r>
      <w:r>
        <w:rPr>
          <w:spacing w:val="-2"/>
        </w:rPr>
        <w:t xml:space="preserve"> </w:t>
      </w:r>
      <w:r>
        <w:t>|</w:t>
      </w:r>
      <w:r>
        <w:rPr>
          <w:spacing w:val="-2"/>
        </w:rPr>
        <w:t xml:space="preserve"> </w:t>
      </w:r>
      <w:r>
        <w:t>meetings</w:t>
      </w:r>
      <w:r>
        <w:rPr>
          <w:spacing w:val="-1"/>
        </w:rPr>
        <w:t xml:space="preserve"> </w:t>
      </w:r>
      <w:r>
        <w:t>hosted</w:t>
      </w:r>
      <w:r>
        <w:rPr>
          <w:spacing w:val="-2"/>
        </w:rPr>
        <w:t xml:space="preserve"> </w:t>
      </w:r>
      <w:r>
        <w:t>by</w:t>
      </w:r>
      <w:r>
        <w:rPr>
          <w:spacing w:val="-2"/>
        </w:rPr>
        <w:t xml:space="preserve"> </w:t>
      </w:r>
      <w:r>
        <w:t>the</w:t>
      </w:r>
      <w:r>
        <w:rPr>
          <w:spacing w:val="-15"/>
        </w:rPr>
        <w:t xml:space="preserve"> </w:t>
      </w:r>
      <w:r>
        <w:t>Aged</w:t>
      </w:r>
      <w:r>
        <w:rPr>
          <w:spacing w:val="-2"/>
        </w:rPr>
        <w:t xml:space="preserve"> </w:t>
      </w:r>
      <w:r>
        <w:t>Care</w:t>
      </w:r>
      <w:r>
        <w:rPr>
          <w:spacing w:val="-1"/>
        </w:rPr>
        <w:t xml:space="preserve"> </w:t>
      </w:r>
      <w:r>
        <w:rPr>
          <w:spacing w:val="-2"/>
        </w:rPr>
        <w:t>Commissioner</w:t>
      </w:r>
    </w:p>
    <w:p w14:paraId="418C0DAF" w14:textId="77777777" w:rsidR="002C06A7" w:rsidRDefault="00632196" w:rsidP="00C14F6A">
      <w:pPr>
        <w:pStyle w:val="BodyText"/>
      </w:pPr>
      <w:r>
        <w:t>‘</w:t>
      </w:r>
      <w:r w:rsidRPr="00C206EA">
        <w:t>A</w:t>
      </w:r>
      <w:r w:rsidRPr="00C206EA">
        <w:rPr>
          <w:spacing w:val="-4"/>
        </w:rPr>
        <w:t xml:space="preserve"> </w:t>
      </w:r>
      <w:r w:rsidRPr="00C206EA">
        <w:t>Māori rest home will always have visitors. In a Māori rest home, your visitors — your relations, are my relations. They will always stop to acknowledge you, mihi [pay tribute] to you and then you can have kōrero about old times e.g., I remember your nanny when … Aye,</w:t>
      </w:r>
      <w:r w:rsidRPr="00C206EA">
        <w:rPr>
          <w:spacing w:val="-4"/>
        </w:rPr>
        <w:t xml:space="preserve"> </w:t>
      </w:r>
      <w:r w:rsidRPr="00C206EA">
        <w:t>the</w:t>
      </w:r>
      <w:r w:rsidRPr="00C206EA">
        <w:rPr>
          <w:spacing w:val="-4"/>
        </w:rPr>
        <w:t xml:space="preserve"> </w:t>
      </w:r>
      <w:r w:rsidRPr="00C206EA">
        <w:t>ahuatanga</w:t>
      </w:r>
      <w:r w:rsidRPr="00C206EA">
        <w:rPr>
          <w:spacing w:val="-4"/>
        </w:rPr>
        <w:t xml:space="preserve"> </w:t>
      </w:r>
      <w:r w:rsidRPr="00C206EA">
        <w:t>is</w:t>
      </w:r>
      <w:r w:rsidRPr="00C206EA">
        <w:rPr>
          <w:spacing w:val="-4"/>
        </w:rPr>
        <w:t xml:space="preserve"> </w:t>
      </w:r>
      <w:r w:rsidRPr="00C206EA">
        <w:t>pai</w:t>
      </w:r>
      <w:r w:rsidRPr="00C206EA">
        <w:rPr>
          <w:spacing w:val="-4"/>
        </w:rPr>
        <w:t xml:space="preserve"> </w:t>
      </w:r>
      <w:r w:rsidRPr="00C206EA">
        <w:t>…</w:t>
      </w:r>
      <w:r w:rsidRPr="00C206EA">
        <w:rPr>
          <w:spacing w:val="-4"/>
        </w:rPr>
        <w:t xml:space="preserve"> </w:t>
      </w:r>
      <w:r w:rsidRPr="00C206EA">
        <w:t>[They]</w:t>
      </w:r>
      <w:r w:rsidRPr="00C206EA">
        <w:rPr>
          <w:spacing w:val="-4"/>
        </w:rPr>
        <w:t xml:space="preserve"> </w:t>
      </w:r>
      <w:r w:rsidRPr="00C206EA">
        <w:t>need</w:t>
      </w:r>
      <w:r w:rsidRPr="00C206EA">
        <w:rPr>
          <w:spacing w:val="-4"/>
        </w:rPr>
        <w:t xml:space="preserve"> </w:t>
      </w:r>
      <w:r w:rsidRPr="00C206EA">
        <w:t>to</w:t>
      </w:r>
      <w:r w:rsidRPr="00C206EA">
        <w:rPr>
          <w:spacing w:val="-4"/>
        </w:rPr>
        <w:t xml:space="preserve"> </w:t>
      </w:r>
      <w:r w:rsidRPr="00C206EA">
        <w:t>have</w:t>
      </w:r>
      <w:r w:rsidRPr="00C206EA">
        <w:rPr>
          <w:spacing w:val="-4"/>
        </w:rPr>
        <w:t xml:space="preserve"> </w:t>
      </w:r>
      <w:r w:rsidRPr="00C206EA">
        <w:t xml:space="preserve">people who understand tikanga and Māori and tikanga based practices and who are actually passionate about their mahi and caring for others. Not just [doing] a job to be </w:t>
      </w:r>
      <w:r w:rsidRPr="00C206EA">
        <w:rPr>
          <w:spacing w:val="-2"/>
        </w:rPr>
        <w:t>paid.’</w:t>
      </w:r>
    </w:p>
    <w:p w14:paraId="7598B44E" w14:textId="7E49FB95" w:rsidR="00C60D63" w:rsidRDefault="00632196" w:rsidP="00C60D63">
      <w:pPr>
        <w:pStyle w:val="BodyText"/>
      </w:pPr>
      <w:r>
        <w:t>Participant</w:t>
      </w:r>
      <w:r>
        <w:rPr>
          <w:spacing w:val="-4"/>
        </w:rPr>
        <w:t xml:space="preserve"> </w:t>
      </w:r>
      <w:r>
        <w:t>at</w:t>
      </w:r>
      <w:r>
        <w:rPr>
          <w:spacing w:val="-4"/>
        </w:rPr>
        <w:t xml:space="preserve"> </w:t>
      </w:r>
      <w:r>
        <w:t>a</w:t>
      </w:r>
      <w:r>
        <w:rPr>
          <w:spacing w:val="-4"/>
        </w:rPr>
        <w:t xml:space="preserve"> </w:t>
      </w:r>
      <w:r>
        <w:t>hui</w:t>
      </w:r>
      <w:r>
        <w:rPr>
          <w:spacing w:val="-4"/>
        </w:rPr>
        <w:t xml:space="preserve"> </w:t>
      </w:r>
      <w:r>
        <w:t>|</w:t>
      </w:r>
      <w:r>
        <w:rPr>
          <w:spacing w:val="-4"/>
        </w:rPr>
        <w:t xml:space="preserve"> </w:t>
      </w:r>
      <w:r>
        <w:t>meeting</w:t>
      </w:r>
      <w:r>
        <w:rPr>
          <w:spacing w:val="-4"/>
        </w:rPr>
        <w:t xml:space="preserve"> </w:t>
      </w:r>
      <w:r>
        <w:t>with</w:t>
      </w:r>
      <w:r>
        <w:rPr>
          <w:spacing w:val="-4"/>
        </w:rPr>
        <w:t xml:space="preserve"> </w:t>
      </w:r>
      <w:r>
        <w:t>kaumātua</w:t>
      </w:r>
      <w:r>
        <w:rPr>
          <w:spacing w:val="-4"/>
        </w:rPr>
        <w:t xml:space="preserve"> </w:t>
      </w:r>
      <w:r>
        <w:t>affiliated</w:t>
      </w:r>
      <w:r>
        <w:rPr>
          <w:spacing w:val="-4"/>
        </w:rPr>
        <w:t xml:space="preserve"> </w:t>
      </w:r>
      <w:r>
        <w:t>with Waikato iwi.</w:t>
      </w:r>
    </w:p>
    <w:p w14:paraId="45280F9A" w14:textId="77777777" w:rsidR="0008737C" w:rsidRDefault="0008737C" w:rsidP="00C60D63">
      <w:pPr>
        <w:pStyle w:val="BodyText"/>
      </w:pPr>
    </w:p>
    <w:p w14:paraId="5D00EFC9" w14:textId="77777777" w:rsidR="0008737C" w:rsidRDefault="0008737C" w:rsidP="00C60D63">
      <w:pPr>
        <w:pStyle w:val="BodyText"/>
      </w:pPr>
    </w:p>
    <w:p w14:paraId="632458F2" w14:textId="77777777" w:rsidR="0008737C" w:rsidRDefault="0008737C" w:rsidP="00C60D63">
      <w:pPr>
        <w:pStyle w:val="BodyText"/>
      </w:pPr>
    </w:p>
    <w:p w14:paraId="1AC1FF6F" w14:textId="77777777" w:rsidR="0008737C" w:rsidRPr="00C60D63" w:rsidRDefault="0008737C" w:rsidP="00C60D63">
      <w:pPr>
        <w:pStyle w:val="BodyText"/>
      </w:pPr>
    </w:p>
    <w:p w14:paraId="074D521C" w14:textId="77777777" w:rsidR="00C60D63" w:rsidRDefault="00632196" w:rsidP="00C60D63">
      <w:pPr>
        <w:pStyle w:val="BodyText"/>
      </w:pPr>
      <w:r w:rsidRPr="00C14F6A">
        <w:t>‘Without</w:t>
      </w:r>
      <w:r w:rsidRPr="00C14F6A">
        <w:rPr>
          <w:spacing w:val="-7"/>
        </w:rPr>
        <w:t xml:space="preserve"> </w:t>
      </w:r>
      <w:r w:rsidRPr="00C14F6A">
        <w:t>a</w:t>
      </w:r>
      <w:r w:rsidRPr="00C14F6A">
        <w:rPr>
          <w:spacing w:val="-7"/>
        </w:rPr>
        <w:t xml:space="preserve"> </w:t>
      </w:r>
      <w:r w:rsidRPr="00C14F6A">
        <w:t>(language/cultural</w:t>
      </w:r>
      <w:r w:rsidRPr="00C14F6A">
        <w:rPr>
          <w:spacing w:val="-7"/>
        </w:rPr>
        <w:t xml:space="preserve"> </w:t>
      </w:r>
      <w:r w:rsidRPr="00C14F6A">
        <w:t>specific)</w:t>
      </w:r>
      <w:r w:rsidRPr="00C14F6A">
        <w:rPr>
          <w:spacing w:val="-7"/>
        </w:rPr>
        <w:t xml:space="preserve"> </w:t>
      </w:r>
      <w:r w:rsidRPr="00C14F6A">
        <w:t>navigator,</w:t>
      </w:r>
      <w:r w:rsidRPr="00C14F6A">
        <w:rPr>
          <w:spacing w:val="-7"/>
        </w:rPr>
        <w:t xml:space="preserve"> </w:t>
      </w:r>
      <w:r w:rsidRPr="00C14F6A">
        <w:t>there is</w:t>
      </w:r>
      <w:r w:rsidRPr="00C14F6A">
        <w:rPr>
          <w:spacing w:val="-4"/>
        </w:rPr>
        <w:t xml:space="preserve"> </w:t>
      </w:r>
      <w:r w:rsidRPr="00C14F6A">
        <w:t>no</w:t>
      </w:r>
      <w:r w:rsidRPr="00C14F6A">
        <w:rPr>
          <w:spacing w:val="-4"/>
        </w:rPr>
        <w:t xml:space="preserve"> </w:t>
      </w:r>
      <w:r w:rsidRPr="00C14F6A">
        <w:t>channel</w:t>
      </w:r>
      <w:r w:rsidRPr="00C14F6A">
        <w:rPr>
          <w:spacing w:val="-4"/>
        </w:rPr>
        <w:t xml:space="preserve"> </w:t>
      </w:r>
      <w:r w:rsidRPr="00C14F6A">
        <w:t>for</w:t>
      </w:r>
      <w:r w:rsidRPr="00C14F6A">
        <w:rPr>
          <w:spacing w:val="-4"/>
        </w:rPr>
        <w:t xml:space="preserve"> </w:t>
      </w:r>
      <w:r w:rsidRPr="00C14F6A">
        <w:t>communication</w:t>
      </w:r>
      <w:r w:rsidRPr="00C14F6A">
        <w:rPr>
          <w:spacing w:val="-4"/>
        </w:rPr>
        <w:t xml:space="preserve"> </w:t>
      </w:r>
      <w:r w:rsidRPr="00C14F6A">
        <w:t>and</w:t>
      </w:r>
      <w:r w:rsidRPr="00C14F6A">
        <w:rPr>
          <w:spacing w:val="-4"/>
        </w:rPr>
        <w:t xml:space="preserve"> </w:t>
      </w:r>
      <w:r w:rsidRPr="00C14F6A">
        <w:t>no</w:t>
      </w:r>
      <w:r w:rsidRPr="00C14F6A">
        <w:rPr>
          <w:spacing w:val="-4"/>
        </w:rPr>
        <w:t xml:space="preserve"> </w:t>
      </w:r>
      <w:r w:rsidRPr="00C14F6A">
        <w:t>awareness</w:t>
      </w:r>
      <w:r w:rsidRPr="00C14F6A">
        <w:rPr>
          <w:spacing w:val="-4"/>
        </w:rPr>
        <w:t xml:space="preserve"> </w:t>
      </w:r>
      <w:r w:rsidRPr="00C14F6A">
        <w:t>of the existing system.’</w:t>
      </w:r>
    </w:p>
    <w:p w14:paraId="467490F1" w14:textId="3DABEA6E" w:rsidR="002C06A7" w:rsidRDefault="00E71F08" w:rsidP="00C60D63">
      <w:pPr>
        <w:pStyle w:val="BodyText"/>
      </w:pPr>
      <w:r>
        <w:rPr>
          <w:noProof/>
        </w:rPr>
        <w:drawing>
          <wp:anchor distT="0" distB="0" distL="0" distR="0" simplePos="0" relativeHeight="487591936" behindDoc="1" locked="0" layoutInCell="1" allowOverlap="1" wp14:anchorId="731F5CE1" wp14:editId="35406018">
            <wp:simplePos x="0" y="0"/>
            <wp:positionH relativeFrom="page">
              <wp:posOffset>638175</wp:posOffset>
            </wp:positionH>
            <wp:positionV relativeFrom="paragraph">
              <wp:posOffset>1254760</wp:posOffset>
            </wp:positionV>
            <wp:extent cx="6269990" cy="3236595"/>
            <wp:effectExtent l="0" t="0" r="0" b="1905"/>
            <wp:wrapTopAndBottom/>
            <wp:docPr id="22" name="Image 22" descr="Trio of illustrations by League of Live Illustrators, based on hui | meeting with kaumatūa affiliated with Rauawaawa Kaumātua Charitable Trust. The images depict difficulties kaūmatua have with getting the information they need and communicating their need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Trio of illustrations by League of Live Illustrators, based on hui | meeting with kaumatūa affiliated with Rauawaawa Kaumātua Charitable Trust. The images depict difficulties kaūmatua have with getting the information they need and communicating their needs. ">
                      <a:extLst>
                        <a:ext uri="{C183D7F6-B498-43B3-948B-1728B52AA6E4}">
                          <adec:decorative xmlns:adec="http://schemas.microsoft.com/office/drawing/2017/decorative" val="0"/>
                        </a:ext>
                      </a:extLst>
                    </pic:cNvPr>
                    <pic:cNvPicPr/>
                  </pic:nvPicPr>
                  <pic:blipFill>
                    <a:blip r:embed="rId19" cstate="print"/>
                    <a:stretch>
                      <a:fillRect/>
                    </a:stretch>
                  </pic:blipFill>
                  <pic:spPr>
                    <a:xfrm>
                      <a:off x="0" y="0"/>
                      <a:ext cx="6269990" cy="3236595"/>
                    </a:xfrm>
                    <a:prstGeom prst="rect">
                      <a:avLst/>
                    </a:prstGeom>
                  </pic:spPr>
                </pic:pic>
              </a:graphicData>
            </a:graphic>
            <wp14:sizeRelH relativeFrom="margin">
              <wp14:pctWidth>0</wp14:pctWidth>
            </wp14:sizeRelH>
            <wp14:sizeRelV relativeFrom="margin">
              <wp14:pctHeight>0</wp14:pctHeight>
            </wp14:sizeRelV>
          </wp:anchor>
        </w:drawing>
      </w:r>
      <w:r w:rsidR="00632196">
        <w:t>Participant</w:t>
      </w:r>
      <w:r w:rsidR="00632196">
        <w:rPr>
          <w:spacing w:val="-4"/>
        </w:rPr>
        <w:t xml:space="preserve"> </w:t>
      </w:r>
      <w:r w:rsidR="00632196">
        <w:t>at</w:t>
      </w:r>
      <w:r w:rsidR="00632196">
        <w:rPr>
          <w:spacing w:val="-4"/>
        </w:rPr>
        <w:t xml:space="preserve"> </w:t>
      </w:r>
      <w:r w:rsidR="00632196">
        <w:t>hui</w:t>
      </w:r>
      <w:r w:rsidR="00632196">
        <w:rPr>
          <w:spacing w:val="-4"/>
        </w:rPr>
        <w:t xml:space="preserve"> </w:t>
      </w:r>
      <w:r w:rsidR="00632196">
        <w:t>|</w:t>
      </w:r>
      <w:r w:rsidR="00632196">
        <w:rPr>
          <w:spacing w:val="-4"/>
        </w:rPr>
        <w:t xml:space="preserve"> </w:t>
      </w:r>
      <w:r w:rsidR="00632196">
        <w:t>meeting</w:t>
      </w:r>
      <w:r w:rsidR="00632196">
        <w:rPr>
          <w:spacing w:val="-4"/>
        </w:rPr>
        <w:t xml:space="preserve"> </w:t>
      </w:r>
      <w:r w:rsidR="00632196">
        <w:t>hosted</w:t>
      </w:r>
      <w:r w:rsidR="00632196">
        <w:rPr>
          <w:spacing w:val="-4"/>
        </w:rPr>
        <w:t xml:space="preserve"> </w:t>
      </w:r>
      <w:r w:rsidR="00632196">
        <w:t>by</w:t>
      </w:r>
      <w:r w:rsidR="00632196">
        <w:rPr>
          <w:spacing w:val="-4"/>
        </w:rPr>
        <w:t xml:space="preserve"> </w:t>
      </w:r>
      <w:r w:rsidR="00632196">
        <w:t>CNSST</w:t>
      </w:r>
      <w:r w:rsidR="00632196">
        <w:rPr>
          <w:spacing w:val="-11"/>
        </w:rPr>
        <w:t xml:space="preserve"> </w:t>
      </w:r>
      <w:r w:rsidR="00632196">
        <w:t>(formerly the Chinese New Settlers Services Trust) Foundation focused on the health and wellbeing of older</w:t>
      </w:r>
      <w:r w:rsidR="00632196">
        <w:rPr>
          <w:spacing w:val="-6"/>
        </w:rPr>
        <w:t xml:space="preserve"> </w:t>
      </w:r>
      <w:r w:rsidR="00632196">
        <w:t xml:space="preserve">Asian </w:t>
      </w:r>
      <w:r w:rsidR="00632196">
        <w:rPr>
          <w:spacing w:val="-2"/>
        </w:rPr>
        <w:t>Aucklanders.</w:t>
      </w:r>
    </w:p>
    <w:p w14:paraId="00E9564E" w14:textId="7E221A54" w:rsidR="002C06A7" w:rsidRDefault="002C06A7" w:rsidP="007800BA">
      <w:pPr>
        <w:pStyle w:val="BodyText"/>
        <w:rPr>
          <w:sz w:val="20"/>
        </w:rPr>
      </w:pPr>
    </w:p>
    <w:p w14:paraId="61C179F4" w14:textId="77777777" w:rsidR="002C06A7" w:rsidRDefault="00632196" w:rsidP="004818CB">
      <w:pPr>
        <w:pStyle w:val="BodyText"/>
      </w:pPr>
      <w:r>
        <w:t>This section features live illustrations from a hui with</w:t>
      </w:r>
      <w:r>
        <w:rPr>
          <w:spacing w:val="-7"/>
        </w:rPr>
        <w:t xml:space="preserve"> </w:t>
      </w:r>
      <w:r>
        <w:t>kaumātua</w:t>
      </w:r>
      <w:r>
        <w:rPr>
          <w:spacing w:val="-7"/>
        </w:rPr>
        <w:t xml:space="preserve"> </w:t>
      </w:r>
      <w:r>
        <w:t>affiliated</w:t>
      </w:r>
      <w:r>
        <w:rPr>
          <w:spacing w:val="-7"/>
        </w:rPr>
        <w:t xml:space="preserve"> </w:t>
      </w:r>
      <w:r>
        <w:t>with</w:t>
      </w:r>
      <w:r>
        <w:rPr>
          <w:spacing w:val="-7"/>
        </w:rPr>
        <w:t xml:space="preserve"> </w:t>
      </w:r>
      <w:r>
        <w:t>Rauawaawa</w:t>
      </w:r>
      <w:r>
        <w:rPr>
          <w:spacing w:val="-7"/>
        </w:rPr>
        <w:t xml:space="preserve"> </w:t>
      </w:r>
      <w:r>
        <w:t>Kaumātua Charitable Trust, by the League of Live Illustrators.</w:t>
      </w:r>
    </w:p>
    <w:p w14:paraId="56706D1E" w14:textId="77777777" w:rsidR="002C06A7" w:rsidRDefault="00632196" w:rsidP="004818CB">
      <w:pPr>
        <w:pStyle w:val="BodyText"/>
      </w:pPr>
      <w:r>
        <w:t>Reproduced</w:t>
      </w:r>
      <w:r>
        <w:rPr>
          <w:spacing w:val="-5"/>
        </w:rPr>
        <w:t xml:space="preserve"> </w:t>
      </w:r>
      <w:r>
        <w:t>in</w:t>
      </w:r>
      <w:r>
        <w:rPr>
          <w:spacing w:val="-5"/>
        </w:rPr>
        <w:t xml:space="preserve"> </w:t>
      </w:r>
      <w:r>
        <w:t>this</w:t>
      </w:r>
      <w:r>
        <w:rPr>
          <w:spacing w:val="-5"/>
        </w:rPr>
        <w:t xml:space="preserve"> </w:t>
      </w:r>
      <w:r>
        <w:t>report</w:t>
      </w:r>
      <w:r>
        <w:rPr>
          <w:spacing w:val="-5"/>
        </w:rPr>
        <w:t xml:space="preserve"> </w:t>
      </w:r>
      <w:r>
        <w:t>with</w:t>
      </w:r>
      <w:r>
        <w:rPr>
          <w:spacing w:val="-5"/>
        </w:rPr>
        <w:t xml:space="preserve"> </w:t>
      </w:r>
      <w:r>
        <w:t>thanks</w:t>
      </w:r>
      <w:r>
        <w:rPr>
          <w:spacing w:val="-5"/>
        </w:rPr>
        <w:t xml:space="preserve"> </w:t>
      </w:r>
      <w:r>
        <w:t>to</w:t>
      </w:r>
      <w:r>
        <w:rPr>
          <w:spacing w:val="-5"/>
        </w:rPr>
        <w:t xml:space="preserve"> </w:t>
      </w:r>
      <w:r>
        <w:t>Rauawaawa Kaumātua Charitable Trust.</w:t>
      </w:r>
    </w:p>
    <w:p w14:paraId="3216EBD2" w14:textId="77777777" w:rsidR="002C06A7" w:rsidRDefault="002C06A7">
      <w:pPr>
        <w:spacing w:line="278" w:lineRule="auto"/>
        <w:rPr>
          <w:sz w:val="36"/>
        </w:rPr>
        <w:sectPr w:rsidR="002C06A7" w:rsidSect="0013108D">
          <w:pgSz w:w="11910" w:h="16840"/>
          <w:pgMar w:top="980" w:right="540" w:bottom="760" w:left="740" w:header="0" w:footer="417" w:gutter="0"/>
          <w:cols w:space="720"/>
        </w:sectPr>
      </w:pPr>
    </w:p>
    <w:p w14:paraId="34619B8D" w14:textId="77777777" w:rsidR="002C06A7" w:rsidRDefault="00632196">
      <w:pPr>
        <w:spacing w:before="60"/>
        <w:ind w:left="393"/>
        <w:rPr>
          <w:b/>
          <w:sz w:val="36"/>
        </w:rPr>
      </w:pPr>
      <w:r>
        <w:rPr>
          <w:b/>
          <w:spacing w:val="-2"/>
          <w:sz w:val="36"/>
        </w:rPr>
        <w:t>Insights</w:t>
      </w:r>
    </w:p>
    <w:p w14:paraId="1F9935E9" w14:textId="77777777" w:rsidR="002C06A7" w:rsidRDefault="002C06A7" w:rsidP="007800BA">
      <w:pPr>
        <w:pStyle w:val="BodyText"/>
      </w:pPr>
    </w:p>
    <w:p w14:paraId="53B5DC46" w14:textId="77777777" w:rsidR="002C06A7" w:rsidRPr="00C848F9" w:rsidRDefault="00632196">
      <w:pPr>
        <w:spacing w:line="278" w:lineRule="auto"/>
        <w:ind w:left="393" w:right="414"/>
        <w:rPr>
          <w:b/>
          <w:iCs/>
          <w:sz w:val="36"/>
        </w:rPr>
      </w:pPr>
      <w:r w:rsidRPr="00C848F9">
        <w:rPr>
          <w:b/>
          <w:iCs/>
          <w:sz w:val="36"/>
        </w:rPr>
        <w:t>Older</w:t>
      </w:r>
      <w:r w:rsidRPr="00C848F9">
        <w:rPr>
          <w:b/>
          <w:iCs/>
          <w:spacing w:val="-4"/>
          <w:sz w:val="36"/>
        </w:rPr>
        <w:t xml:space="preserve"> </w:t>
      </w:r>
      <w:r w:rsidRPr="00C848F9">
        <w:rPr>
          <w:b/>
          <w:iCs/>
          <w:sz w:val="36"/>
        </w:rPr>
        <w:t>people,</w:t>
      </w:r>
      <w:r w:rsidRPr="00C848F9">
        <w:rPr>
          <w:b/>
          <w:iCs/>
          <w:spacing w:val="-4"/>
          <w:sz w:val="36"/>
        </w:rPr>
        <w:t xml:space="preserve"> </w:t>
      </w:r>
      <w:r w:rsidRPr="00C848F9">
        <w:rPr>
          <w:b/>
          <w:iCs/>
          <w:sz w:val="36"/>
        </w:rPr>
        <w:t>wherever</w:t>
      </w:r>
      <w:r w:rsidRPr="00C848F9">
        <w:rPr>
          <w:b/>
          <w:iCs/>
          <w:spacing w:val="-4"/>
          <w:sz w:val="36"/>
        </w:rPr>
        <w:t xml:space="preserve"> </w:t>
      </w:r>
      <w:r w:rsidRPr="00C848F9">
        <w:rPr>
          <w:b/>
          <w:iCs/>
          <w:sz w:val="36"/>
        </w:rPr>
        <w:t>they</w:t>
      </w:r>
      <w:r w:rsidRPr="00C848F9">
        <w:rPr>
          <w:b/>
          <w:iCs/>
          <w:spacing w:val="-4"/>
          <w:sz w:val="36"/>
        </w:rPr>
        <w:t xml:space="preserve"> </w:t>
      </w:r>
      <w:r w:rsidRPr="00C848F9">
        <w:rPr>
          <w:b/>
          <w:iCs/>
          <w:sz w:val="36"/>
        </w:rPr>
        <w:t>live,</w:t>
      </w:r>
      <w:r w:rsidRPr="00C848F9">
        <w:rPr>
          <w:b/>
          <w:iCs/>
          <w:spacing w:val="-4"/>
          <w:sz w:val="36"/>
        </w:rPr>
        <w:t xml:space="preserve"> </w:t>
      </w:r>
      <w:r w:rsidRPr="00C848F9">
        <w:rPr>
          <w:b/>
          <w:iCs/>
          <w:sz w:val="36"/>
        </w:rPr>
        <w:t>need</w:t>
      </w:r>
      <w:r w:rsidRPr="00C848F9">
        <w:rPr>
          <w:b/>
          <w:iCs/>
          <w:spacing w:val="-4"/>
          <w:sz w:val="36"/>
        </w:rPr>
        <w:t xml:space="preserve"> </w:t>
      </w:r>
      <w:r w:rsidRPr="00C848F9">
        <w:rPr>
          <w:b/>
          <w:iCs/>
          <w:sz w:val="36"/>
        </w:rPr>
        <w:t>to</w:t>
      </w:r>
      <w:r w:rsidRPr="00C848F9">
        <w:rPr>
          <w:b/>
          <w:iCs/>
          <w:spacing w:val="-4"/>
          <w:sz w:val="36"/>
        </w:rPr>
        <w:t xml:space="preserve"> </w:t>
      </w:r>
      <w:r w:rsidRPr="00C848F9">
        <w:rPr>
          <w:b/>
          <w:iCs/>
          <w:sz w:val="36"/>
        </w:rPr>
        <w:t>be</w:t>
      </w:r>
      <w:r w:rsidRPr="00C848F9">
        <w:rPr>
          <w:b/>
          <w:iCs/>
          <w:spacing w:val="-4"/>
          <w:sz w:val="36"/>
        </w:rPr>
        <w:t xml:space="preserve"> </w:t>
      </w:r>
      <w:r w:rsidRPr="00C848F9">
        <w:rPr>
          <w:b/>
          <w:iCs/>
          <w:sz w:val="36"/>
        </w:rPr>
        <w:t>discharged safely from hospital to adequately staffed, sustainable, quality care delivered by the HCSS and ARC sectors</w:t>
      </w:r>
    </w:p>
    <w:p w14:paraId="6C43E780" w14:textId="34F20421" w:rsidR="002C06A7" w:rsidRDefault="00632196" w:rsidP="00C848F9">
      <w:pPr>
        <w:pStyle w:val="BodyText"/>
      </w:pPr>
      <w:r w:rsidRPr="007800BA">
        <w:t>Older</w:t>
      </w:r>
      <w:r w:rsidRPr="007800BA">
        <w:rPr>
          <w:spacing w:val="-5"/>
        </w:rPr>
        <w:t xml:space="preserve"> </w:t>
      </w:r>
      <w:r w:rsidRPr="007800BA">
        <w:t>people</w:t>
      </w:r>
      <w:r w:rsidRPr="007800BA">
        <w:rPr>
          <w:spacing w:val="-5"/>
        </w:rPr>
        <w:t xml:space="preserve"> </w:t>
      </w:r>
      <w:r w:rsidRPr="007800BA">
        <w:t>who</w:t>
      </w:r>
      <w:r w:rsidRPr="007800BA">
        <w:rPr>
          <w:spacing w:val="-5"/>
        </w:rPr>
        <w:t xml:space="preserve"> </w:t>
      </w:r>
      <w:r w:rsidRPr="007800BA">
        <w:t>cannot</w:t>
      </w:r>
      <w:r w:rsidRPr="007800BA">
        <w:rPr>
          <w:spacing w:val="-5"/>
        </w:rPr>
        <w:t xml:space="preserve"> </w:t>
      </w:r>
      <w:r w:rsidRPr="007800BA">
        <w:t>be</w:t>
      </w:r>
      <w:r w:rsidRPr="007800BA">
        <w:rPr>
          <w:spacing w:val="-5"/>
        </w:rPr>
        <w:t xml:space="preserve"> </w:t>
      </w:r>
      <w:r w:rsidRPr="007800BA">
        <w:t>discharged</w:t>
      </w:r>
      <w:r w:rsidRPr="007800BA">
        <w:rPr>
          <w:spacing w:val="-5"/>
        </w:rPr>
        <w:t xml:space="preserve"> </w:t>
      </w:r>
      <w:r w:rsidRPr="007800BA">
        <w:t>from</w:t>
      </w:r>
      <w:r w:rsidRPr="007800BA">
        <w:rPr>
          <w:spacing w:val="-5"/>
        </w:rPr>
        <w:t xml:space="preserve"> </w:t>
      </w:r>
      <w:r w:rsidRPr="007800BA">
        <w:t>hospitals due to a lack of community care options risk ‘pyjama paralysis’ and worsened health outcomes as they</w:t>
      </w:r>
      <w:r w:rsidR="00C848F9">
        <w:t xml:space="preserve"> </w:t>
      </w:r>
      <w:r w:rsidRPr="007800BA">
        <w:t>wait for discharge.</w:t>
      </w:r>
      <w:r w:rsidRPr="007800BA">
        <w:rPr>
          <w:position w:val="12"/>
          <w:sz w:val="21"/>
        </w:rPr>
        <w:t>17</w:t>
      </w:r>
      <w:r>
        <w:rPr>
          <w:spacing w:val="40"/>
          <w:position w:val="12"/>
          <w:sz w:val="21"/>
        </w:rPr>
        <w:t xml:space="preserve"> </w:t>
      </w:r>
      <w:r>
        <w:t>Older people face prolonged and unnecessary hospital stays because they cannot access either HCSS or an</w:t>
      </w:r>
      <w:r>
        <w:rPr>
          <w:spacing w:val="-7"/>
        </w:rPr>
        <w:t xml:space="preserve"> </w:t>
      </w:r>
      <w:r>
        <w:t>ARC home to safely exit hospital.</w:t>
      </w:r>
      <w:r>
        <w:rPr>
          <w:position w:val="12"/>
          <w:sz w:val="21"/>
        </w:rPr>
        <w:t xml:space="preserve">18 </w:t>
      </w:r>
      <w:r>
        <w:t>Initial data shared with HDC by</w:t>
      </w:r>
      <w:r>
        <w:rPr>
          <w:spacing w:val="-1"/>
        </w:rPr>
        <w:t xml:space="preserve"> </w:t>
      </w:r>
      <w:r>
        <w:t>Te Whatu Ora | Health NZ in</w:t>
      </w:r>
      <w:r>
        <w:rPr>
          <w:spacing w:val="-5"/>
        </w:rPr>
        <w:t xml:space="preserve"> </w:t>
      </w:r>
      <w:r>
        <w:t>March</w:t>
      </w:r>
      <w:r>
        <w:rPr>
          <w:spacing w:val="-5"/>
        </w:rPr>
        <w:t xml:space="preserve"> </w:t>
      </w:r>
      <w:r>
        <w:t>2023</w:t>
      </w:r>
      <w:r>
        <w:rPr>
          <w:spacing w:val="-5"/>
        </w:rPr>
        <w:t xml:space="preserve"> </w:t>
      </w:r>
      <w:r>
        <w:t>(not</w:t>
      </w:r>
      <w:r>
        <w:rPr>
          <w:spacing w:val="-5"/>
        </w:rPr>
        <w:t xml:space="preserve"> </w:t>
      </w:r>
      <w:r>
        <w:t>reproduced</w:t>
      </w:r>
      <w:r>
        <w:rPr>
          <w:spacing w:val="-5"/>
        </w:rPr>
        <w:t xml:space="preserve"> </w:t>
      </w:r>
      <w:r>
        <w:t>as</w:t>
      </w:r>
      <w:r>
        <w:rPr>
          <w:spacing w:val="-5"/>
        </w:rPr>
        <w:t xml:space="preserve"> </w:t>
      </w:r>
      <w:r>
        <w:t>it</w:t>
      </w:r>
      <w:r>
        <w:rPr>
          <w:spacing w:val="-5"/>
        </w:rPr>
        <w:t xml:space="preserve"> </w:t>
      </w:r>
      <w:r>
        <w:t>needs</w:t>
      </w:r>
      <w:r>
        <w:rPr>
          <w:spacing w:val="-5"/>
        </w:rPr>
        <w:t xml:space="preserve"> </w:t>
      </w:r>
      <w:r>
        <w:t>standardisation across regions) indicates that this is a concern for older people. Older people in different regions are waiting</w:t>
      </w:r>
      <w:r w:rsidR="00C848F9">
        <w:t xml:space="preserve"> </w:t>
      </w:r>
      <w:r>
        <w:t>too long for</w:t>
      </w:r>
      <w:r>
        <w:rPr>
          <w:spacing w:val="-10"/>
        </w:rPr>
        <w:t xml:space="preserve"> </w:t>
      </w:r>
      <w:r>
        <w:t>ARC beds to be available,</w:t>
      </w:r>
      <w:r>
        <w:rPr>
          <w:position w:val="12"/>
          <w:sz w:val="21"/>
        </w:rPr>
        <w:t>19</w:t>
      </w:r>
      <w:r>
        <w:rPr>
          <w:spacing w:val="40"/>
          <w:position w:val="12"/>
          <w:sz w:val="21"/>
        </w:rPr>
        <w:t xml:space="preserve"> </w:t>
      </w:r>
      <w:r>
        <w:t>and this has a negative impact on their health and wellbeing. The lack of a sustainable</w:t>
      </w:r>
      <w:r>
        <w:rPr>
          <w:spacing w:val="-6"/>
        </w:rPr>
        <w:t xml:space="preserve"> </w:t>
      </w:r>
      <w:r>
        <w:t>continuum</w:t>
      </w:r>
      <w:r>
        <w:rPr>
          <w:spacing w:val="-6"/>
        </w:rPr>
        <w:t xml:space="preserve"> </w:t>
      </w:r>
      <w:r>
        <w:t>of</w:t>
      </w:r>
      <w:r>
        <w:rPr>
          <w:spacing w:val="-6"/>
        </w:rPr>
        <w:t xml:space="preserve"> </w:t>
      </w:r>
      <w:r>
        <w:t>care</w:t>
      </w:r>
      <w:r>
        <w:rPr>
          <w:spacing w:val="-6"/>
        </w:rPr>
        <w:t xml:space="preserve"> </w:t>
      </w:r>
      <w:r>
        <w:t>that</w:t>
      </w:r>
      <w:r>
        <w:rPr>
          <w:spacing w:val="-6"/>
        </w:rPr>
        <w:t xml:space="preserve"> </w:t>
      </w:r>
      <w:r>
        <w:t>ensures</w:t>
      </w:r>
      <w:r>
        <w:rPr>
          <w:spacing w:val="-6"/>
        </w:rPr>
        <w:t xml:space="preserve"> </w:t>
      </w:r>
      <w:r>
        <w:t>that</w:t>
      </w:r>
      <w:r>
        <w:rPr>
          <w:spacing w:val="-6"/>
        </w:rPr>
        <w:t xml:space="preserve"> </w:t>
      </w:r>
      <w:r>
        <w:t>older</w:t>
      </w:r>
      <w:r>
        <w:rPr>
          <w:spacing w:val="-6"/>
        </w:rPr>
        <w:t xml:space="preserve"> </w:t>
      </w:r>
      <w:r>
        <w:t>people can access HCSS or</w:t>
      </w:r>
      <w:r>
        <w:rPr>
          <w:spacing w:val="-9"/>
        </w:rPr>
        <w:t xml:space="preserve"> </w:t>
      </w:r>
      <w:r>
        <w:t>ARC when they need it also places additional capacity constraints on the hospital care system, directly contributing to delays in emergency and specialist care services.</w:t>
      </w:r>
    </w:p>
    <w:p w14:paraId="04150EFB" w14:textId="77777777" w:rsidR="002C06A7" w:rsidRDefault="00632196" w:rsidP="007800BA">
      <w:pPr>
        <w:pStyle w:val="BodyText"/>
      </w:pPr>
      <w:r>
        <w:t>Avoidable or ‘ambulatory sensitive’ hospital (ASH) admissions show that people cannot always get primary care</w:t>
      </w:r>
      <w:r>
        <w:rPr>
          <w:spacing w:val="-4"/>
        </w:rPr>
        <w:t xml:space="preserve"> </w:t>
      </w:r>
      <w:r>
        <w:t>when</w:t>
      </w:r>
      <w:r>
        <w:rPr>
          <w:spacing w:val="-4"/>
        </w:rPr>
        <w:t xml:space="preserve"> </w:t>
      </w:r>
      <w:r>
        <w:t>they</w:t>
      </w:r>
      <w:r>
        <w:rPr>
          <w:spacing w:val="-4"/>
        </w:rPr>
        <w:t xml:space="preserve"> </w:t>
      </w:r>
      <w:r>
        <w:t>need</w:t>
      </w:r>
      <w:r>
        <w:rPr>
          <w:spacing w:val="-4"/>
        </w:rPr>
        <w:t xml:space="preserve"> </w:t>
      </w:r>
      <w:r>
        <w:t>it.</w:t>
      </w:r>
      <w:r>
        <w:rPr>
          <w:spacing w:val="-4"/>
        </w:rPr>
        <w:t xml:space="preserve"> </w:t>
      </w:r>
      <w:r>
        <w:t>Closures</w:t>
      </w:r>
      <w:r>
        <w:rPr>
          <w:spacing w:val="-4"/>
        </w:rPr>
        <w:t xml:space="preserve"> </w:t>
      </w:r>
      <w:r>
        <w:t>of</w:t>
      </w:r>
      <w:r>
        <w:rPr>
          <w:spacing w:val="-4"/>
        </w:rPr>
        <w:t xml:space="preserve"> </w:t>
      </w:r>
      <w:r>
        <w:t>after-hours</w:t>
      </w:r>
      <w:r>
        <w:rPr>
          <w:spacing w:val="-4"/>
        </w:rPr>
        <w:t xml:space="preserve"> </w:t>
      </w:r>
      <w:r>
        <w:t>primary</w:t>
      </w:r>
      <w:r>
        <w:rPr>
          <w:spacing w:val="-4"/>
        </w:rPr>
        <w:t xml:space="preserve"> </w:t>
      </w:r>
      <w:r>
        <w:t>care services in some regions also means that people are more likely to visit hospitals.</w:t>
      </w:r>
    </w:p>
    <w:p w14:paraId="6415504B" w14:textId="4F5CBE15" w:rsidR="002C06A7" w:rsidRPr="00C848F9" w:rsidRDefault="00632196" w:rsidP="00C848F9">
      <w:pPr>
        <w:pStyle w:val="BodyText"/>
      </w:pPr>
      <w:r>
        <w:t>It</w:t>
      </w:r>
      <w:r>
        <w:rPr>
          <w:spacing w:val="-4"/>
        </w:rPr>
        <w:t xml:space="preserve"> </w:t>
      </w:r>
      <w:r>
        <w:t>is</w:t>
      </w:r>
      <w:r>
        <w:rPr>
          <w:spacing w:val="-4"/>
        </w:rPr>
        <w:t xml:space="preserve"> </w:t>
      </w:r>
      <w:r>
        <w:t>promising</w:t>
      </w:r>
      <w:r>
        <w:rPr>
          <w:spacing w:val="-4"/>
        </w:rPr>
        <w:t xml:space="preserve"> </w:t>
      </w:r>
      <w:r>
        <w:t>to</w:t>
      </w:r>
      <w:r>
        <w:rPr>
          <w:spacing w:val="-4"/>
        </w:rPr>
        <w:t xml:space="preserve"> </w:t>
      </w:r>
      <w:r>
        <w:t>see</w:t>
      </w:r>
      <w:r>
        <w:rPr>
          <w:spacing w:val="-4"/>
        </w:rPr>
        <w:t xml:space="preserve"> </w:t>
      </w:r>
      <w:r>
        <w:t>that</w:t>
      </w:r>
      <w:r>
        <w:rPr>
          <w:spacing w:val="-4"/>
        </w:rPr>
        <w:t xml:space="preserve"> </w:t>
      </w:r>
      <w:r>
        <w:t>the</w:t>
      </w:r>
      <w:r>
        <w:rPr>
          <w:spacing w:val="-4"/>
        </w:rPr>
        <w:t xml:space="preserve"> </w:t>
      </w:r>
      <w:r>
        <w:t>interim</w:t>
      </w:r>
      <w:r>
        <w:rPr>
          <w:spacing w:val="-4"/>
        </w:rPr>
        <w:t xml:space="preserve"> </w:t>
      </w:r>
      <w:r>
        <w:t>Government</w:t>
      </w:r>
      <w:r>
        <w:rPr>
          <w:spacing w:val="-4"/>
        </w:rPr>
        <w:t xml:space="preserve"> </w:t>
      </w:r>
      <w:r>
        <w:t>Policy Statement (iGPS) on Health, valid to 2024, considers</w:t>
      </w:r>
      <w:r w:rsidR="00C848F9">
        <w:t xml:space="preserve"> </w:t>
      </w:r>
      <w:r>
        <w:t>measuring</w:t>
      </w:r>
      <w:r>
        <w:rPr>
          <w:spacing w:val="-17"/>
        </w:rPr>
        <w:t xml:space="preserve"> </w:t>
      </w:r>
      <w:r>
        <w:t>ASH admissions for people aged 65 and older.</w:t>
      </w:r>
      <w:r>
        <w:rPr>
          <w:spacing w:val="-21"/>
        </w:rPr>
        <w:t xml:space="preserve"> </w:t>
      </w:r>
      <w:r>
        <w:t>Te</w:t>
      </w:r>
      <w:r>
        <w:rPr>
          <w:spacing w:val="-11"/>
        </w:rPr>
        <w:t xml:space="preserve"> </w:t>
      </w:r>
      <w:r>
        <w:t>Whatu</w:t>
      </w:r>
      <w:r>
        <w:rPr>
          <w:spacing w:val="-11"/>
        </w:rPr>
        <w:t xml:space="preserve"> </w:t>
      </w:r>
      <w:r>
        <w:t>Ora</w:t>
      </w:r>
      <w:r>
        <w:rPr>
          <w:spacing w:val="-11"/>
        </w:rPr>
        <w:t xml:space="preserve"> </w:t>
      </w:r>
      <w:r>
        <w:t>|</w:t>
      </w:r>
      <w:r>
        <w:rPr>
          <w:spacing w:val="-11"/>
        </w:rPr>
        <w:t xml:space="preserve"> </w:t>
      </w:r>
      <w:r>
        <w:t>Health</w:t>
      </w:r>
      <w:r>
        <w:rPr>
          <w:spacing w:val="-11"/>
        </w:rPr>
        <w:t xml:space="preserve"> </w:t>
      </w:r>
      <w:r>
        <w:t>NZ</w:t>
      </w:r>
      <w:r>
        <w:rPr>
          <w:spacing w:val="-11"/>
        </w:rPr>
        <w:t xml:space="preserve"> </w:t>
      </w:r>
      <w:r>
        <w:t>already</w:t>
      </w:r>
      <w:r>
        <w:rPr>
          <w:spacing w:val="-11"/>
        </w:rPr>
        <w:t xml:space="preserve"> </w:t>
      </w:r>
      <w:r>
        <w:t>tracks</w:t>
      </w:r>
      <w:r>
        <w:rPr>
          <w:spacing w:val="-25"/>
        </w:rPr>
        <w:t xml:space="preserve"> </w:t>
      </w:r>
      <w:r>
        <w:t>ASH</w:t>
      </w:r>
      <w:r w:rsidR="00C848F9">
        <w:t xml:space="preserve"> </w:t>
      </w:r>
      <w:r>
        <w:t>admission rates for those aged 45–64 years, in its National Performance</w:t>
      </w:r>
      <w:r>
        <w:rPr>
          <w:spacing w:val="-6"/>
        </w:rPr>
        <w:t xml:space="preserve"> </w:t>
      </w:r>
      <w:r>
        <w:t>Metrics</w:t>
      </w:r>
      <w:r>
        <w:rPr>
          <w:spacing w:val="-6"/>
        </w:rPr>
        <w:t xml:space="preserve"> </w:t>
      </w:r>
      <w:r>
        <w:t>(NPMs)</w:t>
      </w:r>
      <w:r>
        <w:rPr>
          <w:spacing w:val="-6"/>
        </w:rPr>
        <w:t xml:space="preserve"> </w:t>
      </w:r>
      <w:r>
        <w:t>measuring</w:t>
      </w:r>
      <w:r>
        <w:rPr>
          <w:spacing w:val="-6"/>
        </w:rPr>
        <w:t xml:space="preserve"> </w:t>
      </w:r>
      <w:r>
        <w:t>the</w:t>
      </w:r>
      <w:r>
        <w:rPr>
          <w:spacing w:val="-6"/>
        </w:rPr>
        <w:t xml:space="preserve"> </w:t>
      </w:r>
      <w:r>
        <w:t>performance</w:t>
      </w:r>
      <w:r>
        <w:rPr>
          <w:spacing w:val="-6"/>
        </w:rPr>
        <w:t xml:space="preserve"> </w:t>
      </w:r>
      <w:r>
        <w:t>of Te Whatu Ora | Health NZ services.</w:t>
      </w:r>
      <w:r>
        <w:rPr>
          <w:position w:val="12"/>
          <w:sz w:val="21"/>
        </w:rPr>
        <w:t>20</w:t>
      </w:r>
    </w:p>
    <w:p w14:paraId="766714F8" w14:textId="77777777" w:rsidR="004818CB" w:rsidRDefault="004818CB" w:rsidP="007800BA">
      <w:pPr>
        <w:pStyle w:val="BodyText"/>
      </w:pPr>
    </w:p>
    <w:p w14:paraId="20B626A3" w14:textId="4032C2C7" w:rsidR="002C06A7" w:rsidRDefault="00632196" w:rsidP="007800BA">
      <w:pPr>
        <w:pStyle w:val="BodyText"/>
      </w:pPr>
      <w:r>
        <w:t>The available data shows that Pacific people aged 45–64 years</w:t>
      </w:r>
      <w:r>
        <w:rPr>
          <w:spacing w:val="-5"/>
        </w:rPr>
        <w:t xml:space="preserve"> </w:t>
      </w:r>
      <w:r>
        <w:t>experience</w:t>
      </w:r>
      <w:r>
        <w:rPr>
          <w:spacing w:val="-5"/>
        </w:rPr>
        <w:t xml:space="preserve"> </w:t>
      </w:r>
      <w:r>
        <w:t>around</w:t>
      </w:r>
      <w:r>
        <w:rPr>
          <w:spacing w:val="-5"/>
        </w:rPr>
        <w:t xml:space="preserve"> </w:t>
      </w:r>
      <w:r>
        <w:t>double</w:t>
      </w:r>
      <w:r>
        <w:rPr>
          <w:spacing w:val="-5"/>
        </w:rPr>
        <w:t xml:space="preserve"> </w:t>
      </w:r>
      <w:r>
        <w:t>the</w:t>
      </w:r>
      <w:r>
        <w:rPr>
          <w:spacing w:val="-5"/>
        </w:rPr>
        <w:t xml:space="preserve"> </w:t>
      </w:r>
      <w:r>
        <w:t>rate</w:t>
      </w:r>
      <w:r>
        <w:rPr>
          <w:spacing w:val="-5"/>
        </w:rPr>
        <w:t xml:space="preserve"> </w:t>
      </w:r>
      <w:r>
        <w:t>of</w:t>
      </w:r>
      <w:r>
        <w:rPr>
          <w:spacing w:val="-23"/>
        </w:rPr>
        <w:t xml:space="preserve"> </w:t>
      </w:r>
      <w:r>
        <w:t>ASH</w:t>
      </w:r>
      <w:r>
        <w:rPr>
          <w:spacing w:val="-5"/>
        </w:rPr>
        <w:t xml:space="preserve"> </w:t>
      </w:r>
      <w:r>
        <w:t>admissions than the general population in that age group, closely followed by high avoidable hospital admissions for Māori.</w:t>
      </w:r>
    </w:p>
    <w:p w14:paraId="06F50972" w14:textId="77777777" w:rsidR="002C06A7" w:rsidRDefault="00632196" w:rsidP="007800BA">
      <w:pPr>
        <w:pStyle w:val="BodyText"/>
      </w:pPr>
      <w:r>
        <w:t>Reducing</w:t>
      </w:r>
      <w:r>
        <w:rPr>
          <w:spacing w:val="-24"/>
        </w:rPr>
        <w:t xml:space="preserve"> </w:t>
      </w:r>
      <w:r>
        <w:t>ASH</w:t>
      </w:r>
      <w:r>
        <w:rPr>
          <w:spacing w:val="-5"/>
        </w:rPr>
        <w:t xml:space="preserve"> </w:t>
      </w:r>
      <w:r>
        <w:t>admissions</w:t>
      </w:r>
      <w:r>
        <w:rPr>
          <w:spacing w:val="-5"/>
        </w:rPr>
        <w:t xml:space="preserve"> </w:t>
      </w:r>
      <w:r>
        <w:t>for</w:t>
      </w:r>
      <w:r>
        <w:rPr>
          <w:spacing w:val="-5"/>
        </w:rPr>
        <w:t xml:space="preserve"> </w:t>
      </w:r>
      <w:r>
        <w:t>Māori</w:t>
      </w:r>
      <w:r>
        <w:rPr>
          <w:spacing w:val="-5"/>
        </w:rPr>
        <w:t xml:space="preserve"> </w:t>
      </w:r>
      <w:r>
        <w:t>and</w:t>
      </w:r>
      <w:r>
        <w:rPr>
          <w:spacing w:val="-5"/>
        </w:rPr>
        <w:t xml:space="preserve"> </w:t>
      </w:r>
      <w:r>
        <w:t>Pacific</w:t>
      </w:r>
      <w:r>
        <w:rPr>
          <w:spacing w:val="-5"/>
        </w:rPr>
        <w:t xml:space="preserve"> </w:t>
      </w:r>
      <w:r>
        <w:t>peoples should be an urgent priority.</w:t>
      </w:r>
    </w:p>
    <w:p w14:paraId="0177FFCF" w14:textId="7211B970" w:rsidR="002C06A7" w:rsidRDefault="00632196" w:rsidP="007800BA">
      <w:pPr>
        <w:pStyle w:val="BodyText"/>
        <w:rPr>
          <w:sz w:val="21"/>
        </w:rPr>
      </w:pPr>
      <w:r>
        <w:t>The</w:t>
      </w:r>
      <w:r>
        <w:rPr>
          <w:spacing w:val="-5"/>
        </w:rPr>
        <w:t xml:space="preserve"> </w:t>
      </w:r>
      <w:r>
        <w:t>data</w:t>
      </w:r>
      <w:r>
        <w:rPr>
          <w:spacing w:val="-5"/>
        </w:rPr>
        <w:t xml:space="preserve"> </w:t>
      </w:r>
      <w:r>
        <w:t>also</w:t>
      </w:r>
      <w:r>
        <w:rPr>
          <w:spacing w:val="-5"/>
        </w:rPr>
        <w:t xml:space="preserve"> </w:t>
      </w:r>
      <w:r>
        <w:t>shows</w:t>
      </w:r>
      <w:r>
        <w:rPr>
          <w:spacing w:val="-5"/>
        </w:rPr>
        <w:t xml:space="preserve"> </w:t>
      </w:r>
      <w:r>
        <w:t>regional</w:t>
      </w:r>
      <w:r>
        <w:rPr>
          <w:spacing w:val="-5"/>
        </w:rPr>
        <w:t xml:space="preserve"> </w:t>
      </w:r>
      <w:r>
        <w:t>disparities</w:t>
      </w:r>
      <w:r>
        <w:rPr>
          <w:spacing w:val="-5"/>
        </w:rPr>
        <w:t xml:space="preserve"> </w:t>
      </w:r>
      <w:r>
        <w:t>in</w:t>
      </w:r>
      <w:r>
        <w:rPr>
          <w:spacing w:val="-23"/>
        </w:rPr>
        <w:t xml:space="preserve"> </w:t>
      </w:r>
      <w:r>
        <w:t>ASH</w:t>
      </w:r>
      <w:r>
        <w:rPr>
          <w:spacing w:val="-5"/>
        </w:rPr>
        <w:t xml:space="preserve"> </w:t>
      </w:r>
      <w:r>
        <w:t>admisions with some regions having comparatively higher rates than others</w:t>
      </w:r>
      <w:r>
        <w:rPr>
          <w:spacing w:val="-1"/>
        </w:rPr>
        <w:t xml:space="preserve"> </w:t>
      </w:r>
      <w:r>
        <w:t>for</w:t>
      </w:r>
      <w:r>
        <w:rPr>
          <w:spacing w:val="-1"/>
        </w:rPr>
        <w:t xml:space="preserve"> </w:t>
      </w:r>
      <w:r>
        <w:t>people</w:t>
      </w:r>
      <w:r>
        <w:rPr>
          <w:spacing w:val="-1"/>
        </w:rPr>
        <w:t xml:space="preserve"> </w:t>
      </w:r>
      <w:r>
        <w:t>aged</w:t>
      </w:r>
      <w:r>
        <w:rPr>
          <w:spacing w:val="-1"/>
        </w:rPr>
        <w:t xml:space="preserve"> </w:t>
      </w:r>
      <w:r>
        <w:t>45–64</w:t>
      </w:r>
      <w:r>
        <w:rPr>
          <w:spacing w:val="-1"/>
        </w:rPr>
        <w:t xml:space="preserve"> </w:t>
      </w:r>
      <w:r>
        <w:t>years.</w:t>
      </w:r>
      <w:r>
        <w:rPr>
          <w:spacing w:val="-7"/>
        </w:rPr>
        <w:t xml:space="preserve"> </w:t>
      </w:r>
      <w:r>
        <w:t>The</w:t>
      </w:r>
      <w:r>
        <w:rPr>
          <w:spacing w:val="-1"/>
        </w:rPr>
        <w:t xml:space="preserve"> </w:t>
      </w:r>
      <w:r>
        <w:t>avoidable</w:t>
      </w:r>
      <w:r>
        <w:rPr>
          <w:spacing w:val="-1"/>
        </w:rPr>
        <w:t xml:space="preserve"> </w:t>
      </w:r>
      <w:r>
        <w:t>hospital admission rate for this age group increased by more than 10% in three districts (Lakes, Nelson Marlborough, and South</w:t>
      </w:r>
      <w:r>
        <w:rPr>
          <w:spacing w:val="-4"/>
        </w:rPr>
        <w:t xml:space="preserve"> </w:t>
      </w:r>
      <w:r>
        <w:t>Canterbury)</w:t>
      </w:r>
      <w:r>
        <w:rPr>
          <w:spacing w:val="-4"/>
        </w:rPr>
        <w:t xml:space="preserve"> </w:t>
      </w:r>
      <w:r>
        <w:t>between</w:t>
      </w:r>
      <w:r>
        <w:rPr>
          <w:spacing w:val="-4"/>
        </w:rPr>
        <w:t xml:space="preserve"> </w:t>
      </w:r>
      <w:r>
        <w:t>the</w:t>
      </w:r>
      <w:r>
        <w:rPr>
          <w:spacing w:val="-4"/>
        </w:rPr>
        <w:t xml:space="preserve"> </w:t>
      </w:r>
      <w:r>
        <w:t>year</w:t>
      </w:r>
      <w:r>
        <w:rPr>
          <w:spacing w:val="-4"/>
        </w:rPr>
        <w:t xml:space="preserve"> </w:t>
      </w:r>
      <w:r>
        <w:t>to</w:t>
      </w:r>
      <w:r>
        <w:rPr>
          <w:spacing w:val="-4"/>
        </w:rPr>
        <w:t xml:space="preserve"> </w:t>
      </w:r>
      <w:r>
        <w:t>March</w:t>
      </w:r>
      <w:r>
        <w:rPr>
          <w:spacing w:val="-4"/>
        </w:rPr>
        <w:t xml:space="preserve"> </w:t>
      </w:r>
      <w:r>
        <w:t>2022</w:t>
      </w:r>
      <w:r>
        <w:rPr>
          <w:spacing w:val="-4"/>
        </w:rPr>
        <w:t xml:space="preserve"> </w:t>
      </w:r>
      <w:r>
        <w:t>and</w:t>
      </w:r>
      <w:r>
        <w:rPr>
          <w:spacing w:val="-4"/>
        </w:rPr>
        <w:t xml:space="preserve"> </w:t>
      </w:r>
      <w:r>
        <w:t>the year to March 2023.</w:t>
      </w:r>
      <w:r>
        <w:rPr>
          <w:position w:val="12"/>
          <w:sz w:val="21"/>
        </w:rPr>
        <w:t>21</w:t>
      </w:r>
    </w:p>
    <w:p w14:paraId="59CF3707" w14:textId="7A4CF57F" w:rsidR="00C848F9" w:rsidRPr="00C848F9" w:rsidRDefault="00632196" w:rsidP="00C848F9">
      <w:pPr>
        <w:pStyle w:val="BodyText"/>
      </w:pPr>
      <w:r w:rsidRPr="007800BA">
        <w:rPr>
          <w:bCs/>
        </w:rPr>
        <w:t>ARC has a rising shortage of beds, especially at the highest</w:t>
      </w:r>
      <w:r w:rsidRPr="007800BA">
        <w:rPr>
          <w:bCs/>
          <w:spacing w:val="-5"/>
        </w:rPr>
        <w:t xml:space="preserve"> </w:t>
      </w:r>
      <w:r w:rsidRPr="007800BA">
        <w:rPr>
          <w:bCs/>
        </w:rPr>
        <w:t>levels</w:t>
      </w:r>
      <w:r w:rsidRPr="007800BA">
        <w:rPr>
          <w:bCs/>
          <w:spacing w:val="-5"/>
        </w:rPr>
        <w:t xml:space="preserve"> </w:t>
      </w:r>
      <w:r w:rsidRPr="007800BA">
        <w:rPr>
          <w:bCs/>
        </w:rPr>
        <w:t>of</w:t>
      </w:r>
      <w:r w:rsidRPr="007800BA">
        <w:rPr>
          <w:bCs/>
          <w:spacing w:val="-5"/>
        </w:rPr>
        <w:t xml:space="preserve"> </w:t>
      </w:r>
      <w:r w:rsidRPr="007800BA">
        <w:rPr>
          <w:bCs/>
        </w:rPr>
        <w:t>care.</w:t>
      </w:r>
      <w:r>
        <w:rPr>
          <w:b/>
          <w:spacing w:val="-6"/>
        </w:rPr>
        <w:t xml:space="preserve"> </w:t>
      </w:r>
      <w:r>
        <w:t>The</w:t>
      </w:r>
      <w:r>
        <w:rPr>
          <w:spacing w:val="-24"/>
        </w:rPr>
        <w:t xml:space="preserve"> </w:t>
      </w:r>
      <w:r>
        <w:t>Aged</w:t>
      </w:r>
      <w:r>
        <w:rPr>
          <w:spacing w:val="-5"/>
        </w:rPr>
        <w:t xml:space="preserve"> </w:t>
      </w:r>
      <w:r>
        <w:t>Care</w:t>
      </w:r>
      <w:r>
        <w:rPr>
          <w:spacing w:val="-24"/>
        </w:rPr>
        <w:t xml:space="preserve"> </w:t>
      </w:r>
      <w:r>
        <w:t>Association</w:t>
      </w:r>
      <w:r>
        <w:rPr>
          <w:spacing w:val="-5"/>
        </w:rPr>
        <w:t xml:space="preserve"> </w:t>
      </w:r>
      <w:r>
        <w:t>(ACA) states that the financial performance of its members</w:t>
      </w:r>
      <w:r w:rsidR="00C848F9">
        <w:t xml:space="preserve"> </w:t>
      </w:r>
      <w:r>
        <w:t>(most of the</w:t>
      </w:r>
      <w:r>
        <w:rPr>
          <w:spacing w:val="-8"/>
        </w:rPr>
        <w:t xml:space="preserve"> </w:t>
      </w:r>
      <w:r>
        <w:t>ARC sector) has fallen exponentially due to COVID-19, rising wages, inflation, and clinical workforce shortages, while subsidies and other revenue sources have declined. The average reported EBITDA</w:t>
      </w:r>
      <w:r>
        <w:rPr>
          <w:spacing w:val="-1"/>
        </w:rPr>
        <w:t xml:space="preserve"> </w:t>
      </w:r>
      <w:r>
        <w:t>(Earnings before Interest, Taxation, Depreciation and</w:t>
      </w:r>
      <w:r>
        <w:rPr>
          <w:spacing w:val="-2"/>
        </w:rPr>
        <w:t xml:space="preserve"> </w:t>
      </w:r>
      <w:r>
        <w:t>Amortisation) per occupied</w:t>
      </w:r>
      <w:r>
        <w:rPr>
          <w:spacing w:val="-4"/>
        </w:rPr>
        <w:t xml:space="preserve"> </w:t>
      </w:r>
      <w:r>
        <w:t>bed</w:t>
      </w:r>
      <w:r>
        <w:rPr>
          <w:spacing w:val="-4"/>
        </w:rPr>
        <w:t xml:space="preserve"> </w:t>
      </w:r>
      <w:r>
        <w:t>day</w:t>
      </w:r>
      <w:r>
        <w:rPr>
          <w:spacing w:val="-4"/>
        </w:rPr>
        <w:t xml:space="preserve"> </w:t>
      </w:r>
      <w:r>
        <w:t>has</w:t>
      </w:r>
      <w:r>
        <w:rPr>
          <w:spacing w:val="-4"/>
        </w:rPr>
        <w:t xml:space="preserve"> </w:t>
      </w:r>
      <w:r>
        <w:t>fallen</w:t>
      </w:r>
      <w:r>
        <w:rPr>
          <w:spacing w:val="-4"/>
        </w:rPr>
        <w:t xml:space="preserve"> </w:t>
      </w:r>
      <w:r>
        <w:t>from</w:t>
      </w:r>
      <w:r>
        <w:rPr>
          <w:spacing w:val="-4"/>
        </w:rPr>
        <w:t xml:space="preserve"> </w:t>
      </w:r>
      <w:r>
        <w:t>$23.82</w:t>
      </w:r>
      <w:r>
        <w:rPr>
          <w:spacing w:val="-4"/>
        </w:rPr>
        <w:t xml:space="preserve"> </w:t>
      </w:r>
      <w:r>
        <w:t>to</w:t>
      </w:r>
      <w:r>
        <w:rPr>
          <w:spacing w:val="-4"/>
        </w:rPr>
        <w:t xml:space="preserve"> </w:t>
      </w:r>
      <w:r>
        <w:t>$3.94</w:t>
      </w:r>
      <w:r>
        <w:rPr>
          <w:spacing w:val="-4"/>
        </w:rPr>
        <w:t xml:space="preserve"> </w:t>
      </w:r>
      <w:r>
        <w:t>in</w:t>
      </w:r>
      <w:r>
        <w:rPr>
          <w:spacing w:val="-4"/>
        </w:rPr>
        <w:t xml:space="preserve"> </w:t>
      </w:r>
      <w:r>
        <w:t>just</w:t>
      </w:r>
      <w:r>
        <w:rPr>
          <w:spacing w:val="-4"/>
        </w:rPr>
        <w:t xml:space="preserve"> </w:t>
      </w:r>
      <w:r>
        <w:t>five years. More than half of</w:t>
      </w:r>
      <w:r>
        <w:rPr>
          <w:spacing w:val="-9"/>
        </w:rPr>
        <w:t xml:space="preserve"> </w:t>
      </w:r>
      <w:r>
        <w:t>ACA</w:t>
      </w:r>
      <w:r>
        <w:rPr>
          <w:spacing w:val="-9"/>
        </w:rPr>
        <w:t xml:space="preserve"> </w:t>
      </w:r>
      <w:r>
        <w:t>members made a net loss in 2022/23 (around $4.24 per operating bed day).</w:t>
      </w:r>
      <w:r>
        <w:rPr>
          <w:position w:val="12"/>
          <w:sz w:val="21"/>
        </w:rPr>
        <w:t>22</w:t>
      </w:r>
    </w:p>
    <w:p w14:paraId="748BE80D" w14:textId="77777777" w:rsidR="00C848F9" w:rsidRDefault="00632196" w:rsidP="00C848F9">
      <w:pPr>
        <w:pStyle w:val="BodyText"/>
        <w:rPr>
          <w:position w:val="12"/>
          <w:sz w:val="21"/>
        </w:rPr>
      </w:pPr>
      <w:r>
        <w:t>The</w:t>
      </w:r>
      <w:r>
        <w:rPr>
          <w:spacing w:val="-6"/>
        </w:rPr>
        <w:t xml:space="preserve"> </w:t>
      </w:r>
      <w:r>
        <w:t>ARC sector has decreased its provision of hospital- level care, especially much-needed specialist dementia mate wareware (psychogeriatric) care, which provides enhanced services for people with advanced dementia mate</w:t>
      </w:r>
      <w:r>
        <w:rPr>
          <w:spacing w:val="-4"/>
        </w:rPr>
        <w:t xml:space="preserve"> </w:t>
      </w:r>
      <w:r>
        <w:t>wareware.</w:t>
      </w:r>
      <w:r>
        <w:rPr>
          <w:spacing w:val="-4"/>
        </w:rPr>
        <w:t xml:space="preserve"> </w:t>
      </w:r>
      <w:r>
        <w:t>From</w:t>
      </w:r>
      <w:r>
        <w:rPr>
          <w:spacing w:val="-4"/>
        </w:rPr>
        <w:t xml:space="preserve"> </w:t>
      </w:r>
      <w:r>
        <w:t>January</w:t>
      </w:r>
      <w:r>
        <w:rPr>
          <w:spacing w:val="-4"/>
        </w:rPr>
        <w:t xml:space="preserve"> </w:t>
      </w:r>
      <w:r>
        <w:t>2022</w:t>
      </w:r>
      <w:r>
        <w:rPr>
          <w:spacing w:val="-4"/>
        </w:rPr>
        <w:t xml:space="preserve"> </w:t>
      </w:r>
      <w:r>
        <w:t>to</w:t>
      </w:r>
      <w:r>
        <w:rPr>
          <w:spacing w:val="-4"/>
        </w:rPr>
        <w:t xml:space="preserve"> </w:t>
      </w:r>
      <w:r>
        <w:t>June</w:t>
      </w:r>
      <w:r>
        <w:rPr>
          <w:spacing w:val="-4"/>
        </w:rPr>
        <w:t xml:space="preserve"> </w:t>
      </w:r>
      <w:r>
        <w:t>2023,</w:t>
      </w:r>
      <w:r>
        <w:rPr>
          <w:spacing w:val="-4"/>
        </w:rPr>
        <w:t xml:space="preserve"> </w:t>
      </w:r>
      <w:r>
        <w:t>the</w:t>
      </w:r>
      <w:r>
        <w:rPr>
          <w:spacing w:val="-23"/>
        </w:rPr>
        <w:t xml:space="preserve"> </w:t>
      </w:r>
      <w:r>
        <w:t>ACA reported</w:t>
      </w:r>
      <w:r>
        <w:rPr>
          <w:spacing w:val="-4"/>
        </w:rPr>
        <w:t xml:space="preserve"> </w:t>
      </w:r>
      <w:r>
        <w:t>that</w:t>
      </w:r>
      <w:r>
        <w:rPr>
          <w:spacing w:val="-3"/>
        </w:rPr>
        <w:t xml:space="preserve"> </w:t>
      </w:r>
      <w:r>
        <w:t>around</w:t>
      </w:r>
      <w:r>
        <w:rPr>
          <w:spacing w:val="-3"/>
        </w:rPr>
        <w:t xml:space="preserve"> </w:t>
      </w:r>
      <w:r>
        <w:t>66</w:t>
      </w:r>
      <w:r>
        <w:rPr>
          <w:spacing w:val="-4"/>
        </w:rPr>
        <w:t xml:space="preserve"> </w:t>
      </w:r>
      <w:r>
        <w:t>specialist</w:t>
      </w:r>
      <w:r>
        <w:rPr>
          <w:spacing w:val="-3"/>
        </w:rPr>
        <w:t xml:space="preserve"> </w:t>
      </w:r>
      <w:r>
        <w:t>dementia</w:t>
      </w:r>
      <w:r>
        <w:rPr>
          <w:spacing w:val="-3"/>
        </w:rPr>
        <w:t xml:space="preserve"> </w:t>
      </w:r>
      <w:r>
        <w:t>mate</w:t>
      </w:r>
      <w:r>
        <w:rPr>
          <w:spacing w:val="-3"/>
        </w:rPr>
        <w:t xml:space="preserve"> </w:t>
      </w:r>
      <w:r>
        <w:rPr>
          <w:spacing w:val="-2"/>
        </w:rPr>
        <w:t>wareware</w:t>
      </w:r>
      <w:r w:rsidR="00C848F9">
        <w:rPr>
          <w:position w:val="12"/>
          <w:sz w:val="21"/>
        </w:rPr>
        <w:t xml:space="preserve"> </w:t>
      </w:r>
      <w:r>
        <w:t>or</w:t>
      </w:r>
      <w:r>
        <w:rPr>
          <w:spacing w:val="-5"/>
        </w:rPr>
        <w:t xml:space="preserve"> </w:t>
      </w:r>
      <w:r>
        <w:t>psychogeriatric</w:t>
      </w:r>
      <w:r>
        <w:rPr>
          <w:spacing w:val="-5"/>
        </w:rPr>
        <w:t xml:space="preserve"> </w:t>
      </w:r>
      <w:r>
        <w:t>care</w:t>
      </w:r>
      <w:r>
        <w:rPr>
          <w:spacing w:val="-5"/>
        </w:rPr>
        <w:t xml:space="preserve"> </w:t>
      </w:r>
      <w:r>
        <w:t>beds</w:t>
      </w:r>
      <w:r>
        <w:rPr>
          <w:spacing w:val="-5"/>
        </w:rPr>
        <w:t xml:space="preserve"> </w:t>
      </w:r>
      <w:r>
        <w:t>had</w:t>
      </w:r>
      <w:r>
        <w:rPr>
          <w:spacing w:val="-5"/>
        </w:rPr>
        <w:t xml:space="preserve"> </w:t>
      </w:r>
      <w:r>
        <w:t>closed</w:t>
      </w:r>
      <w:r>
        <w:rPr>
          <w:spacing w:val="-5"/>
        </w:rPr>
        <w:t xml:space="preserve"> </w:t>
      </w:r>
      <w:r>
        <w:t>among</w:t>
      </w:r>
      <w:r>
        <w:rPr>
          <w:spacing w:val="-5"/>
        </w:rPr>
        <w:t xml:space="preserve"> </w:t>
      </w:r>
      <w:r>
        <w:t>its</w:t>
      </w:r>
      <w:r>
        <w:rPr>
          <w:spacing w:val="-5"/>
        </w:rPr>
        <w:t xml:space="preserve"> </w:t>
      </w:r>
      <w:r>
        <w:t>members (who represent most ARC providers).</w:t>
      </w:r>
      <w:r>
        <w:rPr>
          <w:position w:val="12"/>
          <w:sz w:val="21"/>
        </w:rPr>
        <w:t>23</w:t>
      </w:r>
    </w:p>
    <w:p w14:paraId="0B86099B" w14:textId="77777777" w:rsidR="00C848F9" w:rsidRDefault="00C848F9" w:rsidP="00C848F9">
      <w:pPr>
        <w:pStyle w:val="BodyText"/>
        <w:rPr>
          <w:position w:val="12"/>
          <w:sz w:val="21"/>
        </w:rPr>
      </w:pPr>
    </w:p>
    <w:p w14:paraId="6E54EE79" w14:textId="1F710CF5" w:rsidR="002C06A7" w:rsidRPr="004818CB" w:rsidRDefault="00632196" w:rsidP="004818CB">
      <w:pPr>
        <w:pStyle w:val="BodyText"/>
        <w:rPr>
          <w:position w:val="12"/>
          <w:sz w:val="21"/>
        </w:rPr>
      </w:pPr>
      <w:r>
        <w:rPr>
          <w:noProof/>
        </w:rPr>
        <w:drawing>
          <wp:anchor distT="0" distB="0" distL="0" distR="0" simplePos="0" relativeHeight="487592448" behindDoc="1" locked="0" layoutInCell="1" allowOverlap="1" wp14:anchorId="18630BC9" wp14:editId="7A672C9F">
            <wp:simplePos x="0" y="0"/>
            <wp:positionH relativeFrom="page">
              <wp:posOffset>575867</wp:posOffset>
            </wp:positionH>
            <wp:positionV relativeFrom="paragraph">
              <wp:posOffset>219438</wp:posOffset>
            </wp:positionV>
            <wp:extent cx="6491552" cy="3689604"/>
            <wp:effectExtent l="0" t="0" r="0" b="0"/>
            <wp:wrapTopAndBottom/>
            <wp:docPr id="23" name="Image 23" descr="Man in wheelchair, in a bathroom setting, with speech bubble overhead, questioning lack of resources.&#10;Illustration from a hui with kaumātua affiliated with Rauawaawa Kaumātua Charitable Trust, by the League of Live Illustr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Man in wheelchair, in a bathroom setting, with speech bubble overhead, questioning lack of resources.&#10;Illustration from a hui with kaumātua affiliated with Rauawaawa Kaumātua Charitable Trust, by the League of Live Illustrators."/>
                    <pic:cNvPicPr/>
                  </pic:nvPicPr>
                  <pic:blipFill>
                    <a:blip r:embed="rId20" cstate="print"/>
                    <a:stretch>
                      <a:fillRect/>
                    </a:stretch>
                  </pic:blipFill>
                  <pic:spPr>
                    <a:xfrm>
                      <a:off x="0" y="0"/>
                      <a:ext cx="6491552" cy="3689604"/>
                    </a:xfrm>
                    <a:prstGeom prst="rect">
                      <a:avLst/>
                    </a:prstGeom>
                  </pic:spPr>
                </pic:pic>
              </a:graphicData>
            </a:graphic>
          </wp:anchor>
        </w:drawing>
      </w:r>
      <w:r>
        <w:t>There are significant geographical inequities across the country in relation to psychogeriatric service provision, and significant patient and whānau | family harm is caused by the lack of access to appropriate care for people living with dementia mate wareware and other cognitive and mental health</w:t>
      </w:r>
      <w:r>
        <w:rPr>
          <w:spacing w:val="-8"/>
        </w:rPr>
        <w:t xml:space="preserve"> </w:t>
      </w:r>
      <w:r>
        <w:t>conditions.</w:t>
      </w:r>
      <w:r>
        <w:rPr>
          <w:spacing w:val="-14"/>
        </w:rPr>
        <w:t xml:space="preserve"> </w:t>
      </w:r>
      <w:r>
        <w:t>To</w:t>
      </w:r>
      <w:r>
        <w:rPr>
          <w:spacing w:val="-8"/>
        </w:rPr>
        <w:t xml:space="preserve"> </w:t>
      </w:r>
      <w:r>
        <w:t>the</w:t>
      </w:r>
      <w:r>
        <w:rPr>
          <w:spacing w:val="-8"/>
        </w:rPr>
        <w:t xml:space="preserve"> </w:t>
      </w:r>
      <w:r>
        <w:t>best</w:t>
      </w:r>
      <w:r>
        <w:rPr>
          <w:spacing w:val="-8"/>
        </w:rPr>
        <w:t xml:space="preserve"> </w:t>
      </w:r>
      <w:r>
        <w:t>of</w:t>
      </w:r>
      <w:r>
        <w:rPr>
          <w:spacing w:val="-8"/>
        </w:rPr>
        <w:t xml:space="preserve"> </w:t>
      </w:r>
      <w:r>
        <w:t>our</w:t>
      </w:r>
      <w:r>
        <w:rPr>
          <w:spacing w:val="-8"/>
        </w:rPr>
        <w:t xml:space="preserve"> </w:t>
      </w:r>
      <w:r>
        <w:t>knowledge,</w:t>
      </w:r>
      <w:r>
        <w:rPr>
          <w:spacing w:val="-8"/>
        </w:rPr>
        <w:t xml:space="preserve"> </w:t>
      </w:r>
      <w:r>
        <w:t>no</w:t>
      </w:r>
      <w:r>
        <w:rPr>
          <w:spacing w:val="-8"/>
        </w:rPr>
        <w:t xml:space="preserve"> </w:t>
      </w:r>
      <w:r>
        <w:t>provider in the private sector is currently including a psychogeriatric level of care when building new facilities. This is a concerning prospect for the growing ageing population,</w:t>
      </w:r>
      <w:r w:rsidR="0008737C">
        <w:t xml:space="preserve"> </w:t>
      </w:r>
      <w:r>
        <w:t>particularly</w:t>
      </w:r>
      <w:r>
        <w:rPr>
          <w:spacing w:val="-4"/>
        </w:rPr>
        <w:t xml:space="preserve"> </w:t>
      </w:r>
      <w:r>
        <w:t>as</w:t>
      </w:r>
      <w:r>
        <w:rPr>
          <w:spacing w:val="-4"/>
        </w:rPr>
        <w:t xml:space="preserve"> </w:t>
      </w:r>
      <w:r>
        <w:t>we</w:t>
      </w:r>
      <w:r>
        <w:rPr>
          <w:spacing w:val="-4"/>
        </w:rPr>
        <w:t xml:space="preserve"> </w:t>
      </w:r>
      <w:r>
        <w:t>will</w:t>
      </w:r>
      <w:r>
        <w:rPr>
          <w:spacing w:val="-4"/>
        </w:rPr>
        <w:t xml:space="preserve"> </w:t>
      </w:r>
      <w:r>
        <w:t>see</w:t>
      </w:r>
      <w:r>
        <w:rPr>
          <w:spacing w:val="-4"/>
        </w:rPr>
        <w:t xml:space="preserve"> </w:t>
      </w:r>
      <w:r>
        <w:t>an</w:t>
      </w:r>
      <w:r>
        <w:rPr>
          <w:spacing w:val="-4"/>
        </w:rPr>
        <w:t xml:space="preserve"> </w:t>
      </w:r>
      <w:r>
        <w:t>increased</w:t>
      </w:r>
      <w:r>
        <w:rPr>
          <w:spacing w:val="-4"/>
        </w:rPr>
        <w:t xml:space="preserve"> </w:t>
      </w:r>
      <w:r>
        <w:t>number</w:t>
      </w:r>
      <w:r>
        <w:rPr>
          <w:spacing w:val="-4"/>
        </w:rPr>
        <w:t xml:space="preserve"> </w:t>
      </w:r>
      <w:r>
        <w:t>of</w:t>
      </w:r>
      <w:r>
        <w:rPr>
          <w:spacing w:val="-4"/>
        </w:rPr>
        <w:t xml:space="preserve"> </w:t>
      </w:r>
      <w:r>
        <w:t>people living longer with dementia mate wareware and other conditions over the next decade.</w:t>
      </w:r>
    </w:p>
    <w:p w14:paraId="771E9951" w14:textId="24E8D760" w:rsidR="002C06A7" w:rsidRDefault="00632196" w:rsidP="00C848F9">
      <w:pPr>
        <w:pStyle w:val="BodyText"/>
      </w:pPr>
      <w:r>
        <w:t>While people who live in rural regions will need to travel to access</w:t>
      </w:r>
      <w:r>
        <w:rPr>
          <w:spacing w:val="-5"/>
        </w:rPr>
        <w:t xml:space="preserve"> </w:t>
      </w:r>
      <w:r>
        <w:t>specialist</w:t>
      </w:r>
      <w:r>
        <w:rPr>
          <w:spacing w:val="-5"/>
        </w:rPr>
        <w:t xml:space="preserve"> </w:t>
      </w:r>
      <w:r>
        <w:t>residential</w:t>
      </w:r>
      <w:r>
        <w:rPr>
          <w:spacing w:val="-5"/>
        </w:rPr>
        <w:t xml:space="preserve"> </w:t>
      </w:r>
      <w:r>
        <w:t>care,</w:t>
      </w:r>
      <w:r>
        <w:rPr>
          <w:spacing w:val="-5"/>
        </w:rPr>
        <w:t xml:space="preserve"> </w:t>
      </w:r>
      <w:r>
        <w:t>harm</w:t>
      </w:r>
      <w:r>
        <w:rPr>
          <w:spacing w:val="-5"/>
        </w:rPr>
        <w:t xml:space="preserve"> </w:t>
      </w:r>
      <w:r>
        <w:t>can</w:t>
      </w:r>
      <w:r>
        <w:rPr>
          <w:spacing w:val="-5"/>
        </w:rPr>
        <w:t xml:space="preserve"> </w:t>
      </w:r>
      <w:r>
        <w:t>also</w:t>
      </w:r>
      <w:r>
        <w:rPr>
          <w:spacing w:val="-5"/>
        </w:rPr>
        <w:t xml:space="preserve"> </w:t>
      </w:r>
      <w:r>
        <w:t>be</w:t>
      </w:r>
      <w:r>
        <w:rPr>
          <w:spacing w:val="-5"/>
        </w:rPr>
        <w:t xml:space="preserve"> </w:t>
      </w:r>
      <w:r>
        <w:t>caused by separation of couples and whānau where consumers must seek care in another region a long distance from</w:t>
      </w:r>
      <w:r w:rsidR="00C848F9">
        <w:t xml:space="preserve"> </w:t>
      </w:r>
      <w:r>
        <w:t>their</w:t>
      </w:r>
      <w:r>
        <w:rPr>
          <w:spacing w:val="-4"/>
        </w:rPr>
        <w:t xml:space="preserve"> </w:t>
      </w:r>
      <w:r>
        <w:t>home.</w:t>
      </w:r>
      <w:r>
        <w:rPr>
          <w:spacing w:val="-11"/>
        </w:rPr>
        <w:t xml:space="preserve"> </w:t>
      </w:r>
      <w:r>
        <w:t>There</w:t>
      </w:r>
      <w:r>
        <w:rPr>
          <w:spacing w:val="-4"/>
        </w:rPr>
        <w:t xml:space="preserve"> </w:t>
      </w:r>
      <w:r>
        <w:t>are</w:t>
      </w:r>
      <w:r>
        <w:rPr>
          <w:spacing w:val="-4"/>
        </w:rPr>
        <w:t xml:space="preserve"> </w:t>
      </w:r>
      <w:r>
        <w:t>significant</w:t>
      </w:r>
      <w:r>
        <w:rPr>
          <w:spacing w:val="-4"/>
        </w:rPr>
        <w:t xml:space="preserve"> </w:t>
      </w:r>
      <w:r>
        <w:t>negative</w:t>
      </w:r>
      <w:r>
        <w:rPr>
          <w:spacing w:val="-4"/>
        </w:rPr>
        <w:t xml:space="preserve"> </w:t>
      </w:r>
      <w:r>
        <w:t>impacts</w:t>
      </w:r>
      <w:r>
        <w:rPr>
          <w:spacing w:val="-4"/>
        </w:rPr>
        <w:t xml:space="preserve"> </w:t>
      </w:r>
      <w:r>
        <w:t>on</w:t>
      </w:r>
      <w:r>
        <w:rPr>
          <w:spacing w:val="-4"/>
        </w:rPr>
        <w:t xml:space="preserve"> </w:t>
      </w:r>
      <w:r>
        <w:t xml:space="preserve">the wellbeing of older people associated with living a long distance away from their spouse/partner and whānau | </w:t>
      </w:r>
      <w:r>
        <w:rPr>
          <w:spacing w:val="-2"/>
        </w:rPr>
        <w:t>family.</w:t>
      </w:r>
    </w:p>
    <w:p w14:paraId="6BECAA04" w14:textId="77777777" w:rsidR="002C06A7" w:rsidRPr="00C848F9" w:rsidRDefault="00632196" w:rsidP="00C848F9">
      <w:pPr>
        <w:pStyle w:val="BodyText"/>
        <w:rPr>
          <w:bCs/>
        </w:rPr>
      </w:pPr>
      <w:r w:rsidRPr="00C848F9">
        <w:rPr>
          <w:bCs/>
        </w:rPr>
        <w:t>Training and retaining registered nurses is critical to the sustainability of the</w:t>
      </w:r>
      <w:r w:rsidRPr="00C848F9">
        <w:rPr>
          <w:bCs/>
          <w:spacing w:val="-1"/>
        </w:rPr>
        <w:t xml:space="preserve"> </w:t>
      </w:r>
      <w:r w:rsidRPr="00C848F9">
        <w:rPr>
          <w:bCs/>
        </w:rPr>
        <w:t>ARC sector. The aged-care workforce</w:t>
      </w:r>
      <w:r w:rsidRPr="00C848F9">
        <w:rPr>
          <w:bCs/>
          <w:spacing w:val="-5"/>
        </w:rPr>
        <w:t xml:space="preserve"> </w:t>
      </w:r>
      <w:r w:rsidRPr="00C848F9">
        <w:rPr>
          <w:bCs/>
        </w:rPr>
        <w:t>is</w:t>
      </w:r>
      <w:r w:rsidRPr="00C848F9">
        <w:rPr>
          <w:bCs/>
          <w:spacing w:val="-5"/>
        </w:rPr>
        <w:t xml:space="preserve"> </w:t>
      </w:r>
      <w:r w:rsidRPr="00C848F9">
        <w:rPr>
          <w:bCs/>
        </w:rPr>
        <w:t>under</w:t>
      </w:r>
      <w:r w:rsidRPr="00C848F9">
        <w:rPr>
          <w:bCs/>
          <w:spacing w:val="-5"/>
        </w:rPr>
        <w:t xml:space="preserve"> </w:t>
      </w:r>
      <w:r w:rsidRPr="00C848F9">
        <w:rPr>
          <w:bCs/>
        </w:rPr>
        <w:t>significant</w:t>
      </w:r>
      <w:r w:rsidRPr="00C848F9">
        <w:rPr>
          <w:bCs/>
          <w:spacing w:val="-5"/>
        </w:rPr>
        <w:t xml:space="preserve"> </w:t>
      </w:r>
      <w:r w:rsidRPr="00C848F9">
        <w:rPr>
          <w:bCs/>
        </w:rPr>
        <w:t>pressure.</w:t>
      </w:r>
      <w:r w:rsidRPr="00C848F9">
        <w:rPr>
          <w:bCs/>
          <w:spacing w:val="-5"/>
        </w:rPr>
        <w:t xml:space="preserve"> </w:t>
      </w:r>
      <w:r w:rsidRPr="00C848F9">
        <w:rPr>
          <w:bCs/>
        </w:rPr>
        <w:t>People</w:t>
      </w:r>
      <w:r w:rsidRPr="00C848F9">
        <w:rPr>
          <w:bCs/>
          <w:spacing w:val="-5"/>
        </w:rPr>
        <w:t xml:space="preserve"> </w:t>
      </w:r>
      <w:r w:rsidRPr="00C848F9">
        <w:rPr>
          <w:bCs/>
        </w:rPr>
        <w:t>are</w:t>
      </w:r>
      <w:r w:rsidRPr="00C848F9">
        <w:rPr>
          <w:bCs/>
          <w:spacing w:val="-5"/>
        </w:rPr>
        <w:t xml:space="preserve"> </w:t>
      </w:r>
      <w:r w:rsidRPr="00C848F9">
        <w:rPr>
          <w:bCs/>
        </w:rPr>
        <w:t>entering ARC facilities with higher acuity and complexity of need.</w:t>
      </w:r>
    </w:p>
    <w:p w14:paraId="71434360" w14:textId="77777777" w:rsidR="002C06A7" w:rsidRPr="00C848F9" w:rsidRDefault="00632196" w:rsidP="007800BA">
      <w:pPr>
        <w:pStyle w:val="BodyText"/>
        <w:rPr>
          <w:bCs/>
        </w:rPr>
      </w:pPr>
      <w:r w:rsidRPr="00C848F9">
        <w:rPr>
          <w:bCs/>
        </w:rPr>
        <w:t>One of the common issues seen on assessment of the more serious complaints HDC receives about</w:t>
      </w:r>
      <w:r w:rsidRPr="00C848F9">
        <w:rPr>
          <w:bCs/>
          <w:spacing w:val="-17"/>
        </w:rPr>
        <w:t xml:space="preserve"> </w:t>
      </w:r>
      <w:r w:rsidRPr="00C848F9">
        <w:rPr>
          <w:bCs/>
        </w:rPr>
        <w:t>ARC facilities is that the skills mix of staff does not always reflect this growing complexity and acuity. In my view, the sustainability of the aged-care</w:t>
      </w:r>
      <w:r w:rsidRPr="00C848F9">
        <w:rPr>
          <w:bCs/>
          <w:spacing w:val="-5"/>
        </w:rPr>
        <w:t xml:space="preserve"> </w:t>
      </w:r>
      <w:r w:rsidRPr="00C848F9">
        <w:rPr>
          <w:bCs/>
        </w:rPr>
        <w:t>workforce</w:t>
      </w:r>
      <w:r w:rsidRPr="00C848F9">
        <w:rPr>
          <w:bCs/>
          <w:spacing w:val="-5"/>
        </w:rPr>
        <w:t xml:space="preserve"> </w:t>
      </w:r>
      <w:r w:rsidRPr="00C848F9">
        <w:rPr>
          <w:bCs/>
        </w:rPr>
        <w:t>is</w:t>
      </w:r>
      <w:r w:rsidRPr="00C848F9">
        <w:rPr>
          <w:bCs/>
          <w:spacing w:val="-5"/>
        </w:rPr>
        <w:t xml:space="preserve"> </w:t>
      </w:r>
      <w:r w:rsidRPr="00C848F9">
        <w:rPr>
          <w:bCs/>
        </w:rPr>
        <w:t>one</w:t>
      </w:r>
      <w:r w:rsidRPr="00C848F9">
        <w:rPr>
          <w:bCs/>
          <w:spacing w:val="-5"/>
        </w:rPr>
        <w:t xml:space="preserve"> </w:t>
      </w:r>
      <w:r w:rsidRPr="00C848F9">
        <w:rPr>
          <w:bCs/>
        </w:rPr>
        <w:t>of</w:t>
      </w:r>
      <w:r w:rsidRPr="00C848F9">
        <w:rPr>
          <w:bCs/>
          <w:spacing w:val="-5"/>
        </w:rPr>
        <w:t xml:space="preserve"> </w:t>
      </w:r>
      <w:r w:rsidRPr="00C848F9">
        <w:rPr>
          <w:bCs/>
        </w:rPr>
        <w:t>the</w:t>
      </w:r>
      <w:r w:rsidRPr="00C848F9">
        <w:rPr>
          <w:bCs/>
          <w:spacing w:val="-5"/>
        </w:rPr>
        <w:t xml:space="preserve"> </w:t>
      </w:r>
      <w:r w:rsidRPr="00C848F9">
        <w:rPr>
          <w:bCs/>
        </w:rPr>
        <w:t>most</w:t>
      </w:r>
      <w:r w:rsidRPr="00C848F9">
        <w:rPr>
          <w:bCs/>
          <w:spacing w:val="-5"/>
        </w:rPr>
        <w:t xml:space="preserve"> </w:t>
      </w:r>
      <w:r w:rsidRPr="00C848F9">
        <w:rPr>
          <w:bCs/>
        </w:rPr>
        <w:t>important</w:t>
      </w:r>
      <w:r w:rsidRPr="00C848F9">
        <w:rPr>
          <w:bCs/>
          <w:spacing w:val="-5"/>
        </w:rPr>
        <w:t xml:space="preserve"> </w:t>
      </w:r>
      <w:r w:rsidRPr="00C848F9">
        <w:rPr>
          <w:bCs/>
        </w:rPr>
        <w:t>challenges currently facing the aged-care sector and has serious ramifications for the quality of care provided to older people.</w:t>
      </w:r>
    </w:p>
    <w:p w14:paraId="4934E165" w14:textId="6C59DEAE" w:rsidR="002C06A7" w:rsidRPr="004818CB" w:rsidRDefault="00632196" w:rsidP="004818CB">
      <w:pPr>
        <w:pStyle w:val="BodyText"/>
        <w:rPr>
          <w:bCs/>
        </w:rPr>
      </w:pPr>
      <w:r w:rsidRPr="00C848F9">
        <w:rPr>
          <w:bCs/>
        </w:rPr>
        <w:t>The retention of registered nurses is critical to ensuring the</w:t>
      </w:r>
      <w:r w:rsidRPr="00C848F9">
        <w:rPr>
          <w:bCs/>
          <w:spacing w:val="-5"/>
        </w:rPr>
        <w:t xml:space="preserve"> </w:t>
      </w:r>
      <w:r w:rsidRPr="00C848F9">
        <w:rPr>
          <w:bCs/>
        </w:rPr>
        <w:t>sustainability</w:t>
      </w:r>
      <w:r w:rsidRPr="00C848F9">
        <w:rPr>
          <w:bCs/>
          <w:spacing w:val="-5"/>
        </w:rPr>
        <w:t xml:space="preserve"> </w:t>
      </w:r>
      <w:r w:rsidRPr="00C848F9">
        <w:rPr>
          <w:bCs/>
        </w:rPr>
        <w:t>of</w:t>
      </w:r>
      <w:r w:rsidRPr="00C848F9">
        <w:rPr>
          <w:bCs/>
          <w:spacing w:val="-5"/>
        </w:rPr>
        <w:t xml:space="preserve"> </w:t>
      </w:r>
      <w:r w:rsidRPr="00C848F9">
        <w:rPr>
          <w:bCs/>
        </w:rPr>
        <w:t>the</w:t>
      </w:r>
      <w:r w:rsidRPr="00C848F9">
        <w:rPr>
          <w:bCs/>
          <w:spacing w:val="-5"/>
        </w:rPr>
        <w:t xml:space="preserve"> </w:t>
      </w:r>
      <w:r w:rsidRPr="00C848F9">
        <w:rPr>
          <w:bCs/>
        </w:rPr>
        <w:t>workforce.</w:t>
      </w:r>
      <w:r w:rsidRPr="00C848F9">
        <w:rPr>
          <w:bCs/>
          <w:spacing w:val="-5"/>
        </w:rPr>
        <w:t xml:space="preserve"> </w:t>
      </w:r>
      <w:r w:rsidRPr="00C848F9">
        <w:rPr>
          <w:bCs/>
        </w:rPr>
        <w:t>Many</w:t>
      </w:r>
      <w:r w:rsidRPr="00C848F9">
        <w:rPr>
          <w:bCs/>
          <w:spacing w:val="-5"/>
        </w:rPr>
        <w:t xml:space="preserve"> </w:t>
      </w:r>
      <w:r w:rsidRPr="00C848F9">
        <w:rPr>
          <w:bCs/>
        </w:rPr>
        <w:t>issues</w:t>
      </w:r>
      <w:r w:rsidRPr="00C848F9">
        <w:rPr>
          <w:bCs/>
          <w:spacing w:val="-5"/>
        </w:rPr>
        <w:t xml:space="preserve"> </w:t>
      </w:r>
      <w:r w:rsidRPr="00C848F9">
        <w:rPr>
          <w:bCs/>
        </w:rPr>
        <w:t>affect</w:t>
      </w:r>
      <w:r w:rsidRPr="00C848F9">
        <w:rPr>
          <w:bCs/>
          <w:spacing w:val="-5"/>
        </w:rPr>
        <w:t xml:space="preserve"> </w:t>
      </w:r>
      <w:r w:rsidRPr="00C848F9">
        <w:rPr>
          <w:bCs/>
        </w:rPr>
        <w:t>the retention of nurses in the aged-care sector — including</w:t>
      </w:r>
      <w:r w:rsidR="00C848F9">
        <w:rPr>
          <w:bCs/>
        </w:rPr>
        <w:t xml:space="preserve"> </w:t>
      </w:r>
      <w:r w:rsidRPr="00C848F9">
        <w:rPr>
          <w:bCs/>
        </w:rPr>
        <w:t>a lack of pay parity with other sectors, higher pay internationally,</w:t>
      </w:r>
      <w:r w:rsidRPr="00C848F9">
        <w:rPr>
          <w:bCs/>
          <w:spacing w:val="-5"/>
        </w:rPr>
        <w:t xml:space="preserve"> </w:t>
      </w:r>
      <w:r w:rsidRPr="00C848F9">
        <w:rPr>
          <w:bCs/>
        </w:rPr>
        <w:t>and</w:t>
      </w:r>
      <w:r w:rsidRPr="00C848F9">
        <w:rPr>
          <w:bCs/>
          <w:spacing w:val="-5"/>
        </w:rPr>
        <w:t xml:space="preserve"> </w:t>
      </w:r>
      <w:r w:rsidRPr="00C848F9">
        <w:rPr>
          <w:bCs/>
        </w:rPr>
        <w:t>an</w:t>
      </w:r>
      <w:r w:rsidRPr="00C848F9">
        <w:rPr>
          <w:bCs/>
          <w:spacing w:val="-5"/>
        </w:rPr>
        <w:t xml:space="preserve"> </w:t>
      </w:r>
      <w:r w:rsidRPr="00C848F9">
        <w:rPr>
          <w:bCs/>
        </w:rPr>
        <w:t>ageing</w:t>
      </w:r>
      <w:r w:rsidRPr="00C848F9">
        <w:rPr>
          <w:bCs/>
          <w:spacing w:val="-5"/>
        </w:rPr>
        <w:t xml:space="preserve"> </w:t>
      </w:r>
      <w:r w:rsidRPr="00C848F9">
        <w:rPr>
          <w:bCs/>
        </w:rPr>
        <w:t>workforce.</w:t>
      </w:r>
      <w:r w:rsidRPr="00C848F9">
        <w:rPr>
          <w:bCs/>
          <w:spacing w:val="-5"/>
        </w:rPr>
        <w:t xml:space="preserve"> </w:t>
      </w:r>
      <w:r w:rsidRPr="00C848F9">
        <w:rPr>
          <w:bCs/>
        </w:rPr>
        <w:t>When</w:t>
      </w:r>
      <w:r w:rsidRPr="00C848F9">
        <w:rPr>
          <w:bCs/>
          <w:spacing w:val="-24"/>
        </w:rPr>
        <w:t xml:space="preserve"> </w:t>
      </w:r>
      <w:r w:rsidRPr="00C848F9">
        <w:rPr>
          <w:bCs/>
        </w:rPr>
        <w:t>ARC</w:t>
      </w:r>
      <w:r w:rsidRPr="00C848F9">
        <w:rPr>
          <w:bCs/>
          <w:spacing w:val="-5"/>
        </w:rPr>
        <w:t xml:space="preserve"> </w:t>
      </w:r>
      <w:r w:rsidRPr="00C848F9">
        <w:rPr>
          <w:bCs/>
        </w:rPr>
        <w:t>nurses leave their job, around 50% find work in hospitals, 8% go overseas,</w:t>
      </w:r>
      <w:r w:rsidRPr="00C848F9">
        <w:rPr>
          <w:bCs/>
          <w:spacing w:val="-4"/>
        </w:rPr>
        <w:t xml:space="preserve"> </w:t>
      </w:r>
      <w:r w:rsidRPr="00C848F9">
        <w:rPr>
          <w:bCs/>
        </w:rPr>
        <w:t>5%</w:t>
      </w:r>
      <w:r w:rsidRPr="00C848F9">
        <w:rPr>
          <w:bCs/>
          <w:spacing w:val="-4"/>
        </w:rPr>
        <w:t xml:space="preserve"> </w:t>
      </w:r>
      <w:r w:rsidRPr="00C848F9">
        <w:rPr>
          <w:bCs/>
        </w:rPr>
        <w:t>get</w:t>
      </w:r>
      <w:r w:rsidRPr="00C848F9">
        <w:rPr>
          <w:bCs/>
          <w:spacing w:val="-4"/>
        </w:rPr>
        <w:t xml:space="preserve"> </w:t>
      </w:r>
      <w:r w:rsidRPr="00C848F9">
        <w:rPr>
          <w:bCs/>
        </w:rPr>
        <w:t>another</w:t>
      </w:r>
      <w:r w:rsidRPr="00C848F9">
        <w:rPr>
          <w:bCs/>
          <w:spacing w:val="-4"/>
        </w:rPr>
        <w:t xml:space="preserve"> </w:t>
      </w:r>
      <w:r w:rsidRPr="00C848F9">
        <w:rPr>
          <w:bCs/>
        </w:rPr>
        <w:t>healthcare</w:t>
      </w:r>
      <w:r w:rsidRPr="00C848F9">
        <w:rPr>
          <w:bCs/>
          <w:spacing w:val="-4"/>
        </w:rPr>
        <w:t xml:space="preserve"> </w:t>
      </w:r>
      <w:r w:rsidRPr="00C848F9">
        <w:rPr>
          <w:bCs/>
        </w:rPr>
        <w:t>job,</w:t>
      </w:r>
      <w:r w:rsidRPr="00C848F9">
        <w:rPr>
          <w:bCs/>
          <w:spacing w:val="-4"/>
        </w:rPr>
        <w:t xml:space="preserve"> </w:t>
      </w:r>
      <w:r w:rsidRPr="00C848F9">
        <w:rPr>
          <w:bCs/>
        </w:rPr>
        <w:t>5%</w:t>
      </w:r>
      <w:r w:rsidRPr="00C848F9">
        <w:rPr>
          <w:bCs/>
          <w:spacing w:val="-4"/>
        </w:rPr>
        <w:t xml:space="preserve"> </w:t>
      </w:r>
      <w:r w:rsidRPr="00C848F9">
        <w:rPr>
          <w:bCs/>
        </w:rPr>
        <w:t>retire,</w:t>
      </w:r>
      <w:r w:rsidRPr="00C848F9">
        <w:rPr>
          <w:bCs/>
          <w:spacing w:val="-4"/>
        </w:rPr>
        <w:t xml:space="preserve"> </w:t>
      </w:r>
      <w:r w:rsidRPr="00C848F9">
        <w:rPr>
          <w:bCs/>
        </w:rPr>
        <w:t>and</w:t>
      </w:r>
      <w:r w:rsidRPr="00C848F9">
        <w:rPr>
          <w:bCs/>
          <w:spacing w:val="-4"/>
        </w:rPr>
        <w:t xml:space="preserve"> </w:t>
      </w:r>
      <w:r w:rsidRPr="00C848F9">
        <w:rPr>
          <w:bCs/>
        </w:rPr>
        <w:t>4%</w:t>
      </w:r>
      <w:r w:rsidR="004818CB">
        <w:rPr>
          <w:bCs/>
        </w:rPr>
        <w:t xml:space="preserve"> </w:t>
      </w:r>
      <w:r w:rsidRPr="00C848F9">
        <w:rPr>
          <w:bCs/>
        </w:rPr>
        <w:t>leave</w:t>
      </w:r>
      <w:r w:rsidRPr="00C848F9">
        <w:rPr>
          <w:bCs/>
          <w:spacing w:val="-6"/>
        </w:rPr>
        <w:t xml:space="preserve"> </w:t>
      </w:r>
      <w:r w:rsidRPr="00C848F9">
        <w:rPr>
          <w:bCs/>
        </w:rPr>
        <w:t>health</w:t>
      </w:r>
      <w:r w:rsidRPr="00C848F9">
        <w:rPr>
          <w:bCs/>
          <w:spacing w:val="-6"/>
        </w:rPr>
        <w:t xml:space="preserve"> </w:t>
      </w:r>
      <w:r w:rsidRPr="00C848F9">
        <w:rPr>
          <w:bCs/>
        </w:rPr>
        <w:t>for</w:t>
      </w:r>
      <w:r w:rsidRPr="00C848F9">
        <w:rPr>
          <w:bCs/>
          <w:spacing w:val="-6"/>
        </w:rPr>
        <w:t xml:space="preserve"> </w:t>
      </w:r>
      <w:r w:rsidRPr="00C848F9">
        <w:rPr>
          <w:bCs/>
        </w:rPr>
        <w:t>another</w:t>
      </w:r>
      <w:r w:rsidRPr="00C848F9">
        <w:rPr>
          <w:bCs/>
          <w:spacing w:val="-6"/>
        </w:rPr>
        <w:t xml:space="preserve"> </w:t>
      </w:r>
      <w:r w:rsidRPr="00C848F9">
        <w:rPr>
          <w:bCs/>
        </w:rPr>
        <w:t>sector.</w:t>
      </w:r>
      <w:r w:rsidRPr="00C848F9">
        <w:rPr>
          <w:bCs/>
          <w:spacing w:val="-6"/>
        </w:rPr>
        <w:t xml:space="preserve"> </w:t>
      </w:r>
      <w:r w:rsidRPr="00C848F9">
        <w:rPr>
          <w:bCs/>
        </w:rPr>
        <w:t>Only</w:t>
      </w:r>
      <w:r w:rsidRPr="00C848F9">
        <w:rPr>
          <w:bCs/>
          <w:spacing w:val="-6"/>
        </w:rPr>
        <w:t xml:space="preserve"> </w:t>
      </w:r>
      <w:r w:rsidRPr="00C848F9">
        <w:rPr>
          <w:bCs/>
        </w:rPr>
        <w:t>14%</w:t>
      </w:r>
      <w:r w:rsidRPr="00C848F9">
        <w:rPr>
          <w:bCs/>
          <w:spacing w:val="-6"/>
        </w:rPr>
        <w:t xml:space="preserve"> </w:t>
      </w:r>
      <w:r w:rsidRPr="00C848F9">
        <w:rPr>
          <w:bCs/>
        </w:rPr>
        <w:t>of</w:t>
      </w:r>
      <w:r w:rsidRPr="00C848F9">
        <w:rPr>
          <w:bCs/>
          <w:spacing w:val="-25"/>
        </w:rPr>
        <w:t xml:space="preserve"> </w:t>
      </w:r>
      <w:r w:rsidRPr="00C848F9">
        <w:rPr>
          <w:bCs/>
        </w:rPr>
        <w:t>ARC</w:t>
      </w:r>
      <w:r w:rsidRPr="00C848F9">
        <w:rPr>
          <w:bCs/>
          <w:spacing w:val="-6"/>
        </w:rPr>
        <w:t xml:space="preserve"> </w:t>
      </w:r>
      <w:r w:rsidRPr="00C848F9">
        <w:rPr>
          <w:bCs/>
        </w:rPr>
        <w:t>nurses leaving their job remain in the</w:t>
      </w:r>
      <w:r w:rsidRPr="00C848F9">
        <w:rPr>
          <w:bCs/>
          <w:spacing w:val="-6"/>
        </w:rPr>
        <w:t xml:space="preserve"> </w:t>
      </w:r>
      <w:r w:rsidRPr="00C848F9">
        <w:rPr>
          <w:bCs/>
        </w:rPr>
        <w:t>ARC sector.</w:t>
      </w:r>
      <w:r w:rsidRPr="00C848F9">
        <w:rPr>
          <w:bCs/>
          <w:position w:val="12"/>
          <w:sz w:val="21"/>
        </w:rPr>
        <w:t>24</w:t>
      </w:r>
    </w:p>
    <w:p w14:paraId="0CB7A96D" w14:textId="77777777" w:rsidR="002C06A7" w:rsidRPr="00C848F9" w:rsidRDefault="00632196" w:rsidP="007800BA">
      <w:pPr>
        <w:pStyle w:val="BodyText"/>
        <w:rPr>
          <w:bCs/>
        </w:rPr>
      </w:pPr>
      <w:r w:rsidRPr="00C848F9">
        <w:rPr>
          <w:bCs/>
        </w:rPr>
        <w:t>Notifications of registered nurse shortages in</w:t>
      </w:r>
      <w:r w:rsidRPr="00C848F9">
        <w:rPr>
          <w:bCs/>
          <w:spacing w:val="-4"/>
        </w:rPr>
        <w:t xml:space="preserve"> </w:t>
      </w:r>
      <w:r w:rsidRPr="00C848F9">
        <w:rPr>
          <w:bCs/>
        </w:rPr>
        <w:t>ARC are self-reported</w:t>
      </w:r>
      <w:r w:rsidRPr="00C848F9">
        <w:rPr>
          <w:bCs/>
          <w:spacing w:val="-4"/>
        </w:rPr>
        <w:t xml:space="preserve"> </w:t>
      </w:r>
      <w:r w:rsidRPr="00C848F9">
        <w:rPr>
          <w:bCs/>
        </w:rPr>
        <w:t>by</w:t>
      </w:r>
      <w:r w:rsidRPr="00C848F9">
        <w:rPr>
          <w:bCs/>
          <w:spacing w:val="-4"/>
        </w:rPr>
        <w:t xml:space="preserve"> </w:t>
      </w:r>
      <w:r w:rsidRPr="00C848F9">
        <w:rPr>
          <w:bCs/>
        </w:rPr>
        <w:t>providers</w:t>
      </w:r>
      <w:r w:rsidRPr="00C848F9">
        <w:rPr>
          <w:bCs/>
          <w:spacing w:val="-4"/>
        </w:rPr>
        <w:t xml:space="preserve"> </w:t>
      </w:r>
      <w:r w:rsidRPr="00C848F9">
        <w:rPr>
          <w:bCs/>
        </w:rPr>
        <w:t>to</w:t>
      </w:r>
      <w:r w:rsidRPr="00C848F9">
        <w:rPr>
          <w:bCs/>
          <w:spacing w:val="-4"/>
        </w:rPr>
        <w:t xml:space="preserve"> </w:t>
      </w:r>
      <w:r w:rsidRPr="00C848F9">
        <w:rPr>
          <w:bCs/>
        </w:rPr>
        <w:t>HealthCERT</w:t>
      </w:r>
      <w:r w:rsidRPr="00C848F9">
        <w:rPr>
          <w:bCs/>
          <w:spacing w:val="-11"/>
        </w:rPr>
        <w:t xml:space="preserve"> </w:t>
      </w:r>
      <w:r w:rsidRPr="00C848F9">
        <w:rPr>
          <w:bCs/>
        </w:rPr>
        <w:t>at</w:t>
      </w:r>
      <w:r w:rsidRPr="00C848F9">
        <w:rPr>
          <w:bCs/>
          <w:spacing w:val="-4"/>
        </w:rPr>
        <w:t xml:space="preserve"> </w:t>
      </w:r>
      <w:r w:rsidRPr="00C848F9">
        <w:rPr>
          <w:bCs/>
        </w:rPr>
        <w:t>MoH.</w:t>
      </w:r>
      <w:r w:rsidRPr="00C848F9">
        <w:rPr>
          <w:bCs/>
          <w:position w:val="12"/>
          <w:sz w:val="21"/>
        </w:rPr>
        <w:t>25</w:t>
      </w:r>
      <w:r w:rsidRPr="00C848F9">
        <w:rPr>
          <w:bCs/>
          <w:spacing w:val="37"/>
          <w:position w:val="12"/>
          <w:sz w:val="21"/>
        </w:rPr>
        <w:t xml:space="preserve"> </w:t>
      </w:r>
      <w:r w:rsidRPr="00C848F9">
        <w:rPr>
          <w:bCs/>
        </w:rPr>
        <w:t>In</w:t>
      </w:r>
      <w:r w:rsidRPr="00C848F9">
        <w:rPr>
          <w:bCs/>
          <w:spacing w:val="-4"/>
        </w:rPr>
        <w:t xml:space="preserve"> </w:t>
      </w:r>
      <w:r w:rsidRPr="00C848F9">
        <w:rPr>
          <w:bCs/>
        </w:rPr>
        <w:t>the year</w:t>
      </w:r>
      <w:r w:rsidRPr="00C848F9">
        <w:rPr>
          <w:bCs/>
          <w:spacing w:val="-6"/>
        </w:rPr>
        <w:t xml:space="preserve"> </w:t>
      </w:r>
      <w:r w:rsidRPr="00C848F9">
        <w:rPr>
          <w:bCs/>
        </w:rPr>
        <w:t>to</w:t>
      </w:r>
      <w:r w:rsidRPr="00C848F9">
        <w:rPr>
          <w:bCs/>
          <w:spacing w:val="-6"/>
        </w:rPr>
        <w:t xml:space="preserve"> </w:t>
      </w:r>
      <w:r w:rsidRPr="00C848F9">
        <w:rPr>
          <w:bCs/>
        </w:rPr>
        <w:t>September</w:t>
      </w:r>
      <w:r w:rsidRPr="00C848F9">
        <w:rPr>
          <w:bCs/>
          <w:spacing w:val="-6"/>
        </w:rPr>
        <w:t xml:space="preserve"> </w:t>
      </w:r>
      <w:r w:rsidRPr="00C848F9">
        <w:rPr>
          <w:bCs/>
        </w:rPr>
        <w:t>2023,</w:t>
      </w:r>
      <w:r w:rsidRPr="00C848F9">
        <w:rPr>
          <w:bCs/>
          <w:spacing w:val="-6"/>
        </w:rPr>
        <w:t xml:space="preserve"> </w:t>
      </w:r>
      <w:r w:rsidRPr="00C848F9">
        <w:rPr>
          <w:bCs/>
        </w:rPr>
        <w:t>HealthCERT</w:t>
      </w:r>
      <w:r w:rsidRPr="00C848F9">
        <w:rPr>
          <w:bCs/>
          <w:spacing w:val="-13"/>
        </w:rPr>
        <w:t xml:space="preserve"> </w:t>
      </w:r>
      <w:r w:rsidRPr="00C848F9">
        <w:rPr>
          <w:bCs/>
        </w:rPr>
        <w:t>received</w:t>
      </w:r>
      <w:r w:rsidRPr="00C848F9">
        <w:rPr>
          <w:bCs/>
          <w:spacing w:val="-6"/>
        </w:rPr>
        <w:t xml:space="preserve"> </w:t>
      </w:r>
      <w:r w:rsidRPr="00C848F9">
        <w:rPr>
          <w:bCs/>
        </w:rPr>
        <w:t>a</w:t>
      </w:r>
      <w:r w:rsidRPr="00C848F9">
        <w:rPr>
          <w:bCs/>
          <w:spacing w:val="-6"/>
        </w:rPr>
        <w:t xml:space="preserve"> </w:t>
      </w:r>
      <w:r w:rsidRPr="00C848F9">
        <w:rPr>
          <w:bCs/>
        </w:rPr>
        <w:t>monthly average of 400 ‘section 31’ notifications of a shortage of registered</w:t>
      </w:r>
      <w:r w:rsidRPr="00C848F9">
        <w:rPr>
          <w:bCs/>
          <w:spacing w:val="-3"/>
        </w:rPr>
        <w:t xml:space="preserve"> </w:t>
      </w:r>
      <w:r w:rsidRPr="00C848F9">
        <w:rPr>
          <w:bCs/>
        </w:rPr>
        <w:t>nurses</w:t>
      </w:r>
      <w:r w:rsidRPr="00C848F9">
        <w:rPr>
          <w:bCs/>
          <w:spacing w:val="-3"/>
        </w:rPr>
        <w:t xml:space="preserve"> </w:t>
      </w:r>
      <w:r w:rsidRPr="00C848F9">
        <w:rPr>
          <w:bCs/>
        </w:rPr>
        <w:t>in</w:t>
      </w:r>
      <w:r w:rsidRPr="00C848F9">
        <w:rPr>
          <w:bCs/>
          <w:spacing w:val="-3"/>
        </w:rPr>
        <w:t xml:space="preserve"> </w:t>
      </w:r>
      <w:r w:rsidRPr="00C848F9">
        <w:rPr>
          <w:bCs/>
        </w:rPr>
        <w:t>an</w:t>
      </w:r>
      <w:r w:rsidRPr="00C848F9">
        <w:rPr>
          <w:bCs/>
          <w:spacing w:val="-22"/>
        </w:rPr>
        <w:t xml:space="preserve"> </w:t>
      </w:r>
      <w:r w:rsidRPr="00C848F9">
        <w:rPr>
          <w:bCs/>
        </w:rPr>
        <w:t>ARC</w:t>
      </w:r>
      <w:r w:rsidRPr="00C848F9">
        <w:rPr>
          <w:bCs/>
          <w:spacing w:val="-3"/>
        </w:rPr>
        <w:t xml:space="preserve"> </w:t>
      </w:r>
      <w:r w:rsidRPr="00C848F9">
        <w:rPr>
          <w:bCs/>
        </w:rPr>
        <w:t>home.</w:t>
      </w:r>
      <w:r w:rsidRPr="00C848F9">
        <w:rPr>
          <w:bCs/>
          <w:spacing w:val="-9"/>
        </w:rPr>
        <w:t xml:space="preserve"> </w:t>
      </w:r>
      <w:r w:rsidRPr="00C848F9">
        <w:rPr>
          <w:bCs/>
        </w:rPr>
        <w:t>This</w:t>
      </w:r>
      <w:r w:rsidRPr="00C848F9">
        <w:rPr>
          <w:bCs/>
          <w:spacing w:val="-3"/>
        </w:rPr>
        <w:t xml:space="preserve"> </w:t>
      </w:r>
      <w:r w:rsidRPr="00C848F9">
        <w:rPr>
          <w:bCs/>
        </w:rPr>
        <w:t>means</w:t>
      </w:r>
      <w:r w:rsidRPr="00C848F9">
        <w:rPr>
          <w:bCs/>
          <w:spacing w:val="-3"/>
        </w:rPr>
        <w:t xml:space="preserve"> </w:t>
      </w:r>
      <w:r w:rsidRPr="00C848F9">
        <w:rPr>
          <w:bCs/>
        </w:rPr>
        <w:t>that</w:t>
      </w:r>
      <w:r w:rsidRPr="00C848F9">
        <w:rPr>
          <w:bCs/>
          <w:spacing w:val="-3"/>
        </w:rPr>
        <w:t xml:space="preserve"> </w:t>
      </w:r>
      <w:r w:rsidRPr="00C848F9">
        <w:rPr>
          <w:bCs/>
        </w:rPr>
        <w:t>there were around 400 instances each month in which</w:t>
      </w:r>
      <w:r w:rsidRPr="00C848F9">
        <w:rPr>
          <w:bCs/>
          <w:spacing w:val="-6"/>
        </w:rPr>
        <w:t xml:space="preserve"> </w:t>
      </w:r>
      <w:r w:rsidRPr="00C848F9">
        <w:rPr>
          <w:bCs/>
        </w:rPr>
        <w:t>ARC homes did not have enough registered nurses to care</w:t>
      </w:r>
    </w:p>
    <w:p w14:paraId="7CEB63E1" w14:textId="77777777" w:rsidR="002C06A7" w:rsidRPr="00C848F9" w:rsidRDefault="00632196" w:rsidP="007800BA">
      <w:pPr>
        <w:pStyle w:val="BodyText"/>
        <w:rPr>
          <w:bCs/>
        </w:rPr>
      </w:pPr>
      <w:r w:rsidRPr="00C848F9">
        <w:rPr>
          <w:bCs/>
        </w:rPr>
        <w:t>for older people.</w:t>
      </w:r>
      <w:r w:rsidRPr="00C848F9">
        <w:rPr>
          <w:bCs/>
          <w:spacing w:val="-6"/>
        </w:rPr>
        <w:t xml:space="preserve"> </w:t>
      </w:r>
      <w:r w:rsidRPr="00C848F9">
        <w:rPr>
          <w:bCs/>
        </w:rPr>
        <w:t>ARC homes also notify HealthCERT of difficulties</w:t>
      </w:r>
      <w:r w:rsidRPr="00C848F9">
        <w:rPr>
          <w:bCs/>
          <w:spacing w:val="-4"/>
        </w:rPr>
        <w:t xml:space="preserve"> </w:t>
      </w:r>
      <w:r w:rsidRPr="00C848F9">
        <w:rPr>
          <w:bCs/>
        </w:rPr>
        <w:t>in</w:t>
      </w:r>
      <w:r w:rsidRPr="00C848F9">
        <w:rPr>
          <w:bCs/>
          <w:spacing w:val="-4"/>
        </w:rPr>
        <w:t xml:space="preserve"> </w:t>
      </w:r>
      <w:r w:rsidRPr="00C848F9">
        <w:rPr>
          <w:bCs/>
        </w:rPr>
        <w:t>recruiting</w:t>
      </w:r>
      <w:r w:rsidRPr="00C848F9">
        <w:rPr>
          <w:bCs/>
          <w:spacing w:val="-4"/>
        </w:rPr>
        <w:t xml:space="preserve"> </w:t>
      </w:r>
      <w:r w:rsidRPr="00C848F9">
        <w:rPr>
          <w:bCs/>
        </w:rPr>
        <w:t>staff</w:t>
      </w:r>
      <w:r w:rsidRPr="00C848F9">
        <w:rPr>
          <w:bCs/>
          <w:spacing w:val="-4"/>
        </w:rPr>
        <w:t xml:space="preserve"> </w:t>
      </w:r>
      <w:r w:rsidRPr="00C848F9">
        <w:rPr>
          <w:bCs/>
        </w:rPr>
        <w:t>—</w:t>
      </w:r>
      <w:r w:rsidRPr="00C848F9">
        <w:rPr>
          <w:bCs/>
          <w:spacing w:val="-4"/>
        </w:rPr>
        <w:t xml:space="preserve"> </w:t>
      </w:r>
      <w:r w:rsidRPr="00C848F9">
        <w:rPr>
          <w:bCs/>
        </w:rPr>
        <w:t>an</w:t>
      </w:r>
      <w:r w:rsidRPr="00C848F9">
        <w:rPr>
          <w:bCs/>
          <w:spacing w:val="-4"/>
        </w:rPr>
        <w:t xml:space="preserve"> </w:t>
      </w:r>
      <w:r w:rsidRPr="00C848F9">
        <w:rPr>
          <w:bCs/>
        </w:rPr>
        <w:t>average</w:t>
      </w:r>
      <w:r w:rsidRPr="00C848F9">
        <w:rPr>
          <w:bCs/>
          <w:spacing w:val="-4"/>
        </w:rPr>
        <w:t xml:space="preserve"> </w:t>
      </w:r>
      <w:r w:rsidRPr="00C848F9">
        <w:rPr>
          <w:bCs/>
        </w:rPr>
        <w:t>of</w:t>
      </w:r>
      <w:r w:rsidRPr="00C848F9">
        <w:rPr>
          <w:bCs/>
          <w:spacing w:val="-4"/>
        </w:rPr>
        <w:t xml:space="preserve"> </w:t>
      </w:r>
      <w:r w:rsidRPr="00C848F9">
        <w:rPr>
          <w:bCs/>
        </w:rPr>
        <w:t>90%</w:t>
      </w:r>
      <w:r w:rsidRPr="00C848F9">
        <w:rPr>
          <w:bCs/>
          <w:spacing w:val="-4"/>
        </w:rPr>
        <w:t xml:space="preserve"> </w:t>
      </w:r>
      <w:r w:rsidRPr="00C848F9">
        <w:rPr>
          <w:bCs/>
        </w:rPr>
        <w:t>of</w:t>
      </w:r>
      <w:r w:rsidRPr="00C848F9">
        <w:rPr>
          <w:bCs/>
          <w:spacing w:val="-24"/>
        </w:rPr>
        <w:t xml:space="preserve"> </w:t>
      </w:r>
      <w:r w:rsidRPr="00C848F9">
        <w:rPr>
          <w:bCs/>
        </w:rPr>
        <w:t>ARC providers noted this difficulty nationwide.</w:t>
      </w:r>
    </w:p>
    <w:p w14:paraId="6D63B229" w14:textId="77777777" w:rsidR="002C06A7" w:rsidRDefault="00632196" w:rsidP="007800BA">
      <w:pPr>
        <w:pStyle w:val="BodyText"/>
        <w:rPr>
          <w:bCs/>
        </w:rPr>
      </w:pPr>
      <w:r w:rsidRPr="00C848F9">
        <w:rPr>
          <w:bCs/>
        </w:rPr>
        <w:t>The</w:t>
      </w:r>
      <w:r w:rsidRPr="00C848F9">
        <w:rPr>
          <w:bCs/>
          <w:spacing w:val="-12"/>
        </w:rPr>
        <w:t xml:space="preserve"> </w:t>
      </w:r>
      <w:r w:rsidRPr="00C848F9">
        <w:rPr>
          <w:bCs/>
        </w:rPr>
        <w:t>Te</w:t>
      </w:r>
      <w:r w:rsidRPr="00C848F9">
        <w:rPr>
          <w:bCs/>
          <w:spacing w:val="-5"/>
        </w:rPr>
        <w:t xml:space="preserve"> </w:t>
      </w:r>
      <w:r w:rsidRPr="00C848F9">
        <w:rPr>
          <w:bCs/>
        </w:rPr>
        <w:t>Whatu</w:t>
      </w:r>
      <w:r w:rsidRPr="00C848F9">
        <w:rPr>
          <w:bCs/>
          <w:spacing w:val="-5"/>
        </w:rPr>
        <w:t xml:space="preserve"> </w:t>
      </w:r>
      <w:r w:rsidRPr="00C848F9">
        <w:rPr>
          <w:bCs/>
        </w:rPr>
        <w:t>Ora</w:t>
      </w:r>
      <w:r w:rsidRPr="00C848F9">
        <w:rPr>
          <w:bCs/>
          <w:spacing w:val="-5"/>
        </w:rPr>
        <w:t xml:space="preserve"> </w:t>
      </w:r>
      <w:r w:rsidRPr="00C848F9">
        <w:rPr>
          <w:bCs/>
        </w:rPr>
        <w:t>|</w:t>
      </w:r>
      <w:r w:rsidRPr="00C848F9">
        <w:rPr>
          <w:bCs/>
          <w:spacing w:val="-5"/>
        </w:rPr>
        <w:t xml:space="preserve"> </w:t>
      </w:r>
      <w:r w:rsidRPr="00C848F9">
        <w:rPr>
          <w:bCs/>
        </w:rPr>
        <w:t>Health</w:t>
      </w:r>
      <w:r w:rsidRPr="00C848F9">
        <w:rPr>
          <w:bCs/>
          <w:spacing w:val="-5"/>
        </w:rPr>
        <w:t xml:space="preserve"> </w:t>
      </w:r>
      <w:r w:rsidRPr="00C848F9">
        <w:rPr>
          <w:bCs/>
        </w:rPr>
        <w:t>NZ</w:t>
      </w:r>
      <w:r w:rsidRPr="00C848F9">
        <w:rPr>
          <w:bCs/>
          <w:spacing w:val="-5"/>
        </w:rPr>
        <w:t xml:space="preserve"> </w:t>
      </w:r>
      <w:r w:rsidRPr="00C848F9">
        <w:rPr>
          <w:bCs/>
        </w:rPr>
        <w:t>Health</w:t>
      </w:r>
      <w:r w:rsidRPr="00C848F9">
        <w:rPr>
          <w:bCs/>
          <w:spacing w:val="-5"/>
        </w:rPr>
        <w:t xml:space="preserve"> </w:t>
      </w:r>
      <w:r w:rsidRPr="00C848F9">
        <w:rPr>
          <w:bCs/>
        </w:rPr>
        <w:t>Workforce</w:t>
      </w:r>
      <w:r w:rsidRPr="00C848F9">
        <w:rPr>
          <w:bCs/>
          <w:spacing w:val="-5"/>
        </w:rPr>
        <w:t xml:space="preserve"> </w:t>
      </w:r>
      <w:r w:rsidRPr="00C848F9">
        <w:rPr>
          <w:bCs/>
        </w:rPr>
        <w:t>Plan</w:t>
      </w:r>
      <w:r w:rsidRPr="00C848F9">
        <w:rPr>
          <w:bCs/>
          <w:spacing w:val="-5"/>
        </w:rPr>
        <w:t xml:space="preserve"> </w:t>
      </w:r>
      <w:r w:rsidRPr="00C848F9">
        <w:rPr>
          <w:bCs/>
        </w:rPr>
        <w:t>(the Workforce</w:t>
      </w:r>
      <w:r w:rsidRPr="00C848F9">
        <w:rPr>
          <w:bCs/>
          <w:spacing w:val="-5"/>
        </w:rPr>
        <w:t xml:space="preserve"> </w:t>
      </w:r>
      <w:r w:rsidRPr="00C848F9">
        <w:rPr>
          <w:bCs/>
        </w:rPr>
        <w:t>Plan)</w:t>
      </w:r>
      <w:r w:rsidRPr="00C848F9">
        <w:rPr>
          <w:bCs/>
          <w:spacing w:val="-5"/>
        </w:rPr>
        <w:t xml:space="preserve"> </w:t>
      </w:r>
      <w:r w:rsidRPr="00C848F9">
        <w:rPr>
          <w:bCs/>
        </w:rPr>
        <w:t>notes</w:t>
      </w:r>
      <w:r w:rsidRPr="00C848F9">
        <w:rPr>
          <w:bCs/>
          <w:spacing w:val="-5"/>
        </w:rPr>
        <w:t xml:space="preserve"> </w:t>
      </w:r>
      <w:r w:rsidRPr="00C848F9">
        <w:rPr>
          <w:bCs/>
        </w:rPr>
        <w:t>that</w:t>
      </w:r>
      <w:r w:rsidRPr="00C848F9">
        <w:rPr>
          <w:bCs/>
          <w:spacing w:val="-5"/>
        </w:rPr>
        <w:t xml:space="preserve"> </w:t>
      </w:r>
      <w:r w:rsidRPr="00C848F9">
        <w:rPr>
          <w:bCs/>
        </w:rPr>
        <w:t>our</w:t>
      </w:r>
      <w:r w:rsidRPr="00C848F9">
        <w:rPr>
          <w:bCs/>
          <w:spacing w:val="-5"/>
        </w:rPr>
        <w:t xml:space="preserve"> </w:t>
      </w:r>
      <w:r w:rsidRPr="00C848F9">
        <w:rPr>
          <w:bCs/>
        </w:rPr>
        <w:t>ageing</w:t>
      </w:r>
      <w:r w:rsidRPr="00C848F9">
        <w:rPr>
          <w:bCs/>
          <w:spacing w:val="-5"/>
        </w:rPr>
        <w:t xml:space="preserve"> </w:t>
      </w:r>
      <w:r w:rsidRPr="00C848F9">
        <w:rPr>
          <w:bCs/>
        </w:rPr>
        <w:t>population</w:t>
      </w:r>
      <w:r w:rsidRPr="00C848F9">
        <w:rPr>
          <w:bCs/>
          <w:spacing w:val="-5"/>
        </w:rPr>
        <w:t xml:space="preserve"> </w:t>
      </w:r>
      <w:r w:rsidRPr="00C848F9">
        <w:rPr>
          <w:bCs/>
        </w:rPr>
        <w:t>will</w:t>
      </w:r>
      <w:r w:rsidRPr="00C848F9">
        <w:rPr>
          <w:bCs/>
          <w:spacing w:val="-5"/>
        </w:rPr>
        <w:t xml:space="preserve"> </w:t>
      </w:r>
      <w:r w:rsidRPr="00C848F9">
        <w:rPr>
          <w:bCs/>
        </w:rPr>
        <w:t>have greater acuity (more unwellness and complex conditions) and higher demand for health and disability services.</w:t>
      </w:r>
    </w:p>
    <w:p w14:paraId="508AC0CB" w14:textId="77777777" w:rsidR="004818CB" w:rsidRPr="00C848F9" w:rsidRDefault="004818CB" w:rsidP="007800BA">
      <w:pPr>
        <w:pStyle w:val="BodyText"/>
        <w:rPr>
          <w:bCs/>
        </w:rPr>
      </w:pPr>
    </w:p>
    <w:p w14:paraId="24B6BFD0" w14:textId="77777777" w:rsidR="002C06A7" w:rsidRPr="00C848F9" w:rsidRDefault="00632196" w:rsidP="007800BA">
      <w:pPr>
        <w:pStyle w:val="BodyText"/>
        <w:rPr>
          <w:bCs/>
        </w:rPr>
      </w:pPr>
      <w:r w:rsidRPr="00C848F9">
        <w:rPr>
          <w:bCs/>
        </w:rPr>
        <w:t>Chronic conditions (eg, cancer, ischaemic heart disease, and cerebrovascular illnesses) will be a major cause of health loss for older people as our health workforce ages alongside their patients. Stop-gap measures to address the</w:t>
      </w:r>
      <w:r w:rsidRPr="00C848F9">
        <w:rPr>
          <w:bCs/>
          <w:spacing w:val="-10"/>
        </w:rPr>
        <w:t xml:space="preserve"> </w:t>
      </w:r>
      <w:r w:rsidRPr="00C848F9">
        <w:rPr>
          <w:bCs/>
        </w:rPr>
        <w:t>lack</w:t>
      </w:r>
      <w:r w:rsidRPr="00C848F9">
        <w:rPr>
          <w:bCs/>
          <w:spacing w:val="-10"/>
        </w:rPr>
        <w:t xml:space="preserve"> </w:t>
      </w:r>
      <w:r w:rsidRPr="00C848F9">
        <w:rPr>
          <w:bCs/>
        </w:rPr>
        <w:t>of</w:t>
      </w:r>
      <w:r w:rsidRPr="00C848F9">
        <w:rPr>
          <w:bCs/>
          <w:spacing w:val="-10"/>
        </w:rPr>
        <w:t xml:space="preserve"> </w:t>
      </w:r>
      <w:r w:rsidRPr="00C848F9">
        <w:rPr>
          <w:bCs/>
        </w:rPr>
        <w:t>registered</w:t>
      </w:r>
      <w:r w:rsidRPr="00C848F9">
        <w:rPr>
          <w:bCs/>
          <w:spacing w:val="-10"/>
        </w:rPr>
        <w:t xml:space="preserve"> </w:t>
      </w:r>
      <w:r w:rsidRPr="00C848F9">
        <w:rPr>
          <w:bCs/>
        </w:rPr>
        <w:t>nurses</w:t>
      </w:r>
      <w:r w:rsidRPr="00C848F9">
        <w:rPr>
          <w:bCs/>
          <w:spacing w:val="-10"/>
        </w:rPr>
        <w:t xml:space="preserve"> </w:t>
      </w:r>
      <w:r w:rsidRPr="00C848F9">
        <w:rPr>
          <w:bCs/>
        </w:rPr>
        <w:t>reported</w:t>
      </w:r>
      <w:r w:rsidRPr="00C848F9">
        <w:rPr>
          <w:bCs/>
          <w:spacing w:val="-10"/>
        </w:rPr>
        <w:t xml:space="preserve"> </w:t>
      </w:r>
      <w:r w:rsidRPr="00C848F9">
        <w:rPr>
          <w:bCs/>
        </w:rPr>
        <w:t>to</w:t>
      </w:r>
      <w:r w:rsidRPr="00C848F9">
        <w:rPr>
          <w:bCs/>
          <w:spacing w:val="-10"/>
        </w:rPr>
        <w:t xml:space="preserve"> </w:t>
      </w:r>
      <w:r w:rsidRPr="00C848F9">
        <w:rPr>
          <w:bCs/>
        </w:rPr>
        <w:t>HealthCERT,</w:t>
      </w:r>
      <w:r w:rsidRPr="00C848F9">
        <w:rPr>
          <w:bCs/>
          <w:spacing w:val="-10"/>
        </w:rPr>
        <w:t xml:space="preserve"> </w:t>
      </w:r>
      <w:r w:rsidRPr="00C848F9">
        <w:rPr>
          <w:bCs/>
        </w:rPr>
        <w:t>like rostering senior healthcare assistants instead, potentially puts quality care at risk.</w:t>
      </w:r>
      <w:r w:rsidRPr="00C848F9">
        <w:rPr>
          <w:bCs/>
          <w:spacing w:val="-8"/>
        </w:rPr>
        <w:t xml:space="preserve"> </w:t>
      </w:r>
      <w:r w:rsidRPr="00C848F9">
        <w:rPr>
          <w:bCs/>
        </w:rPr>
        <w:t>Actions in the Workforce Plan need to have an increased focus on non-hospital sectors, especially HCSS and ARC.</w:t>
      </w:r>
    </w:p>
    <w:p w14:paraId="29A7220A" w14:textId="512F0FA8" w:rsidR="002C06A7" w:rsidRPr="00C848F9" w:rsidRDefault="00632196" w:rsidP="004818CB">
      <w:pPr>
        <w:pStyle w:val="BodyText"/>
        <w:rPr>
          <w:bCs/>
        </w:rPr>
      </w:pPr>
      <w:r w:rsidRPr="00C848F9">
        <w:rPr>
          <w:bCs/>
        </w:rPr>
        <w:t>We</w:t>
      </w:r>
      <w:r w:rsidRPr="00C848F9">
        <w:rPr>
          <w:bCs/>
          <w:spacing w:val="-6"/>
        </w:rPr>
        <w:t xml:space="preserve"> </w:t>
      </w:r>
      <w:r w:rsidRPr="00C848F9">
        <w:rPr>
          <w:bCs/>
        </w:rPr>
        <w:t>need</w:t>
      </w:r>
      <w:r w:rsidRPr="00C848F9">
        <w:rPr>
          <w:bCs/>
          <w:spacing w:val="-6"/>
        </w:rPr>
        <w:t xml:space="preserve"> </w:t>
      </w:r>
      <w:r w:rsidRPr="00C848F9">
        <w:rPr>
          <w:bCs/>
        </w:rPr>
        <w:t>to</w:t>
      </w:r>
      <w:r w:rsidRPr="00C848F9">
        <w:rPr>
          <w:bCs/>
          <w:spacing w:val="-6"/>
        </w:rPr>
        <w:t xml:space="preserve"> </w:t>
      </w:r>
      <w:r w:rsidRPr="00C848F9">
        <w:rPr>
          <w:bCs/>
        </w:rPr>
        <w:t>train,</w:t>
      </w:r>
      <w:r w:rsidRPr="00C848F9">
        <w:rPr>
          <w:bCs/>
          <w:spacing w:val="-6"/>
        </w:rPr>
        <w:t xml:space="preserve"> </w:t>
      </w:r>
      <w:r w:rsidRPr="00C848F9">
        <w:rPr>
          <w:bCs/>
        </w:rPr>
        <w:t>recruit</w:t>
      </w:r>
      <w:r w:rsidRPr="00C848F9">
        <w:rPr>
          <w:bCs/>
          <w:spacing w:val="-6"/>
        </w:rPr>
        <w:t xml:space="preserve"> </w:t>
      </w:r>
      <w:r w:rsidRPr="00C848F9">
        <w:rPr>
          <w:bCs/>
        </w:rPr>
        <w:t>(domestically</w:t>
      </w:r>
      <w:r w:rsidRPr="00C848F9">
        <w:rPr>
          <w:bCs/>
          <w:spacing w:val="-6"/>
        </w:rPr>
        <w:t xml:space="preserve"> </w:t>
      </w:r>
      <w:r w:rsidRPr="00C848F9">
        <w:rPr>
          <w:bCs/>
        </w:rPr>
        <w:t>and</w:t>
      </w:r>
      <w:r w:rsidRPr="00C848F9">
        <w:rPr>
          <w:bCs/>
          <w:spacing w:val="-6"/>
        </w:rPr>
        <w:t xml:space="preserve"> </w:t>
      </w:r>
      <w:r w:rsidRPr="00C848F9">
        <w:rPr>
          <w:bCs/>
        </w:rPr>
        <w:t>internationally), and retain our aged-care workforce, especially nurses</w:t>
      </w:r>
      <w:r w:rsidR="00C848F9">
        <w:rPr>
          <w:bCs/>
        </w:rPr>
        <w:t xml:space="preserve"> </w:t>
      </w:r>
      <w:r w:rsidRPr="00C848F9">
        <w:rPr>
          <w:bCs/>
        </w:rPr>
        <w:t>in</w:t>
      </w:r>
      <w:r w:rsidRPr="00C848F9">
        <w:rPr>
          <w:bCs/>
          <w:spacing w:val="-7"/>
        </w:rPr>
        <w:t xml:space="preserve"> </w:t>
      </w:r>
      <w:r w:rsidRPr="00C848F9">
        <w:rPr>
          <w:bCs/>
        </w:rPr>
        <w:t>ARC (at least one-quarter of the roughly 4,800 nurse positions</w:t>
      </w:r>
      <w:r w:rsidRPr="00C848F9">
        <w:rPr>
          <w:bCs/>
          <w:spacing w:val="-4"/>
        </w:rPr>
        <w:t xml:space="preserve"> </w:t>
      </w:r>
      <w:r w:rsidRPr="00C848F9">
        <w:rPr>
          <w:bCs/>
        </w:rPr>
        <w:t>(around</w:t>
      </w:r>
      <w:r w:rsidRPr="00C848F9">
        <w:rPr>
          <w:bCs/>
          <w:spacing w:val="-4"/>
        </w:rPr>
        <w:t xml:space="preserve"> </w:t>
      </w:r>
      <w:r w:rsidRPr="00C848F9">
        <w:rPr>
          <w:bCs/>
        </w:rPr>
        <w:t>1,200)</w:t>
      </w:r>
      <w:r w:rsidRPr="00C848F9">
        <w:rPr>
          <w:bCs/>
          <w:spacing w:val="-4"/>
        </w:rPr>
        <w:t xml:space="preserve"> </w:t>
      </w:r>
      <w:r w:rsidRPr="00C848F9">
        <w:rPr>
          <w:bCs/>
        </w:rPr>
        <w:t>are</w:t>
      </w:r>
      <w:r w:rsidRPr="00C848F9">
        <w:rPr>
          <w:bCs/>
          <w:spacing w:val="-4"/>
        </w:rPr>
        <w:t xml:space="preserve"> </w:t>
      </w:r>
      <w:r w:rsidRPr="00C848F9">
        <w:rPr>
          <w:bCs/>
        </w:rPr>
        <w:t>vacant</w:t>
      </w:r>
      <w:r w:rsidRPr="00C848F9">
        <w:rPr>
          <w:bCs/>
          <w:spacing w:val="-4"/>
        </w:rPr>
        <w:t xml:space="preserve"> </w:t>
      </w:r>
      <w:r w:rsidRPr="00C848F9">
        <w:rPr>
          <w:bCs/>
        </w:rPr>
        <w:t>in</w:t>
      </w:r>
      <w:r w:rsidRPr="00C848F9">
        <w:rPr>
          <w:bCs/>
          <w:spacing w:val="-23"/>
        </w:rPr>
        <w:t xml:space="preserve"> </w:t>
      </w:r>
      <w:r w:rsidRPr="00C848F9">
        <w:rPr>
          <w:bCs/>
        </w:rPr>
        <w:t>ARC</w:t>
      </w:r>
      <w:r w:rsidRPr="00C848F9">
        <w:rPr>
          <w:bCs/>
          <w:spacing w:val="-4"/>
        </w:rPr>
        <w:t xml:space="preserve"> </w:t>
      </w:r>
      <w:r w:rsidRPr="00C848F9">
        <w:rPr>
          <w:bCs/>
        </w:rPr>
        <w:t>according</w:t>
      </w:r>
      <w:r w:rsidRPr="00C848F9">
        <w:rPr>
          <w:bCs/>
          <w:spacing w:val="-4"/>
        </w:rPr>
        <w:t xml:space="preserve"> </w:t>
      </w:r>
      <w:r w:rsidRPr="00C848F9">
        <w:rPr>
          <w:bCs/>
        </w:rPr>
        <w:t>to</w:t>
      </w:r>
      <w:r w:rsidRPr="00C848F9">
        <w:rPr>
          <w:bCs/>
          <w:spacing w:val="-4"/>
        </w:rPr>
        <w:t xml:space="preserve"> </w:t>
      </w:r>
      <w:r w:rsidRPr="00C848F9">
        <w:rPr>
          <w:bCs/>
        </w:rPr>
        <w:t>the</w:t>
      </w:r>
      <w:r w:rsidR="004818CB">
        <w:rPr>
          <w:bCs/>
        </w:rPr>
        <w:t xml:space="preserve"> </w:t>
      </w:r>
      <w:r w:rsidRPr="00C848F9">
        <w:rPr>
          <w:bCs/>
        </w:rPr>
        <w:t>Aged Care</w:t>
      </w:r>
      <w:r w:rsidRPr="00C848F9">
        <w:rPr>
          <w:bCs/>
          <w:spacing w:val="-19"/>
        </w:rPr>
        <w:t xml:space="preserve"> </w:t>
      </w:r>
      <w:r w:rsidRPr="00C848F9">
        <w:rPr>
          <w:bCs/>
        </w:rPr>
        <w:t>Association).</w:t>
      </w:r>
      <w:r w:rsidRPr="00C848F9">
        <w:rPr>
          <w:bCs/>
          <w:position w:val="12"/>
          <w:sz w:val="21"/>
        </w:rPr>
        <w:t>26</w:t>
      </w:r>
      <w:r w:rsidRPr="00C848F9">
        <w:rPr>
          <w:bCs/>
          <w:spacing w:val="36"/>
          <w:position w:val="12"/>
          <w:sz w:val="21"/>
        </w:rPr>
        <w:t xml:space="preserve"> </w:t>
      </w:r>
      <w:r w:rsidRPr="00C848F9">
        <w:rPr>
          <w:bCs/>
        </w:rPr>
        <w:t>The aged-care workforce must be prioritised</w:t>
      </w:r>
      <w:r w:rsidRPr="00C848F9">
        <w:rPr>
          <w:bCs/>
          <w:spacing w:val="-5"/>
        </w:rPr>
        <w:t xml:space="preserve"> </w:t>
      </w:r>
      <w:r w:rsidRPr="00C848F9">
        <w:rPr>
          <w:bCs/>
        </w:rPr>
        <w:t>in</w:t>
      </w:r>
      <w:r w:rsidRPr="00C848F9">
        <w:rPr>
          <w:bCs/>
          <w:spacing w:val="-5"/>
        </w:rPr>
        <w:t xml:space="preserve"> </w:t>
      </w:r>
      <w:r w:rsidRPr="00C848F9">
        <w:rPr>
          <w:bCs/>
        </w:rPr>
        <w:t>future</w:t>
      </w:r>
      <w:r w:rsidRPr="00C848F9">
        <w:rPr>
          <w:bCs/>
          <w:spacing w:val="-5"/>
        </w:rPr>
        <w:t xml:space="preserve"> </w:t>
      </w:r>
      <w:r w:rsidRPr="00C848F9">
        <w:rPr>
          <w:bCs/>
        </w:rPr>
        <w:t>workforce</w:t>
      </w:r>
      <w:r w:rsidRPr="00C848F9">
        <w:rPr>
          <w:bCs/>
          <w:spacing w:val="-5"/>
        </w:rPr>
        <w:t xml:space="preserve"> </w:t>
      </w:r>
      <w:r w:rsidRPr="00C848F9">
        <w:rPr>
          <w:bCs/>
        </w:rPr>
        <w:t>planning.</w:t>
      </w:r>
      <w:r w:rsidRPr="00C848F9">
        <w:rPr>
          <w:bCs/>
          <w:spacing w:val="-5"/>
        </w:rPr>
        <w:t xml:space="preserve"> </w:t>
      </w:r>
      <w:r w:rsidRPr="00C848F9">
        <w:rPr>
          <w:bCs/>
        </w:rPr>
        <w:t>We</w:t>
      </w:r>
      <w:r w:rsidRPr="00C848F9">
        <w:rPr>
          <w:bCs/>
          <w:spacing w:val="-5"/>
        </w:rPr>
        <w:t xml:space="preserve"> </w:t>
      </w:r>
      <w:r w:rsidRPr="00C848F9">
        <w:rPr>
          <w:bCs/>
        </w:rPr>
        <w:t>need</w:t>
      </w:r>
      <w:r w:rsidRPr="00C848F9">
        <w:rPr>
          <w:bCs/>
          <w:spacing w:val="-5"/>
        </w:rPr>
        <w:t xml:space="preserve"> </w:t>
      </w:r>
      <w:r w:rsidRPr="00C848F9">
        <w:rPr>
          <w:bCs/>
        </w:rPr>
        <w:t>to</w:t>
      </w:r>
      <w:r w:rsidRPr="00C848F9">
        <w:rPr>
          <w:bCs/>
          <w:spacing w:val="-5"/>
        </w:rPr>
        <w:t xml:space="preserve"> </w:t>
      </w:r>
      <w:r w:rsidRPr="00C848F9">
        <w:rPr>
          <w:bCs/>
        </w:rPr>
        <w:t>grow</w:t>
      </w:r>
      <w:r w:rsidRPr="00C848F9">
        <w:rPr>
          <w:bCs/>
          <w:spacing w:val="-5"/>
        </w:rPr>
        <w:t xml:space="preserve"> </w:t>
      </w:r>
      <w:r w:rsidRPr="00C848F9">
        <w:rPr>
          <w:bCs/>
        </w:rPr>
        <w:t>our aged-care workforce, including doctors (geriatricians, GPs, psychogeriatricians), nurses (including nurse practitioners), pharmacists, social workers and allied health workers.</w:t>
      </w:r>
    </w:p>
    <w:p w14:paraId="0BD1919C" w14:textId="77777777" w:rsidR="002C06A7" w:rsidRPr="00C848F9" w:rsidRDefault="00632196" w:rsidP="00C848F9">
      <w:pPr>
        <w:pStyle w:val="BodyText"/>
        <w:rPr>
          <w:bCs/>
        </w:rPr>
      </w:pPr>
      <w:r w:rsidRPr="00C848F9">
        <w:rPr>
          <w:bCs/>
        </w:rPr>
        <w:t>Patients receiving HCSS and in ARC are among our oldest people and often have complex health needs. The</w:t>
      </w:r>
      <w:r w:rsidRPr="00C848F9">
        <w:rPr>
          <w:bCs/>
          <w:spacing w:val="-4"/>
        </w:rPr>
        <w:t xml:space="preserve"> </w:t>
      </w:r>
      <w:r w:rsidRPr="00C848F9">
        <w:rPr>
          <w:bCs/>
        </w:rPr>
        <w:t>average</w:t>
      </w:r>
      <w:r w:rsidRPr="00C848F9">
        <w:rPr>
          <w:bCs/>
          <w:spacing w:val="-4"/>
        </w:rPr>
        <w:t xml:space="preserve"> </w:t>
      </w:r>
      <w:r w:rsidRPr="00C848F9">
        <w:rPr>
          <w:bCs/>
        </w:rPr>
        <w:t>length</w:t>
      </w:r>
      <w:r w:rsidRPr="00C848F9">
        <w:rPr>
          <w:bCs/>
          <w:spacing w:val="-4"/>
        </w:rPr>
        <w:t xml:space="preserve"> </w:t>
      </w:r>
      <w:r w:rsidRPr="00C848F9">
        <w:rPr>
          <w:bCs/>
        </w:rPr>
        <w:t>of</w:t>
      </w:r>
      <w:r w:rsidRPr="00C848F9">
        <w:rPr>
          <w:bCs/>
          <w:spacing w:val="-4"/>
        </w:rPr>
        <w:t xml:space="preserve"> </w:t>
      </w:r>
      <w:r w:rsidRPr="00C848F9">
        <w:rPr>
          <w:bCs/>
        </w:rPr>
        <w:t>stay</w:t>
      </w:r>
      <w:r w:rsidRPr="00C848F9">
        <w:rPr>
          <w:bCs/>
          <w:spacing w:val="-4"/>
        </w:rPr>
        <w:t xml:space="preserve"> </w:t>
      </w:r>
      <w:r w:rsidRPr="00C848F9">
        <w:rPr>
          <w:bCs/>
        </w:rPr>
        <w:t>in</w:t>
      </w:r>
      <w:r w:rsidRPr="00C848F9">
        <w:rPr>
          <w:bCs/>
          <w:spacing w:val="-23"/>
        </w:rPr>
        <w:t xml:space="preserve"> </w:t>
      </w:r>
      <w:r w:rsidRPr="00C848F9">
        <w:rPr>
          <w:bCs/>
        </w:rPr>
        <w:t>ARC</w:t>
      </w:r>
      <w:r w:rsidRPr="00C848F9">
        <w:rPr>
          <w:bCs/>
          <w:spacing w:val="-4"/>
        </w:rPr>
        <w:t xml:space="preserve"> </w:t>
      </w:r>
      <w:r w:rsidRPr="00C848F9">
        <w:rPr>
          <w:bCs/>
        </w:rPr>
        <w:t>is</w:t>
      </w:r>
      <w:r w:rsidRPr="00C848F9">
        <w:rPr>
          <w:bCs/>
          <w:spacing w:val="-4"/>
        </w:rPr>
        <w:t xml:space="preserve"> </w:t>
      </w:r>
      <w:r w:rsidRPr="00C848F9">
        <w:rPr>
          <w:bCs/>
        </w:rPr>
        <w:t>18</w:t>
      </w:r>
      <w:r w:rsidRPr="00C848F9">
        <w:rPr>
          <w:bCs/>
          <w:spacing w:val="-4"/>
        </w:rPr>
        <w:t xml:space="preserve"> </w:t>
      </w:r>
      <w:r w:rsidRPr="00C848F9">
        <w:rPr>
          <w:bCs/>
        </w:rPr>
        <w:t>months,</w:t>
      </w:r>
      <w:r w:rsidRPr="00C848F9">
        <w:rPr>
          <w:bCs/>
          <w:spacing w:val="-4"/>
        </w:rPr>
        <w:t xml:space="preserve"> </w:t>
      </w:r>
      <w:r w:rsidRPr="00C848F9">
        <w:rPr>
          <w:bCs/>
        </w:rPr>
        <w:t>reflecting the high acuity of residents. This means that when people enter</w:t>
      </w:r>
      <w:r w:rsidRPr="00C848F9">
        <w:rPr>
          <w:bCs/>
          <w:spacing w:val="-22"/>
        </w:rPr>
        <w:t xml:space="preserve"> </w:t>
      </w:r>
      <w:r w:rsidRPr="00C848F9">
        <w:rPr>
          <w:bCs/>
        </w:rPr>
        <w:t>ARC</w:t>
      </w:r>
      <w:r w:rsidRPr="00C848F9">
        <w:rPr>
          <w:bCs/>
          <w:spacing w:val="-2"/>
        </w:rPr>
        <w:t xml:space="preserve"> </w:t>
      </w:r>
      <w:r w:rsidRPr="00C848F9">
        <w:rPr>
          <w:bCs/>
        </w:rPr>
        <w:t>they</w:t>
      </w:r>
      <w:r w:rsidRPr="00C848F9">
        <w:rPr>
          <w:bCs/>
          <w:spacing w:val="-2"/>
        </w:rPr>
        <w:t xml:space="preserve"> </w:t>
      </w:r>
      <w:r w:rsidRPr="00C848F9">
        <w:rPr>
          <w:bCs/>
        </w:rPr>
        <w:t>are</w:t>
      </w:r>
      <w:r w:rsidRPr="00C848F9">
        <w:rPr>
          <w:bCs/>
          <w:spacing w:val="-2"/>
        </w:rPr>
        <w:t xml:space="preserve"> </w:t>
      </w:r>
      <w:r w:rsidRPr="00C848F9">
        <w:rPr>
          <w:bCs/>
        </w:rPr>
        <w:t>likely</w:t>
      </w:r>
      <w:r w:rsidRPr="00C848F9">
        <w:rPr>
          <w:bCs/>
          <w:spacing w:val="-2"/>
        </w:rPr>
        <w:t xml:space="preserve"> </w:t>
      </w:r>
      <w:r w:rsidRPr="00C848F9">
        <w:rPr>
          <w:bCs/>
        </w:rPr>
        <w:t>to</w:t>
      </w:r>
      <w:r w:rsidRPr="00C848F9">
        <w:rPr>
          <w:bCs/>
          <w:spacing w:val="-2"/>
        </w:rPr>
        <w:t xml:space="preserve"> </w:t>
      </w:r>
      <w:r w:rsidRPr="00C848F9">
        <w:rPr>
          <w:bCs/>
        </w:rPr>
        <w:t>have</w:t>
      </w:r>
      <w:r w:rsidRPr="00C848F9">
        <w:rPr>
          <w:bCs/>
          <w:spacing w:val="-2"/>
        </w:rPr>
        <w:t xml:space="preserve"> </w:t>
      </w:r>
      <w:r w:rsidRPr="00C848F9">
        <w:rPr>
          <w:bCs/>
        </w:rPr>
        <w:t>complex</w:t>
      </w:r>
      <w:r w:rsidRPr="00C848F9">
        <w:rPr>
          <w:bCs/>
          <w:spacing w:val="-2"/>
        </w:rPr>
        <w:t xml:space="preserve"> </w:t>
      </w:r>
      <w:r w:rsidRPr="00C848F9">
        <w:rPr>
          <w:bCs/>
        </w:rPr>
        <w:t>care</w:t>
      </w:r>
      <w:r w:rsidRPr="00C848F9">
        <w:rPr>
          <w:bCs/>
          <w:spacing w:val="-2"/>
        </w:rPr>
        <w:t xml:space="preserve"> </w:t>
      </w:r>
      <w:r w:rsidRPr="00C848F9">
        <w:rPr>
          <w:bCs/>
        </w:rPr>
        <w:t>needs</w:t>
      </w:r>
      <w:r w:rsidRPr="00C848F9">
        <w:rPr>
          <w:bCs/>
          <w:spacing w:val="-2"/>
        </w:rPr>
        <w:t xml:space="preserve"> </w:t>
      </w:r>
      <w:r w:rsidRPr="00C848F9">
        <w:rPr>
          <w:bCs/>
        </w:rPr>
        <w:t>that necessitate adequate staffing and resources to provide quality care that maximises their quality of life.</w:t>
      </w:r>
    </w:p>
    <w:p w14:paraId="7EEED54B" w14:textId="78AD2336" w:rsidR="002C06A7" w:rsidRPr="00C848F9" w:rsidRDefault="00632196" w:rsidP="00C848F9">
      <w:pPr>
        <w:pStyle w:val="BodyText"/>
        <w:rPr>
          <w:bCs/>
        </w:rPr>
      </w:pPr>
      <w:r w:rsidRPr="00C848F9">
        <w:rPr>
          <w:bCs/>
        </w:rPr>
        <w:t>International</w:t>
      </w:r>
      <w:r w:rsidRPr="00C848F9">
        <w:rPr>
          <w:bCs/>
          <w:spacing w:val="-7"/>
        </w:rPr>
        <w:t xml:space="preserve"> </w:t>
      </w:r>
      <w:r w:rsidRPr="00C848F9">
        <w:rPr>
          <w:bCs/>
        </w:rPr>
        <w:t>resident</w:t>
      </w:r>
      <w:r w:rsidRPr="00C848F9">
        <w:rPr>
          <w:bCs/>
          <w:spacing w:val="-7"/>
        </w:rPr>
        <w:t xml:space="preserve"> </w:t>
      </w:r>
      <w:r w:rsidRPr="00C848F9">
        <w:rPr>
          <w:bCs/>
        </w:rPr>
        <w:t>assessment</w:t>
      </w:r>
      <w:r w:rsidRPr="00C848F9">
        <w:rPr>
          <w:bCs/>
          <w:spacing w:val="-7"/>
        </w:rPr>
        <w:t xml:space="preserve"> </w:t>
      </w:r>
      <w:r w:rsidRPr="00C848F9">
        <w:rPr>
          <w:bCs/>
        </w:rPr>
        <w:t>instrument</w:t>
      </w:r>
      <w:r w:rsidRPr="00C848F9">
        <w:rPr>
          <w:bCs/>
          <w:spacing w:val="-7"/>
        </w:rPr>
        <w:t xml:space="preserve"> </w:t>
      </w:r>
      <w:r w:rsidRPr="00C848F9">
        <w:rPr>
          <w:bCs/>
        </w:rPr>
        <w:t>(interRAI)</w:t>
      </w:r>
      <w:r w:rsidRPr="00C848F9">
        <w:rPr>
          <w:bCs/>
          <w:spacing w:val="-7"/>
        </w:rPr>
        <w:t xml:space="preserve"> </w:t>
      </w:r>
      <w:r w:rsidRPr="00C848F9">
        <w:rPr>
          <w:bCs/>
        </w:rPr>
        <w:t>data assesses some of our most unwell people discharged from public hospitals needing HCSS or</w:t>
      </w:r>
      <w:r w:rsidRPr="00C848F9">
        <w:rPr>
          <w:bCs/>
          <w:spacing w:val="-3"/>
        </w:rPr>
        <w:t xml:space="preserve"> </w:t>
      </w:r>
      <w:r w:rsidRPr="00C848F9">
        <w:rPr>
          <w:bCs/>
        </w:rPr>
        <w:t xml:space="preserve">ARC. </w:t>
      </w:r>
      <w:r w:rsidR="00591171">
        <w:rPr>
          <w:bCs/>
        </w:rPr>
        <w:t xml:space="preserve">Many </w:t>
      </w:r>
      <w:r w:rsidRPr="00C848F9">
        <w:rPr>
          <w:bCs/>
        </w:rPr>
        <w:t>people assessed in</w:t>
      </w:r>
      <w:r w:rsidRPr="00C848F9">
        <w:rPr>
          <w:bCs/>
          <w:spacing w:val="-6"/>
        </w:rPr>
        <w:t xml:space="preserve"> </w:t>
      </w:r>
      <w:r w:rsidRPr="00C848F9">
        <w:rPr>
          <w:bCs/>
        </w:rPr>
        <w:t>ARC homes had</w:t>
      </w:r>
      <w:r w:rsidR="00C848F9">
        <w:rPr>
          <w:bCs/>
        </w:rPr>
        <w:t xml:space="preserve"> </w:t>
      </w:r>
      <w:r w:rsidRPr="00C848F9">
        <w:rPr>
          <w:bCs/>
        </w:rPr>
        <w:t>some</w:t>
      </w:r>
      <w:r w:rsidRPr="00C848F9">
        <w:rPr>
          <w:bCs/>
          <w:spacing w:val="-2"/>
        </w:rPr>
        <w:t xml:space="preserve"> </w:t>
      </w:r>
      <w:r w:rsidRPr="00C848F9">
        <w:rPr>
          <w:bCs/>
        </w:rPr>
        <w:t>level</w:t>
      </w:r>
      <w:r w:rsidRPr="00C848F9">
        <w:rPr>
          <w:bCs/>
          <w:spacing w:val="-2"/>
        </w:rPr>
        <w:t xml:space="preserve"> </w:t>
      </w:r>
      <w:r w:rsidRPr="00C848F9">
        <w:rPr>
          <w:bCs/>
        </w:rPr>
        <w:t>of</w:t>
      </w:r>
      <w:r w:rsidRPr="00C848F9">
        <w:rPr>
          <w:bCs/>
          <w:spacing w:val="-2"/>
        </w:rPr>
        <w:t xml:space="preserve"> </w:t>
      </w:r>
      <w:r w:rsidRPr="00C848F9">
        <w:rPr>
          <w:bCs/>
        </w:rPr>
        <w:t>dementia</w:t>
      </w:r>
      <w:r w:rsidRPr="00C848F9">
        <w:rPr>
          <w:bCs/>
          <w:spacing w:val="-2"/>
        </w:rPr>
        <w:t xml:space="preserve"> </w:t>
      </w:r>
      <w:r w:rsidRPr="00C848F9">
        <w:rPr>
          <w:bCs/>
        </w:rPr>
        <w:t>mate</w:t>
      </w:r>
      <w:r w:rsidRPr="00C848F9">
        <w:rPr>
          <w:bCs/>
          <w:spacing w:val="-2"/>
        </w:rPr>
        <w:t xml:space="preserve"> </w:t>
      </w:r>
      <w:r w:rsidRPr="00C848F9">
        <w:rPr>
          <w:bCs/>
        </w:rPr>
        <w:t>wareware</w:t>
      </w:r>
      <w:r w:rsidRPr="00C848F9">
        <w:rPr>
          <w:bCs/>
          <w:spacing w:val="-2"/>
        </w:rPr>
        <w:t xml:space="preserve"> </w:t>
      </w:r>
      <w:r w:rsidRPr="00C848F9">
        <w:rPr>
          <w:bCs/>
        </w:rPr>
        <w:t>—</w:t>
      </w:r>
      <w:r w:rsidRPr="00C848F9">
        <w:rPr>
          <w:bCs/>
          <w:spacing w:val="-2"/>
        </w:rPr>
        <w:t xml:space="preserve"> </w:t>
      </w:r>
      <w:r w:rsidRPr="00C848F9">
        <w:rPr>
          <w:bCs/>
        </w:rPr>
        <w:t>underscoring</w:t>
      </w:r>
      <w:r w:rsidRPr="00C848F9">
        <w:rPr>
          <w:bCs/>
          <w:spacing w:val="-2"/>
        </w:rPr>
        <w:t xml:space="preserve"> </w:t>
      </w:r>
      <w:r w:rsidRPr="00C848F9">
        <w:rPr>
          <w:bCs/>
        </w:rPr>
        <w:t>the importance of providing sustainable, appropriately funded psychogeriatric</w:t>
      </w:r>
      <w:r w:rsidRPr="00C848F9">
        <w:rPr>
          <w:bCs/>
          <w:spacing w:val="-6"/>
        </w:rPr>
        <w:t xml:space="preserve"> </w:t>
      </w:r>
      <w:r w:rsidRPr="00C848F9">
        <w:rPr>
          <w:bCs/>
        </w:rPr>
        <w:t>care</w:t>
      </w:r>
      <w:r w:rsidRPr="00C848F9">
        <w:rPr>
          <w:bCs/>
          <w:spacing w:val="-6"/>
        </w:rPr>
        <w:t xml:space="preserve"> </w:t>
      </w:r>
      <w:r w:rsidRPr="00C848F9">
        <w:rPr>
          <w:bCs/>
        </w:rPr>
        <w:t>models.</w:t>
      </w:r>
      <w:r w:rsidRPr="00C848F9">
        <w:rPr>
          <w:bCs/>
          <w:spacing w:val="-6"/>
        </w:rPr>
        <w:t xml:space="preserve"> </w:t>
      </w:r>
      <w:r w:rsidRPr="00C848F9">
        <w:rPr>
          <w:bCs/>
        </w:rPr>
        <w:t>By</w:t>
      </w:r>
      <w:r w:rsidRPr="00C848F9">
        <w:rPr>
          <w:bCs/>
          <w:spacing w:val="-6"/>
        </w:rPr>
        <w:t xml:space="preserve"> </w:t>
      </w:r>
      <w:r w:rsidRPr="00C848F9">
        <w:rPr>
          <w:bCs/>
        </w:rPr>
        <w:t>contrast,</w:t>
      </w:r>
      <w:r w:rsidRPr="00C848F9">
        <w:rPr>
          <w:bCs/>
          <w:spacing w:val="-6"/>
        </w:rPr>
        <w:t xml:space="preserve"> </w:t>
      </w:r>
      <w:r w:rsidRPr="00C848F9">
        <w:rPr>
          <w:bCs/>
        </w:rPr>
        <w:t>interRAI</w:t>
      </w:r>
      <w:r w:rsidRPr="00C848F9">
        <w:rPr>
          <w:bCs/>
          <w:spacing w:val="-6"/>
        </w:rPr>
        <w:t xml:space="preserve"> </w:t>
      </w:r>
      <w:r w:rsidRPr="00C848F9">
        <w:rPr>
          <w:bCs/>
        </w:rPr>
        <w:t>identified around one-quarter of people in</w:t>
      </w:r>
      <w:r w:rsidRPr="00C848F9">
        <w:rPr>
          <w:bCs/>
          <w:spacing w:val="-5"/>
        </w:rPr>
        <w:t xml:space="preserve"> </w:t>
      </w:r>
      <w:r w:rsidRPr="00C848F9">
        <w:rPr>
          <w:bCs/>
        </w:rPr>
        <w:t>ARC with depression (27%); coronary heart disease (24%); and stroke or CVA (cerebrovascular accident/brain injury) (22%). In HCSS, dementia mate wareware (including Alzheimer’s disease) was the diagnosis for 29% of home-care assessments, closely followed by: heart disease (27%); diabetes (22%); stroke/CVA (17%), and cancer (17%).</w:t>
      </w:r>
      <w:r w:rsidRPr="00C848F9">
        <w:rPr>
          <w:bCs/>
          <w:position w:val="12"/>
          <w:sz w:val="21"/>
        </w:rPr>
        <w:t>27</w:t>
      </w:r>
    </w:p>
    <w:p w14:paraId="370E3AD3" w14:textId="77777777" w:rsidR="004818CB" w:rsidRDefault="00632196" w:rsidP="004818CB">
      <w:pPr>
        <w:pStyle w:val="BodyText"/>
        <w:rPr>
          <w:bCs/>
        </w:rPr>
      </w:pPr>
      <w:r w:rsidRPr="00C848F9">
        <w:rPr>
          <w:bCs/>
        </w:rPr>
        <w:t>Kaumātua need culturally safe ARC.</w:t>
      </w:r>
      <w:r w:rsidRPr="00C848F9">
        <w:rPr>
          <w:bCs/>
          <w:position w:val="12"/>
          <w:sz w:val="21"/>
        </w:rPr>
        <w:t>28</w:t>
      </w:r>
      <w:r w:rsidRPr="00C848F9">
        <w:rPr>
          <w:bCs/>
          <w:spacing w:val="40"/>
          <w:position w:val="12"/>
          <w:sz w:val="21"/>
        </w:rPr>
        <w:t xml:space="preserve"> </w:t>
      </w:r>
      <w:r w:rsidRPr="00C848F9">
        <w:rPr>
          <w:bCs/>
        </w:rPr>
        <w:t>Culturally safe ARC must be available for those who need it, especially communities</w:t>
      </w:r>
      <w:r w:rsidRPr="00C848F9">
        <w:rPr>
          <w:bCs/>
          <w:spacing w:val="-5"/>
        </w:rPr>
        <w:t xml:space="preserve"> </w:t>
      </w:r>
      <w:r w:rsidRPr="00C848F9">
        <w:rPr>
          <w:bCs/>
        </w:rPr>
        <w:t>facing</w:t>
      </w:r>
      <w:r w:rsidRPr="00C848F9">
        <w:rPr>
          <w:bCs/>
          <w:spacing w:val="-5"/>
        </w:rPr>
        <w:t xml:space="preserve"> </w:t>
      </w:r>
      <w:r w:rsidRPr="00C848F9">
        <w:rPr>
          <w:bCs/>
        </w:rPr>
        <w:t>rising</w:t>
      </w:r>
      <w:r w:rsidRPr="00C848F9">
        <w:rPr>
          <w:bCs/>
          <w:spacing w:val="-5"/>
        </w:rPr>
        <w:t xml:space="preserve"> </w:t>
      </w:r>
      <w:r w:rsidRPr="00C848F9">
        <w:rPr>
          <w:bCs/>
        </w:rPr>
        <w:t>rates</w:t>
      </w:r>
      <w:r w:rsidRPr="00C848F9">
        <w:rPr>
          <w:bCs/>
          <w:spacing w:val="-5"/>
        </w:rPr>
        <w:t xml:space="preserve"> </w:t>
      </w:r>
      <w:r w:rsidRPr="00C848F9">
        <w:rPr>
          <w:bCs/>
        </w:rPr>
        <w:t>of</w:t>
      </w:r>
      <w:r w:rsidRPr="00C848F9">
        <w:rPr>
          <w:bCs/>
          <w:spacing w:val="-5"/>
        </w:rPr>
        <w:t xml:space="preserve"> </w:t>
      </w:r>
      <w:r w:rsidRPr="00C848F9">
        <w:rPr>
          <w:bCs/>
        </w:rPr>
        <w:t>dementia</w:t>
      </w:r>
      <w:r w:rsidRPr="00C848F9">
        <w:rPr>
          <w:bCs/>
          <w:spacing w:val="-5"/>
        </w:rPr>
        <w:t xml:space="preserve"> </w:t>
      </w:r>
      <w:r w:rsidRPr="00C848F9">
        <w:rPr>
          <w:bCs/>
        </w:rPr>
        <w:t>mate</w:t>
      </w:r>
      <w:r w:rsidRPr="00C848F9">
        <w:rPr>
          <w:bCs/>
          <w:spacing w:val="-5"/>
        </w:rPr>
        <w:t xml:space="preserve"> </w:t>
      </w:r>
      <w:r w:rsidRPr="00C848F9">
        <w:rPr>
          <w:bCs/>
        </w:rPr>
        <w:t>wareware.</w:t>
      </w:r>
    </w:p>
    <w:p w14:paraId="162F2A49" w14:textId="7D1A5EF4" w:rsidR="002C06A7" w:rsidRPr="004818CB" w:rsidRDefault="00632196" w:rsidP="004818CB">
      <w:pPr>
        <w:pStyle w:val="BodyText"/>
        <w:rPr>
          <w:bCs/>
        </w:rPr>
      </w:pPr>
      <w:r>
        <w:t>Residential care is not the preferred option for many older</w:t>
      </w:r>
      <w:r>
        <w:rPr>
          <w:spacing w:val="-5"/>
        </w:rPr>
        <w:t xml:space="preserve"> </w:t>
      </w:r>
      <w:r>
        <w:t>people</w:t>
      </w:r>
      <w:r>
        <w:rPr>
          <w:spacing w:val="-5"/>
        </w:rPr>
        <w:t xml:space="preserve"> </w:t>
      </w:r>
      <w:r>
        <w:t>and</w:t>
      </w:r>
      <w:r>
        <w:rPr>
          <w:spacing w:val="-5"/>
        </w:rPr>
        <w:t xml:space="preserve"> </w:t>
      </w:r>
      <w:r w:rsidRPr="00C848F9">
        <w:t>communities</w:t>
      </w:r>
      <w:r>
        <w:rPr>
          <w:spacing w:val="-5"/>
        </w:rPr>
        <w:t xml:space="preserve"> </w:t>
      </w:r>
      <w:r>
        <w:t>to</w:t>
      </w:r>
      <w:r>
        <w:rPr>
          <w:spacing w:val="-5"/>
        </w:rPr>
        <w:t xml:space="preserve"> </w:t>
      </w:r>
      <w:r>
        <w:t>receive</w:t>
      </w:r>
      <w:r>
        <w:rPr>
          <w:spacing w:val="-5"/>
        </w:rPr>
        <w:t xml:space="preserve"> </w:t>
      </w:r>
      <w:r>
        <w:t>care,</w:t>
      </w:r>
      <w:r>
        <w:rPr>
          <w:spacing w:val="-5"/>
        </w:rPr>
        <w:t xml:space="preserve"> </w:t>
      </w:r>
      <w:r>
        <w:t xml:space="preserve">including kaumātua and their whānau | family. We need </w:t>
      </w:r>
      <w:r w:rsidR="004818CB">
        <w:t>Kaupapa</w:t>
      </w:r>
      <w:r w:rsidR="004818CB">
        <w:rPr>
          <w:bCs/>
        </w:rPr>
        <w:t xml:space="preserve"> </w:t>
      </w:r>
      <w:r>
        <w:t>Māori-led</w:t>
      </w:r>
      <w:r>
        <w:rPr>
          <w:spacing w:val="-5"/>
        </w:rPr>
        <w:t xml:space="preserve"> </w:t>
      </w:r>
      <w:r>
        <w:t>options</w:t>
      </w:r>
      <w:r>
        <w:rPr>
          <w:spacing w:val="-5"/>
        </w:rPr>
        <w:t xml:space="preserve"> </w:t>
      </w:r>
      <w:r>
        <w:t>for</w:t>
      </w:r>
      <w:r>
        <w:rPr>
          <w:spacing w:val="-5"/>
        </w:rPr>
        <w:t xml:space="preserve"> </w:t>
      </w:r>
      <w:r>
        <w:t>care,</w:t>
      </w:r>
      <w:r>
        <w:rPr>
          <w:spacing w:val="-5"/>
        </w:rPr>
        <w:t xml:space="preserve"> </w:t>
      </w:r>
      <w:r>
        <w:t>including</w:t>
      </w:r>
      <w:r>
        <w:rPr>
          <w:spacing w:val="-5"/>
        </w:rPr>
        <w:t xml:space="preserve"> </w:t>
      </w:r>
      <w:r>
        <w:t>the</w:t>
      </w:r>
      <w:r>
        <w:rPr>
          <w:spacing w:val="-5"/>
        </w:rPr>
        <w:t xml:space="preserve"> </w:t>
      </w:r>
      <w:r>
        <w:t>kaupapa</w:t>
      </w:r>
      <w:r>
        <w:rPr>
          <w:spacing w:val="-5"/>
        </w:rPr>
        <w:t xml:space="preserve"> </w:t>
      </w:r>
      <w:r>
        <w:t>kaumātua- led options for care outlined earlier in the section on kaumātua hauora | wellbeing. Coupled with factors such</w:t>
      </w:r>
      <w:r w:rsidR="004818CB">
        <w:t xml:space="preserve"> </w:t>
      </w:r>
      <w:r>
        <w:t>as increased prevalence and late diagnoses of dementia mate ware ware and other ageing-related conditions, barriers to accessing care, and accessibility of safe home environments,</w:t>
      </w:r>
      <w:r>
        <w:rPr>
          <w:spacing w:val="-5"/>
        </w:rPr>
        <w:t xml:space="preserve"> </w:t>
      </w:r>
      <w:r>
        <w:t>culturally</w:t>
      </w:r>
      <w:r>
        <w:rPr>
          <w:spacing w:val="-5"/>
        </w:rPr>
        <w:t xml:space="preserve"> </w:t>
      </w:r>
      <w:r>
        <w:t>safe</w:t>
      </w:r>
      <w:r>
        <w:rPr>
          <w:spacing w:val="-24"/>
        </w:rPr>
        <w:t xml:space="preserve"> </w:t>
      </w:r>
      <w:r>
        <w:t>ARC</w:t>
      </w:r>
      <w:r>
        <w:rPr>
          <w:spacing w:val="-5"/>
        </w:rPr>
        <w:t xml:space="preserve"> </w:t>
      </w:r>
      <w:r>
        <w:t>homes</w:t>
      </w:r>
      <w:r>
        <w:rPr>
          <w:spacing w:val="-5"/>
        </w:rPr>
        <w:t xml:space="preserve"> </w:t>
      </w:r>
      <w:r>
        <w:t>are</w:t>
      </w:r>
      <w:r>
        <w:rPr>
          <w:spacing w:val="-5"/>
        </w:rPr>
        <w:t xml:space="preserve"> </w:t>
      </w:r>
      <w:r>
        <w:t>needed</w:t>
      </w:r>
      <w:r>
        <w:rPr>
          <w:spacing w:val="-5"/>
        </w:rPr>
        <w:t xml:space="preserve"> </w:t>
      </w:r>
      <w:r>
        <w:t>now more than ever.</w:t>
      </w:r>
    </w:p>
    <w:p w14:paraId="2A75F056" w14:textId="77777777" w:rsidR="002C06A7" w:rsidRDefault="00632196">
      <w:pPr>
        <w:pStyle w:val="Heading2"/>
        <w:spacing w:before="395"/>
      </w:pPr>
      <w:r>
        <w:rPr>
          <w:spacing w:val="-2"/>
        </w:rPr>
        <w:t>Recommendations</w:t>
      </w:r>
    </w:p>
    <w:p w14:paraId="4DA51B06" w14:textId="5C555A90" w:rsidR="00E71F08" w:rsidRPr="0008737C" w:rsidRDefault="00632196" w:rsidP="00C848F9">
      <w:pPr>
        <w:pStyle w:val="BodyText"/>
        <w:numPr>
          <w:ilvl w:val="0"/>
          <w:numId w:val="7"/>
        </w:numPr>
      </w:pPr>
      <w:r w:rsidRPr="0008737C">
        <w:t>There is a need for a targeted strategy to ensure quality health and disability services for older people. There</w:t>
      </w:r>
      <w:r w:rsidR="00E71F08" w:rsidRPr="0008737C">
        <w:t xml:space="preserve"> </w:t>
      </w:r>
      <w:r w:rsidRPr="0008737C">
        <w:t>is no dedicated strategy and planning for the health and disability needs of an ageing population. Despite strategies and action plans relevant to ageing well, there is no coordinated strategy focused on our ageing and increasingly diverse population, including rising numbers of people with chronic conditions and high health needs.</w:t>
      </w:r>
    </w:p>
    <w:p w14:paraId="6F69A068" w14:textId="333C1CE8" w:rsidR="00E71F08" w:rsidRPr="0008737C" w:rsidRDefault="00632196" w:rsidP="00E71F08">
      <w:pPr>
        <w:pStyle w:val="BodyText"/>
        <w:numPr>
          <w:ilvl w:val="0"/>
          <w:numId w:val="7"/>
        </w:numPr>
      </w:pPr>
      <w:r w:rsidRPr="0008737C">
        <w:t>Better discharge planning by hospitals to support transitions of care for older people from hospital to homes</w:t>
      </w:r>
      <w:r w:rsidRPr="0008737C">
        <w:rPr>
          <w:spacing w:val="-5"/>
        </w:rPr>
        <w:t xml:space="preserve"> </w:t>
      </w:r>
      <w:r w:rsidRPr="0008737C">
        <w:t>and</w:t>
      </w:r>
      <w:r w:rsidRPr="0008737C">
        <w:rPr>
          <w:spacing w:val="-5"/>
        </w:rPr>
        <w:t xml:space="preserve"> </w:t>
      </w:r>
      <w:r w:rsidRPr="0008737C">
        <w:t>communities</w:t>
      </w:r>
      <w:r w:rsidRPr="0008737C">
        <w:rPr>
          <w:spacing w:val="-5"/>
        </w:rPr>
        <w:t xml:space="preserve"> </w:t>
      </w:r>
      <w:r w:rsidRPr="0008737C">
        <w:t>or</w:t>
      </w:r>
      <w:r w:rsidRPr="0008737C">
        <w:rPr>
          <w:spacing w:val="-5"/>
        </w:rPr>
        <w:t xml:space="preserve"> </w:t>
      </w:r>
      <w:r w:rsidRPr="0008737C">
        <w:t>aged</w:t>
      </w:r>
      <w:r w:rsidRPr="0008737C">
        <w:rPr>
          <w:spacing w:val="-5"/>
        </w:rPr>
        <w:t xml:space="preserve"> </w:t>
      </w:r>
      <w:r w:rsidRPr="0008737C">
        <w:t>residential</w:t>
      </w:r>
      <w:r w:rsidRPr="0008737C">
        <w:rPr>
          <w:spacing w:val="-5"/>
        </w:rPr>
        <w:t xml:space="preserve"> </w:t>
      </w:r>
      <w:r w:rsidRPr="0008737C">
        <w:t>care.</w:t>
      </w:r>
      <w:r w:rsidRPr="0008737C">
        <w:rPr>
          <w:spacing w:val="-12"/>
        </w:rPr>
        <w:t xml:space="preserve"> </w:t>
      </w:r>
      <w:r w:rsidRPr="0008737C">
        <w:t>There would be value in nationally replicating and upscaling existing roles in Te Whatu Ora | Health NZ that support older people to be discharged safely from hospital.</w:t>
      </w:r>
      <w:r w:rsidRPr="0008737C">
        <w:rPr>
          <w:spacing w:val="-5"/>
        </w:rPr>
        <w:t xml:space="preserve"> </w:t>
      </w:r>
      <w:r w:rsidRPr="0008737C">
        <w:t>A good example is hospital social workers specialising in</w:t>
      </w:r>
      <w:r w:rsidR="00C848F9" w:rsidRPr="0008737C">
        <w:t xml:space="preserve"> </w:t>
      </w:r>
      <w:r w:rsidRPr="0008737C">
        <w:t>older people’s health, especially those with dementia mate</w:t>
      </w:r>
      <w:r w:rsidRPr="0008737C">
        <w:rPr>
          <w:spacing w:val="-6"/>
        </w:rPr>
        <w:t xml:space="preserve"> </w:t>
      </w:r>
      <w:r w:rsidRPr="0008737C">
        <w:t>wareware</w:t>
      </w:r>
      <w:r w:rsidRPr="0008737C">
        <w:rPr>
          <w:spacing w:val="-6"/>
        </w:rPr>
        <w:t xml:space="preserve"> </w:t>
      </w:r>
      <w:r w:rsidRPr="0008737C">
        <w:t>and</w:t>
      </w:r>
      <w:r w:rsidRPr="0008737C">
        <w:rPr>
          <w:spacing w:val="-6"/>
        </w:rPr>
        <w:t xml:space="preserve"> </w:t>
      </w:r>
      <w:r w:rsidRPr="0008737C">
        <w:t>complex</w:t>
      </w:r>
      <w:r w:rsidRPr="0008737C">
        <w:rPr>
          <w:spacing w:val="-6"/>
        </w:rPr>
        <w:t xml:space="preserve"> </w:t>
      </w:r>
      <w:r w:rsidRPr="0008737C">
        <w:t>needs</w:t>
      </w:r>
      <w:r w:rsidRPr="0008737C">
        <w:rPr>
          <w:spacing w:val="-6"/>
        </w:rPr>
        <w:t xml:space="preserve"> </w:t>
      </w:r>
      <w:r w:rsidRPr="0008737C">
        <w:t>requiring</w:t>
      </w:r>
      <w:r w:rsidRPr="0008737C">
        <w:rPr>
          <w:spacing w:val="-6"/>
        </w:rPr>
        <w:t xml:space="preserve"> </w:t>
      </w:r>
      <w:r w:rsidRPr="0008737C">
        <w:t>enduring powers of attorney (EPOAs) to enter</w:t>
      </w:r>
      <w:r w:rsidRPr="0008737C">
        <w:rPr>
          <w:spacing w:val="-11"/>
        </w:rPr>
        <w:t xml:space="preserve"> </w:t>
      </w:r>
      <w:r w:rsidRPr="0008737C">
        <w:t>ARC. This report profiles such a specialist social worker role in Te</w:t>
      </w:r>
      <w:r w:rsidRPr="0008737C">
        <w:rPr>
          <w:spacing w:val="-1"/>
        </w:rPr>
        <w:t xml:space="preserve"> </w:t>
      </w:r>
      <w:r w:rsidRPr="0008737C">
        <w:t>Tai Tokerau Northland on page 19, which currently is supported by a charitable trust co-founded by a social worker formerly in that role. Other existing roles, eg, clinical nurse specialists in gerontology, should also</w:t>
      </w:r>
      <w:r w:rsidRPr="0008737C">
        <w:rPr>
          <w:spacing w:val="40"/>
        </w:rPr>
        <w:t xml:space="preserve"> </w:t>
      </w:r>
      <w:r w:rsidRPr="0008737C">
        <w:t>be resourced adequately and replicated for consistent service delivery to older people, especially those with dementia mate wareware, across all localities/regions.</w:t>
      </w:r>
    </w:p>
    <w:p w14:paraId="37CE00D1" w14:textId="77777777" w:rsidR="00E71F08" w:rsidRPr="0008737C" w:rsidRDefault="00632196" w:rsidP="00E71F08">
      <w:pPr>
        <w:pStyle w:val="BodyText"/>
        <w:numPr>
          <w:ilvl w:val="0"/>
          <w:numId w:val="7"/>
        </w:numPr>
      </w:pPr>
      <w:r w:rsidRPr="0008737C">
        <w:t>Supporting person-centred, culturally safe communication</w:t>
      </w:r>
      <w:r w:rsidRPr="0008737C">
        <w:rPr>
          <w:spacing w:val="-4"/>
        </w:rPr>
        <w:t xml:space="preserve"> </w:t>
      </w:r>
      <w:r w:rsidRPr="0008737C">
        <w:t>for</w:t>
      </w:r>
      <w:r w:rsidRPr="0008737C">
        <w:rPr>
          <w:spacing w:val="-4"/>
        </w:rPr>
        <w:t xml:space="preserve"> </w:t>
      </w:r>
      <w:r w:rsidRPr="0008737C">
        <w:t>older</w:t>
      </w:r>
      <w:r w:rsidRPr="0008737C">
        <w:rPr>
          <w:spacing w:val="-4"/>
        </w:rPr>
        <w:t xml:space="preserve"> </w:t>
      </w:r>
      <w:r w:rsidRPr="0008737C">
        <w:t>people</w:t>
      </w:r>
      <w:r w:rsidRPr="0008737C">
        <w:rPr>
          <w:spacing w:val="-4"/>
        </w:rPr>
        <w:t xml:space="preserve"> </w:t>
      </w:r>
      <w:r w:rsidRPr="0008737C">
        <w:t>that</w:t>
      </w:r>
      <w:r w:rsidRPr="0008737C">
        <w:rPr>
          <w:spacing w:val="-4"/>
        </w:rPr>
        <w:t xml:space="preserve"> </w:t>
      </w:r>
      <w:r w:rsidRPr="0008737C">
        <w:t>involves</w:t>
      </w:r>
      <w:r w:rsidRPr="0008737C">
        <w:rPr>
          <w:spacing w:val="-4"/>
        </w:rPr>
        <w:t xml:space="preserve"> </w:t>
      </w:r>
      <w:r w:rsidRPr="0008737C">
        <w:t>whānau</w:t>
      </w:r>
      <w:r w:rsidRPr="0008737C">
        <w:rPr>
          <w:spacing w:val="-4"/>
        </w:rPr>
        <w:t xml:space="preserve"> </w:t>
      </w:r>
      <w:r w:rsidRPr="0008737C">
        <w:t>| family, including carers, by continuing to resource and train existing pou tikanga and kaitakawaenga | cultural advisors and interpreters in hospitals. These crucial roles should be available when needed, especially by Māori kaumātua, Pacific matua, and all older people needing culturally safe services. They should be accessible</w:t>
      </w:r>
      <w:r w:rsidRPr="0008737C">
        <w:rPr>
          <w:spacing w:val="-8"/>
        </w:rPr>
        <w:t xml:space="preserve"> </w:t>
      </w:r>
      <w:r w:rsidRPr="0008737C">
        <w:t>consistently</w:t>
      </w:r>
      <w:r w:rsidRPr="0008737C">
        <w:rPr>
          <w:spacing w:val="-7"/>
        </w:rPr>
        <w:t xml:space="preserve"> </w:t>
      </w:r>
      <w:r w:rsidRPr="0008737C">
        <w:t>across</w:t>
      </w:r>
      <w:r w:rsidRPr="0008737C">
        <w:rPr>
          <w:spacing w:val="-25"/>
        </w:rPr>
        <w:t xml:space="preserve"> </w:t>
      </w:r>
      <w:r w:rsidRPr="0008737C">
        <w:t>Aotearoa</w:t>
      </w:r>
      <w:r w:rsidRPr="0008737C">
        <w:rPr>
          <w:spacing w:val="-7"/>
        </w:rPr>
        <w:t xml:space="preserve"> </w:t>
      </w:r>
      <w:r w:rsidRPr="0008737C">
        <w:t>New</w:t>
      </w:r>
      <w:r w:rsidRPr="0008737C">
        <w:rPr>
          <w:spacing w:val="-7"/>
        </w:rPr>
        <w:t xml:space="preserve"> </w:t>
      </w:r>
      <w:r w:rsidRPr="0008737C">
        <w:t>Zealand.</w:t>
      </w:r>
    </w:p>
    <w:p w14:paraId="37343B85" w14:textId="77777777" w:rsidR="005D62E4" w:rsidRPr="0008737C" w:rsidRDefault="00632196" w:rsidP="00E71F08">
      <w:pPr>
        <w:pStyle w:val="BodyText"/>
        <w:numPr>
          <w:ilvl w:val="0"/>
          <w:numId w:val="7"/>
        </w:numPr>
      </w:pPr>
      <w:r w:rsidRPr="0008737C">
        <w:t>I am pleased to see that</w:t>
      </w:r>
      <w:r w:rsidRPr="0008737C">
        <w:rPr>
          <w:spacing w:val="-1"/>
        </w:rPr>
        <w:t xml:space="preserve"> </w:t>
      </w:r>
      <w:r w:rsidRPr="0008737C">
        <w:t>Te Whatu Ora | Health NZ is undertaking</w:t>
      </w:r>
      <w:r w:rsidRPr="0008737C">
        <w:rPr>
          <w:spacing w:val="-6"/>
        </w:rPr>
        <w:t xml:space="preserve"> </w:t>
      </w:r>
      <w:r w:rsidRPr="0008737C">
        <w:t>an</w:t>
      </w:r>
      <w:r w:rsidRPr="0008737C">
        <w:rPr>
          <w:spacing w:val="-6"/>
        </w:rPr>
        <w:t xml:space="preserve"> </w:t>
      </w:r>
      <w:r w:rsidRPr="0008737C">
        <w:t>aged-care</w:t>
      </w:r>
      <w:r w:rsidRPr="0008737C">
        <w:rPr>
          <w:spacing w:val="-6"/>
        </w:rPr>
        <w:t xml:space="preserve"> </w:t>
      </w:r>
      <w:r w:rsidRPr="0008737C">
        <w:t>funding</w:t>
      </w:r>
      <w:r w:rsidRPr="0008737C">
        <w:rPr>
          <w:spacing w:val="-6"/>
        </w:rPr>
        <w:t xml:space="preserve"> </w:t>
      </w:r>
      <w:r w:rsidRPr="0008737C">
        <w:t>and</w:t>
      </w:r>
      <w:r w:rsidRPr="0008737C">
        <w:rPr>
          <w:spacing w:val="-6"/>
        </w:rPr>
        <w:t xml:space="preserve"> </w:t>
      </w:r>
      <w:r w:rsidRPr="0008737C">
        <w:t>service</w:t>
      </w:r>
      <w:r w:rsidRPr="0008737C">
        <w:rPr>
          <w:spacing w:val="-6"/>
        </w:rPr>
        <w:t xml:space="preserve"> </w:t>
      </w:r>
      <w:r w:rsidRPr="0008737C">
        <w:t>models review.</w:t>
      </w:r>
      <w:r w:rsidRPr="0008737C">
        <w:rPr>
          <w:spacing w:val="-13"/>
        </w:rPr>
        <w:t xml:space="preserve"> </w:t>
      </w:r>
      <w:r w:rsidRPr="0008737C">
        <w:t>This</w:t>
      </w:r>
      <w:r w:rsidRPr="0008737C">
        <w:rPr>
          <w:spacing w:val="-6"/>
        </w:rPr>
        <w:t xml:space="preserve"> </w:t>
      </w:r>
      <w:r w:rsidRPr="0008737C">
        <w:t>is</w:t>
      </w:r>
      <w:r w:rsidRPr="0008737C">
        <w:rPr>
          <w:spacing w:val="-6"/>
        </w:rPr>
        <w:t xml:space="preserve"> </w:t>
      </w:r>
      <w:r w:rsidRPr="0008737C">
        <w:t>an</w:t>
      </w:r>
      <w:r w:rsidRPr="0008737C">
        <w:rPr>
          <w:spacing w:val="-6"/>
        </w:rPr>
        <w:t xml:space="preserve"> </w:t>
      </w:r>
      <w:r w:rsidRPr="0008737C">
        <w:t>important</w:t>
      </w:r>
      <w:r w:rsidRPr="0008737C">
        <w:rPr>
          <w:spacing w:val="-6"/>
        </w:rPr>
        <w:t xml:space="preserve"> </w:t>
      </w:r>
      <w:r w:rsidRPr="0008737C">
        <w:t>step</w:t>
      </w:r>
      <w:r w:rsidRPr="0008737C">
        <w:rPr>
          <w:spacing w:val="-6"/>
        </w:rPr>
        <w:t xml:space="preserve"> </w:t>
      </w:r>
      <w:r w:rsidRPr="0008737C">
        <w:t>towards</w:t>
      </w:r>
      <w:r w:rsidRPr="0008737C">
        <w:rPr>
          <w:spacing w:val="-6"/>
        </w:rPr>
        <w:t xml:space="preserve"> </w:t>
      </w:r>
      <w:r w:rsidRPr="0008737C">
        <w:t>older</w:t>
      </w:r>
      <w:r w:rsidRPr="0008737C">
        <w:rPr>
          <w:spacing w:val="-6"/>
        </w:rPr>
        <w:t xml:space="preserve"> </w:t>
      </w:r>
      <w:r w:rsidRPr="0008737C">
        <w:t>people being able to access the community and residential support options they need and avoid unnecessary</w:t>
      </w:r>
      <w:r w:rsidR="00E71F08" w:rsidRPr="0008737C">
        <w:t xml:space="preserve"> </w:t>
      </w:r>
      <w:r w:rsidRPr="0008737C">
        <w:t>or prolonged hospital admissions. HCSS and ARC must be valued as integral parts of the health and disability</w:t>
      </w:r>
      <w:r w:rsidRPr="0008737C">
        <w:rPr>
          <w:spacing w:val="-6"/>
        </w:rPr>
        <w:t xml:space="preserve"> </w:t>
      </w:r>
      <w:r w:rsidRPr="0008737C">
        <w:t>system</w:t>
      </w:r>
      <w:r w:rsidRPr="0008737C">
        <w:rPr>
          <w:spacing w:val="-6"/>
        </w:rPr>
        <w:t xml:space="preserve"> </w:t>
      </w:r>
      <w:r w:rsidRPr="0008737C">
        <w:t>and</w:t>
      </w:r>
      <w:r w:rsidRPr="0008737C">
        <w:rPr>
          <w:spacing w:val="-6"/>
        </w:rPr>
        <w:t xml:space="preserve"> </w:t>
      </w:r>
      <w:r w:rsidRPr="0008737C">
        <w:t>supported</w:t>
      </w:r>
      <w:r w:rsidRPr="0008737C">
        <w:rPr>
          <w:spacing w:val="-6"/>
        </w:rPr>
        <w:t xml:space="preserve"> </w:t>
      </w:r>
      <w:r w:rsidRPr="0008737C">
        <w:t>to</w:t>
      </w:r>
      <w:r w:rsidRPr="0008737C">
        <w:rPr>
          <w:spacing w:val="-6"/>
        </w:rPr>
        <w:t xml:space="preserve"> </w:t>
      </w:r>
      <w:r w:rsidRPr="0008737C">
        <w:t>provide</w:t>
      </w:r>
      <w:r w:rsidRPr="0008737C">
        <w:rPr>
          <w:spacing w:val="-6"/>
        </w:rPr>
        <w:t xml:space="preserve"> </w:t>
      </w:r>
      <w:r w:rsidRPr="0008737C">
        <w:t>high-quality accessible care</w:t>
      </w:r>
      <w:r w:rsidR="00E71F08" w:rsidRPr="0008737C">
        <w:t>.</w:t>
      </w:r>
    </w:p>
    <w:p w14:paraId="6AC33B97" w14:textId="7199E006" w:rsidR="00E71F08" w:rsidRPr="0008737C" w:rsidRDefault="00632196" w:rsidP="00E71F08">
      <w:pPr>
        <w:pStyle w:val="BodyText"/>
        <w:numPr>
          <w:ilvl w:val="0"/>
          <w:numId w:val="7"/>
        </w:numPr>
      </w:pPr>
      <w:r w:rsidRPr="0008737C">
        <w:t>Any</w:t>
      </w:r>
      <w:r w:rsidRPr="0008737C">
        <w:rPr>
          <w:spacing w:val="-5"/>
        </w:rPr>
        <w:t xml:space="preserve"> </w:t>
      </w:r>
      <w:r w:rsidRPr="0008737C">
        <w:t>reviews</w:t>
      </w:r>
      <w:r w:rsidRPr="0008737C">
        <w:rPr>
          <w:spacing w:val="-5"/>
        </w:rPr>
        <w:t xml:space="preserve"> </w:t>
      </w:r>
      <w:r w:rsidRPr="0008737C">
        <w:t>of</w:t>
      </w:r>
      <w:r w:rsidRPr="0008737C">
        <w:rPr>
          <w:spacing w:val="-5"/>
        </w:rPr>
        <w:t xml:space="preserve"> </w:t>
      </w:r>
      <w:r w:rsidRPr="0008737C">
        <w:t>workforce</w:t>
      </w:r>
      <w:r w:rsidRPr="0008737C">
        <w:rPr>
          <w:spacing w:val="-5"/>
        </w:rPr>
        <w:t xml:space="preserve"> </w:t>
      </w:r>
      <w:r w:rsidRPr="0008737C">
        <w:t>funding</w:t>
      </w:r>
      <w:r w:rsidRPr="0008737C">
        <w:rPr>
          <w:spacing w:val="-5"/>
        </w:rPr>
        <w:t xml:space="preserve"> </w:t>
      </w:r>
      <w:r w:rsidRPr="0008737C">
        <w:t>and</w:t>
      </w:r>
      <w:r w:rsidRPr="0008737C">
        <w:rPr>
          <w:spacing w:val="-5"/>
        </w:rPr>
        <w:t xml:space="preserve"> </w:t>
      </w:r>
      <w:r w:rsidRPr="0008737C">
        <w:t>services</w:t>
      </w:r>
      <w:r w:rsidRPr="0008737C">
        <w:rPr>
          <w:spacing w:val="-5"/>
        </w:rPr>
        <w:t xml:space="preserve"> </w:t>
      </w:r>
      <w:r w:rsidRPr="0008737C">
        <w:t>in</w:t>
      </w:r>
      <w:r w:rsidRPr="0008737C">
        <w:rPr>
          <w:spacing w:val="-5"/>
        </w:rPr>
        <w:t xml:space="preserve"> </w:t>
      </w:r>
      <w:r w:rsidRPr="0008737C">
        <w:t>the aged-care sector and future Te Whatu Ora | Health NZ workforce plans should have a focus on actions that</w:t>
      </w:r>
      <w:r w:rsidRPr="0008737C">
        <w:rPr>
          <w:spacing w:val="-6"/>
        </w:rPr>
        <w:t xml:space="preserve"> </w:t>
      </w:r>
      <w:r w:rsidRPr="0008737C">
        <w:t>contribute</w:t>
      </w:r>
      <w:r w:rsidRPr="0008737C">
        <w:rPr>
          <w:spacing w:val="-6"/>
        </w:rPr>
        <w:t xml:space="preserve"> </w:t>
      </w:r>
      <w:r w:rsidRPr="0008737C">
        <w:t>to</w:t>
      </w:r>
      <w:r w:rsidRPr="0008737C">
        <w:rPr>
          <w:spacing w:val="-6"/>
        </w:rPr>
        <w:t xml:space="preserve"> </w:t>
      </w:r>
      <w:r w:rsidRPr="0008737C">
        <w:t>a</w:t>
      </w:r>
      <w:r w:rsidRPr="0008737C">
        <w:rPr>
          <w:spacing w:val="-6"/>
        </w:rPr>
        <w:t xml:space="preserve"> </w:t>
      </w:r>
      <w:r w:rsidRPr="0008737C">
        <w:t>sustainable</w:t>
      </w:r>
      <w:r w:rsidRPr="0008737C">
        <w:rPr>
          <w:spacing w:val="-6"/>
        </w:rPr>
        <w:t xml:space="preserve"> </w:t>
      </w:r>
      <w:r w:rsidRPr="0008737C">
        <w:t>aged-care</w:t>
      </w:r>
      <w:r w:rsidRPr="0008737C">
        <w:rPr>
          <w:spacing w:val="-6"/>
        </w:rPr>
        <w:t xml:space="preserve"> </w:t>
      </w:r>
      <w:r w:rsidRPr="0008737C">
        <w:t>workforce,</w:t>
      </w:r>
      <w:r w:rsidR="00E71F08" w:rsidRPr="0008737C">
        <w:t xml:space="preserve"> </w:t>
      </w:r>
      <w:r w:rsidRPr="0008737C">
        <w:t>including</w:t>
      </w:r>
      <w:r w:rsidRPr="0008737C">
        <w:rPr>
          <w:spacing w:val="-4"/>
        </w:rPr>
        <w:t xml:space="preserve"> </w:t>
      </w:r>
      <w:r w:rsidRPr="0008737C">
        <w:t>a</w:t>
      </w:r>
      <w:r w:rsidRPr="0008737C">
        <w:rPr>
          <w:spacing w:val="-4"/>
        </w:rPr>
        <w:t xml:space="preserve"> </w:t>
      </w:r>
      <w:r w:rsidRPr="0008737C">
        <w:t>focus</w:t>
      </w:r>
      <w:r w:rsidRPr="0008737C">
        <w:rPr>
          <w:spacing w:val="-4"/>
        </w:rPr>
        <w:t xml:space="preserve"> </w:t>
      </w:r>
      <w:r w:rsidRPr="0008737C">
        <w:t>on</w:t>
      </w:r>
      <w:r w:rsidRPr="0008737C">
        <w:rPr>
          <w:spacing w:val="-4"/>
        </w:rPr>
        <w:t xml:space="preserve"> </w:t>
      </w:r>
      <w:r w:rsidRPr="0008737C">
        <w:t>the</w:t>
      </w:r>
      <w:r w:rsidRPr="0008737C">
        <w:rPr>
          <w:spacing w:val="-4"/>
        </w:rPr>
        <w:t xml:space="preserve"> </w:t>
      </w:r>
      <w:r w:rsidRPr="0008737C">
        <w:t>training</w:t>
      </w:r>
      <w:r w:rsidRPr="0008737C">
        <w:rPr>
          <w:spacing w:val="-4"/>
        </w:rPr>
        <w:t xml:space="preserve"> </w:t>
      </w:r>
      <w:r w:rsidRPr="0008737C">
        <w:t>and</w:t>
      </w:r>
      <w:r w:rsidRPr="0008737C">
        <w:rPr>
          <w:spacing w:val="-4"/>
        </w:rPr>
        <w:t xml:space="preserve"> </w:t>
      </w:r>
      <w:r w:rsidRPr="0008737C">
        <w:t>retention</w:t>
      </w:r>
      <w:r w:rsidRPr="0008737C">
        <w:rPr>
          <w:spacing w:val="-4"/>
        </w:rPr>
        <w:t xml:space="preserve"> </w:t>
      </w:r>
      <w:r w:rsidRPr="0008737C">
        <w:t>of</w:t>
      </w:r>
      <w:r w:rsidRPr="0008737C">
        <w:rPr>
          <w:spacing w:val="-4"/>
        </w:rPr>
        <w:t xml:space="preserve"> </w:t>
      </w:r>
      <w:r w:rsidRPr="0008737C">
        <w:t>aged- care nurses, healthcare assistants, geriatricians and psycho-geriatricians/psychiatrists, pou tikanga and kaitakawaenga | cultural advisors and interpreters specialising in the health of older people.</w:t>
      </w:r>
    </w:p>
    <w:p w14:paraId="18F48E52" w14:textId="77777777" w:rsidR="00E71F08" w:rsidRPr="0008737C" w:rsidRDefault="00632196" w:rsidP="00E71F08">
      <w:pPr>
        <w:pStyle w:val="BodyText"/>
        <w:numPr>
          <w:ilvl w:val="0"/>
          <w:numId w:val="7"/>
        </w:numPr>
      </w:pPr>
      <w:r w:rsidRPr="0008737C">
        <w:t>Shortages in psychogeriatric care beds across the country</w:t>
      </w:r>
      <w:r w:rsidRPr="0008737C">
        <w:rPr>
          <w:spacing w:val="-12"/>
        </w:rPr>
        <w:t xml:space="preserve"> </w:t>
      </w:r>
      <w:r w:rsidRPr="0008737C">
        <w:t>must</w:t>
      </w:r>
      <w:r w:rsidRPr="0008737C">
        <w:rPr>
          <w:spacing w:val="-12"/>
        </w:rPr>
        <w:t xml:space="preserve"> </w:t>
      </w:r>
      <w:r w:rsidRPr="0008737C">
        <w:t>be</w:t>
      </w:r>
      <w:r w:rsidRPr="0008737C">
        <w:rPr>
          <w:spacing w:val="-12"/>
        </w:rPr>
        <w:t xml:space="preserve"> </w:t>
      </w:r>
      <w:r w:rsidRPr="0008737C">
        <w:t>addressed</w:t>
      </w:r>
      <w:r w:rsidRPr="0008737C">
        <w:rPr>
          <w:spacing w:val="-12"/>
        </w:rPr>
        <w:t xml:space="preserve"> </w:t>
      </w:r>
      <w:r w:rsidRPr="0008737C">
        <w:t>urgently.</w:t>
      </w:r>
      <w:r w:rsidRPr="0008737C">
        <w:rPr>
          <w:spacing w:val="-12"/>
        </w:rPr>
        <w:t xml:space="preserve"> </w:t>
      </w:r>
      <w:r w:rsidRPr="0008737C">
        <w:t>I</w:t>
      </w:r>
      <w:r w:rsidRPr="0008737C">
        <w:rPr>
          <w:spacing w:val="-12"/>
        </w:rPr>
        <w:t xml:space="preserve"> </w:t>
      </w:r>
      <w:r w:rsidRPr="0008737C">
        <w:t>understand</w:t>
      </w:r>
      <w:r w:rsidRPr="0008737C">
        <w:rPr>
          <w:spacing w:val="-18"/>
        </w:rPr>
        <w:t xml:space="preserve"> </w:t>
      </w:r>
      <w:r w:rsidRPr="0008737C">
        <w:t>Te Whatu</w:t>
      </w:r>
      <w:r w:rsidRPr="0008737C">
        <w:rPr>
          <w:spacing w:val="-6"/>
        </w:rPr>
        <w:t xml:space="preserve"> </w:t>
      </w:r>
      <w:r w:rsidRPr="0008737C">
        <w:t>Ora</w:t>
      </w:r>
      <w:r w:rsidRPr="0008737C">
        <w:rPr>
          <w:spacing w:val="-6"/>
        </w:rPr>
        <w:t xml:space="preserve"> </w:t>
      </w:r>
      <w:r w:rsidRPr="0008737C">
        <w:t>|</w:t>
      </w:r>
      <w:r w:rsidRPr="0008737C">
        <w:rPr>
          <w:spacing w:val="-6"/>
        </w:rPr>
        <w:t xml:space="preserve"> </w:t>
      </w:r>
      <w:r w:rsidRPr="0008737C">
        <w:t>Health</w:t>
      </w:r>
      <w:r w:rsidRPr="0008737C">
        <w:rPr>
          <w:spacing w:val="-6"/>
        </w:rPr>
        <w:t xml:space="preserve"> </w:t>
      </w:r>
      <w:r w:rsidRPr="0008737C">
        <w:t>NZ’s</w:t>
      </w:r>
      <w:r w:rsidRPr="0008737C">
        <w:rPr>
          <w:spacing w:val="-6"/>
        </w:rPr>
        <w:t xml:space="preserve"> </w:t>
      </w:r>
      <w:r w:rsidRPr="0008737C">
        <w:t>funding</w:t>
      </w:r>
      <w:r w:rsidRPr="0008737C">
        <w:rPr>
          <w:spacing w:val="-6"/>
        </w:rPr>
        <w:t xml:space="preserve"> </w:t>
      </w:r>
      <w:r w:rsidRPr="0008737C">
        <w:t>and</w:t>
      </w:r>
      <w:r w:rsidRPr="0008737C">
        <w:rPr>
          <w:spacing w:val="-6"/>
        </w:rPr>
        <w:t xml:space="preserve"> </w:t>
      </w:r>
      <w:r w:rsidRPr="0008737C">
        <w:t>service</w:t>
      </w:r>
      <w:r w:rsidRPr="0008737C">
        <w:rPr>
          <w:spacing w:val="-6"/>
        </w:rPr>
        <w:t xml:space="preserve"> </w:t>
      </w:r>
      <w:r w:rsidRPr="0008737C">
        <w:t>models review of aged care is prioritising the sustainability</w:t>
      </w:r>
      <w:r w:rsidRPr="0008737C">
        <w:rPr>
          <w:spacing w:val="40"/>
        </w:rPr>
        <w:t xml:space="preserve"> </w:t>
      </w:r>
      <w:r w:rsidRPr="0008737C">
        <w:t>of psychogeriatric services.</w:t>
      </w:r>
      <w:r w:rsidRPr="0008737C">
        <w:rPr>
          <w:spacing w:val="-5"/>
        </w:rPr>
        <w:t xml:space="preserve"> </w:t>
      </w:r>
      <w:r w:rsidRPr="0008737C">
        <w:t>This needs to include an</w:t>
      </w:r>
      <w:r w:rsidR="00E71F08" w:rsidRPr="0008737C">
        <w:t xml:space="preserve"> </w:t>
      </w:r>
      <w:r w:rsidRPr="0008737C">
        <w:t>analysis of service gaps across the country, ensuring that planning and funding supports geographically equitable</w:t>
      </w:r>
      <w:r w:rsidRPr="0008737C">
        <w:rPr>
          <w:spacing w:val="-6"/>
        </w:rPr>
        <w:t xml:space="preserve"> </w:t>
      </w:r>
      <w:r w:rsidRPr="0008737C">
        <w:t>access</w:t>
      </w:r>
      <w:r w:rsidRPr="0008737C">
        <w:rPr>
          <w:spacing w:val="-6"/>
        </w:rPr>
        <w:t xml:space="preserve"> </w:t>
      </w:r>
      <w:r w:rsidRPr="0008737C">
        <w:t>to</w:t>
      </w:r>
      <w:r w:rsidRPr="0008737C">
        <w:rPr>
          <w:spacing w:val="-6"/>
        </w:rPr>
        <w:t xml:space="preserve"> </w:t>
      </w:r>
      <w:r w:rsidRPr="0008737C">
        <w:t>acute</w:t>
      </w:r>
      <w:r w:rsidRPr="0008737C">
        <w:rPr>
          <w:spacing w:val="-6"/>
        </w:rPr>
        <w:t xml:space="preserve"> </w:t>
      </w:r>
      <w:r w:rsidRPr="0008737C">
        <w:t>and</w:t>
      </w:r>
      <w:r w:rsidRPr="0008737C">
        <w:rPr>
          <w:spacing w:val="-6"/>
        </w:rPr>
        <w:t xml:space="preserve"> </w:t>
      </w:r>
      <w:r w:rsidRPr="0008737C">
        <w:t>long-term</w:t>
      </w:r>
      <w:r w:rsidRPr="0008737C">
        <w:rPr>
          <w:spacing w:val="-6"/>
        </w:rPr>
        <w:t xml:space="preserve"> </w:t>
      </w:r>
      <w:r w:rsidRPr="0008737C">
        <w:t>psychogeriatric care, and developing culturally appropriate models</w:t>
      </w:r>
      <w:r w:rsidR="00E71F08" w:rsidRPr="0008737C">
        <w:t xml:space="preserve"> </w:t>
      </w:r>
      <w:r w:rsidRPr="0008737C">
        <w:t>of</w:t>
      </w:r>
      <w:r w:rsidRPr="0008737C">
        <w:rPr>
          <w:spacing w:val="-4"/>
        </w:rPr>
        <w:t xml:space="preserve"> </w:t>
      </w:r>
      <w:r w:rsidRPr="0008737C">
        <w:t>care</w:t>
      </w:r>
      <w:r w:rsidRPr="0008737C">
        <w:rPr>
          <w:spacing w:val="-4"/>
        </w:rPr>
        <w:t xml:space="preserve"> </w:t>
      </w:r>
      <w:r w:rsidRPr="0008737C">
        <w:t>that</w:t>
      </w:r>
      <w:r w:rsidRPr="0008737C">
        <w:rPr>
          <w:spacing w:val="-4"/>
        </w:rPr>
        <w:t xml:space="preserve"> </w:t>
      </w:r>
      <w:r w:rsidRPr="0008737C">
        <w:t>support</w:t>
      </w:r>
      <w:r w:rsidRPr="0008737C">
        <w:rPr>
          <w:spacing w:val="-4"/>
        </w:rPr>
        <w:t xml:space="preserve"> </w:t>
      </w:r>
      <w:r w:rsidRPr="0008737C">
        <w:t>both</w:t>
      </w:r>
      <w:r w:rsidRPr="0008737C">
        <w:rPr>
          <w:spacing w:val="-4"/>
        </w:rPr>
        <w:t xml:space="preserve"> </w:t>
      </w:r>
      <w:r w:rsidRPr="0008737C">
        <w:t>acute</w:t>
      </w:r>
      <w:r w:rsidRPr="0008737C">
        <w:rPr>
          <w:spacing w:val="-4"/>
        </w:rPr>
        <w:t xml:space="preserve"> </w:t>
      </w:r>
      <w:r w:rsidRPr="0008737C">
        <w:t>and</w:t>
      </w:r>
      <w:r w:rsidRPr="0008737C">
        <w:rPr>
          <w:spacing w:val="-4"/>
        </w:rPr>
        <w:t xml:space="preserve"> </w:t>
      </w:r>
      <w:r w:rsidRPr="0008737C">
        <w:t>long-term</w:t>
      </w:r>
      <w:r w:rsidRPr="0008737C">
        <w:rPr>
          <w:spacing w:val="-4"/>
        </w:rPr>
        <w:t xml:space="preserve"> </w:t>
      </w:r>
      <w:r w:rsidRPr="0008737C">
        <w:t>care provision in the community wherever possible.</w:t>
      </w:r>
    </w:p>
    <w:p w14:paraId="5EB0D946" w14:textId="41C76182" w:rsidR="002C06A7" w:rsidRPr="0008737C" w:rsidRDefault="00632196" w:rsidP="00E71F08">
      <w:pPr>
        <w:pStyle w:val="BodyText"/>
        <w:numPr>
          <w:ilvl w:val="0"/>
          <w:numId w:val="7"/>
        </w:numPr>
        <w:ind w:left="1133"/>
      </w:pPr>
      <w:r w:rsidRPr="0008737C">
        <w:t>The</w:t>
      </w:r>
      <w:r w:rsidRPr="0008737C">
        <w:rPr>
          <w:spacing w:val="-5"/>
        </w:rPr>
        <w:t xml:space="preserve"> </w:t>
      </w:r>
      <w:r w:rsidRPr="0008737C">
        <w:t>funding</w:t>
      </w:r>
      <w:r w:rsidRPr="0008737C">
        <w:rPr>
          <w:spacing w:val="-5"/>
        </w:rPr>
        <w:t xml:space="preserve"> </w:t>
      </w:r>
      <w:r w:rsidRPr="0008737C">
        <w:t>review</w:t>
      </w:r>
      <w:r w:rsidRPr="0008737C">
        <w:rPr>
          <w:spacing w:val="-5"/>
        </w:rPr>
        <w:t xml:space="preserve"> </w:t>
      </w:r>
      <w:r w:rsidRPr="0008737C">
        <w:t>must</w:t>
      </w:r>
      <w:r w:rsidRPr="0008737C">
        <w:rPr>
          <w:spacing w:val="-5"/>
        </w:rPr>
        <w:t xml:space="preserve"> </w:t>
      </w:r>
      <w:r w:rsidRPr="0008737C">
        <w:t>also</w:t>
      </w:r>
      <w:r w:rsidRPr="0008737C">
        <w:rPr>
          <w:spacing w:val="-5"/>
        </w:rPr>
        <w:t xml:space="preserve"> </w:t>
      </w:r>
      <w:r w:rsidRPr="0008737C">
        <w:t>address</w:t>
      </w:r>
      <w:r w:rsidRPr="0008737C">
        <w:rPr>
          <w:spacing w:val="-5"/>
        </w:rPr>
        <w:t xml:space="preserve"> </w:t>
      </w:r>
      <w:r w:rsidRPr="0008737C">
        <w:t>the</w:t>
      </w:r>
      <w:r w:rsidRPr="0008737C">
        <w:rPr>
          <w:spacing w:val="-5"/>
        </w:rPr>
        <w:t xml:space="preserve"> </w:t>
      </w:r>
      <w:r w:rsidRPr="0008737C">
        <w:t>significant</w:t>
      </w:r>
      <w:r w:rsidRPr="0008737C">
        <w:rPr>
          <w:spacing w:val="-5"/>
        </w:rPr>
        <w:t xml:space="preserve"> </w:t>
      </w:r>
      <w:r w:rsidRPr="0008737C">
        <w:t>gap in the provision of kaupapa Māori aged-care services, particularly for people with dementia mate wareware and psychogeriatric care needs.</w:t>
      </w:r>
    </w:p>
    <w:p w14:paraId="418C4AFD" w14:textId="77777777" w:rsidR="002C06A7" w:rsidRPr="0008737C" w:rsidRDefault="002C06A7">
      <w:pPr>
        <w:spacing w:line="278" w:lineRule="auto"/>
        <w:rPr>
          <w:sz w:val="32"/>
          <w:szCs w:val="32"/>
        </w:rPr>
        <w:sectPr w:rsidR="002C06A7" w:rsidRPr="0008737C" w:rsidSect="0013108D">
          <w:pgSz w:w="11910" w:h="16840"/>
          <w:pgMar w:top="980" w:right="540" w:bottom="760" w:left="740" w:header="0" w:footer="417" w:gutter="0"/>
          <w:cols w:space="720"/>
        </w:sectPr>
      </w:pPr>
    </w:p>
    <w:p w14:paraId="3E25AFB7" w14:textId="77777777" w:rsidR="002C06A7" w:rsidRDefault="00632196" w:rsidP="007800BA">
      <w:pPr>
        <w:pStyle w:val="BodyText"/>
      </w:pPr>
      <w:r>
        <w:rPr>
          <w:noProof/>
        </w:rPr>
        <mc:AlternateContent>
          <mc:Choice Requires="wpg">
            <w:drawing>
              <wp:inline distT="0" distB="0" distL="0" distR="0" wp14:anchorId="523ABE96" wp14:editId="32AE7096">
                <wp:extent cx="6120130" cy="12700"/>
                <wp:effectExtent l="9525" t="0" r="4445" b="635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25" name="Graphic 25"/>
                        <wps:cNvSpPr/>
                        <wps:spPr>
                          <a:xfrm>
                            <a:off x="0" y="635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6580219A" id="Group 24"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JmaQIAAJUFAAAOAAAAZHJzL2Uyb0RvYy54bWykVMlu2zAQvRfoPxC8N5JtxG0Fy0GRxSgQ&#10;pAGSomeaohaU4rBD2nL+vkNqsZO0PaQXYYYznOW9J64uDq1me4WuAZPz2VnKmTISisZUOf/+ePPh&#10;E2fOC1MIDUbl/Ek5frF+/27V2UzNoQZdKGRUxLisszmvvbdZkjhZq1a4M7DKULAEbIUnF6ukQNFR&#10;9VYn8zRdJh1gYRGkco5Or/ogX8f6Zamk/1aWTnmmc06z+fjF+N2Gb7JeiaxCYetGDmOIN0zRisZQ&#10;06nUlfCC7bB5VaptJIKD0p9JaBMoy0aquANtM0tfbLNB2Nm4S5V1lZ1gImhf4PTmsvJuv0H7YO+x&#10;n57MW5A/HeGSdLbKTuPBr47JhxLbcImWYIeI6NOEqDp4JulwOaO1FgS8pNhs/jEdEJc10fLqlqyv&#10;/3kvEVnfNI42jdJZ0o47wuP+D56HWlgVUXdh/XtkTZHz+TlnRrQk4c2gFjohlEJzygoIDp4bwPwj&#10;PsvF+QDBXyEKVadNRSZ3zm8URKjF/tZ5CpPOitES9WjJgxlNJOEHyesoec8ZSR45I8lve8lb4cO9&#10;UCqYrDtyFc5a2KtHiFH/giYa7RjV5jQrsJ2mC85GIVBun0FGaBMXm1rT4ely2oQpepGEzg50U9w0&#10;WkcHq+2lRrYXtNXn69myR59KPEuz6PyVcHWfF0MDnNpERbuspyfQtoXiidjtiM+cu187gYoz/dWQ&#10;fsJTMRo4GtvRQK8vIT4oESHq+Xj4IdCy0D7nnqi9g1FGIhtZCyBMueGmgS87D2UTKCVJjxMNDkk6&#10;WvHfJ+vZ43Lqx6zja7r+DQAA//8DAFBLAwQUAAYACAAAACEA8HcA1t4AAAAIAQAADwAAAGRycy9k&#10;b3ducmV2LnhtbEyPT2vCQBDF74V+h2WE3uomSqWN2YjYPycpVAvF25iMSTA7G7JrEr99p720lwfD&#10;4715v3Q12kb11PnasYF4GoEizl1Rc2ngc/96/wjKB+QCG8dk4EoeVtntTYpJ4Qb+oH4XSiUl7BM0&#10;UIXQJlr7vCKLfupaYvFOrrMY5OxKXXQ4SLlt9CyKFtpizfKhwpY2FeXn3cUaeBtwWM/jl357Pm2u&#10;h/3D+9c2JmPuJuPzUmS9BBVoDH8J+GGQ/ZDJsKO7cOFVY0Bowq+K97SYC8vRwCwCnaX6P0D2DQAA&#10;//8DAFBLAQItABQABgAIAAAAIQC2gziS/gAAAOEBAAATAAAAAAAAAAAAAAAAAAAAAABbQ29udGVu&#10;dF9UeXBlc10ueG1sUEsBAi0AFAAGAAgAAAAhADj9If/WAAAAlAEAAAsAAAAAAAAAAAAAAAAALwEA&#10;AF9yZWxzLy5yZWxzUEsBAi0AFAAGAAgAAAAhAHokwmZpAgAAlQUAAA4AAAAAAAAAAAAAAAAALgIA&#10;AGRycy9lMm9Eb2MueG1sUEsBAi0AFAAGAAgAAAAhAPB3ANbeAAAACAEAAA8AAAAAAAAAAAAAAAAA&#10;wwQAAGRycy9kb3ducmV2LnhtbFBLBQYAAAAABAAEAPMAAADOBQAAAAA=&#10;">
                <v:shape id="Graphic 25" o:spid="_x0000_s1027" style="position:absolute;top:6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OyQAAAOAAAAAPAAAAZHJzL2Rvd25yZXYueG1sRI9Pa8JA&#10;FMTvBb/D8gRvdWOkItFV1Fb8g5faUj0+ss8kmH0bsquJ374rFHoZGIb5DTOdt6YUd6pdYVnBoB+B&#10;IE6tLjhT8P21fh2DcB5ZY2mZFDzIwXzWeZliom3Dn3Q/+kwECLsEFeTeV4mULs3JoOvbijhkF1sb&#10;9MHWmdQ1NgFuShlH0UgaLDgs5FjRKqf0erwZBYfsY3jd7pp4eT5VbrPft+ufx1KpXrd9nwRZTEB4&#10;av1/4w+x1QriN3geCmdAzn4BAAD//wMAUEsBAi0AFAAGAAgAAAAhANvh9svuAAAAhQEAABMAAAAA&#10;AAAAAAAAAAAAAAAAAFtDb250ZW50X1R5cGVzXS54bWxQSwECLQAUAAYACAAAACEAWvQsW78AAAAV&#10;AQAACwAAAAAAAAAAAAAAAAAfAQAAX3JlbHMvLnJlbHNQSwECLQAUAAYACAAAACEAf6iKTskAAADg&#10;AAAADwAAAAAAAAAAAAAAAAAHAgAAZHJzL2Rvd25yZXYueG1sUEsFBgAAAAADAAMAtwAAAP0CAAAA&#10;AA==&#10;" path="m,l6120003,e" filled="f" strokecolor="#9e1625" strokeweight="1pt">
                  <v:path arrowok="t"/>
                </v:shape>
                <w10:anchorlock/>
              </v:group>
            </w:pict>
          </mc:Fallback>
        </mc:AlternateContent>
      </w:r>
    </w:p>
    <w:p w14:paraId="46D2D739" w14:textId="77777777" w:rsidR="002C06A7" w:rsidRPr="00C848F9" w:rsidRDefault="00632196">
      <w:pPr>
        <w:pStyle w:val="Heading3"/>
        <w:spacing w:before="335" w:line="278" w:lineRule="auto"/>
        <w:rPr>
          <w:i w:val="0"/>
          <w:iCs w:val="0"/>
        </w:rPr>
      </w:pPr>
      <w:r w:rsidRPr="00C848F9">
        <w:rPr>
          <w:i w:val="0"/>
          <w:iCs w:val="0"/>
        </w:rPr>
        <w:t>Quality improvement: Supporting older people with Enduring</w:t>
      </w:r>
      <w:r w:rsidRPr="00C848F9">
        <w:rPr>
          <w:i w:val="0"/>
          <w:iCs w:val="0"/>
          <w:spacing w:val="-10"/>
        </w:rPr>
        <w:t xml:space="preserve"> </w:t>
      </w:r>
      <w:r w:rsidRPr="00C848F9">
        <w:rPr>
          <w:i w:val="0"/>
          <w:iCs w:val="0"/>
        </w:rPr>
        <w:t>Powers</w:t>
      </w:r>
      <w:r w:rsidRPr="00C848F9">
        <w:rPr>
          <w:i w:val="0"/>
          <w:iCs w:val="0"/>
          <w:spacing w:val="-10"/>
        </w:rPr>
        <w:t xml:space="preserve"> </w:t>
      </w:r>
      <w:r w:rsidRPr="00C848F9">
        <w:rPr>
          <w:i w:val="0"/>
          <w:iCs w:val="0"/>
        </w:rPr>
        <w:t>of</w:t>
      </w:r>
      <w:r w:rsidRPr="00C848F9">
        <w:rPr>
          <w:i w:val="0"/>
          <w:iCs w:val="0"/>
          <w:spacing w:val="-22"/>
        </w:rPr>
        <w:t xml:space="preserve"> </w:t>
      </w:r>
      <w:r w:rsidRPr="00C848F9">
        <w:rPr>
          <w:i w:val="0"/>
          <w:iCs w:val="0"/>
        </w:rPr>
        <w:t>Attorney</w:t>
      </w:r>
      <w:r w:rsidRPr="00C848F9">
        <w:rPr>
          <w:i w:val="0"/>
          <w:iCs w:val="0"/>
          <w:spacing w:val="-10"/>
        </w:rPr>
        <w:t xml:space="preserve"> </w:t>
      </w:r>
      <w:r w:rsidRPr="00C848F9">
        <w:rPr>
          <w:i w:val="0"/>
          <w:iCs w:val="0"/>
        </w:rPr>
        <w:t>(EPOAs)</w:t>
      </w:r>
      <w:r w:rsidRPr="00C848F9">
        <w:rPr>
          <w:i w:val="0"/>
          <w:iCs w:val="0"/>
          <w:spacing w:val="-10"/>
        </w:rPr>
        <w:t xml:space="preserve"> </w:t>
      </w:r>
      <w:r w:rsidRPr="00C848F9">
        <w:rPr>
          <w:i w:val="0"/>
          <w:iCs w:val="0"/>
        </w:rPr>
        <w:t>in</w:t>
      </w:r>
      <w:r w:rsidRPr="00C848F9">
        <w:rPr>
          <w:i w:val="0"/>
          <w:iCs w:val="0"/>
          <w:spacing w:val="-10"/>
        </w:rPr>
        <w:t xml:space="preserve"> </w:t>
      </w:r>
      <w:r w:rsidRPr="00C848F9">
        <w:rPr>
          <w:i w:val="0"/>
          <w:iCs w:val="0"/>
        </w:rPr>
        <w:t>Te</w:t>
      </w:r>
      <w:r w:rsidRPr="00C848F9">
        <w:rPr>
          <w:i w:val="0"/>
          <w:iCs w:val="0"/>
          <w:spacing w:val="-10"/>
        </w:rPr>
        <w:t xml:space="preserve"> </w:t>
      </w:r>
      <w:r w:rsidRPr="00C848F9">
        <w:rPr>
          <w:i w:val="0"/>
          <w:iCs w:val="0"/>
        </w:rPr>
        <w:t>Tai</w:t>
      </w:r>
      <w:r w:rsidRPr="00C848F9">
        <w:rPr>
          <w:i w:val="0"/>
          <w:iCs w:val="0"/>
          <w:spacing w:val="-10"/>
        </w:rPr>
        <w:t xml:space="preserve"> </w:t>
      </w:r>
      <w:r w:rsidRPr="00C848F9">
        <w:rPr>
          <w:i w:val="0"/>
          <w:iCs w:val="0"/>
        </w:rPr>
        <w:t xml:space="preserve">Tokerau </w:t>
      </w:r>
      <w:r w:rsidRPr="00C848F9">
        <w:rPr>
          <w:i w:val="0"/>
          <w:iCs w:val="0"/>
          <w:spacing w:val="-2"/>
        </w:rPr>
        <w:t>Northland</w:t>
      </w:r>
    </w:p>
    <w:p w14:paraId="21977416" w14:textId="77777777" w:rsidR="002C06A7" w:rsidRDefault="00632196" w:rsidP="007800BA">
      <w:pPr>
        <w:pStyle w:val="BodyText"/>
      </w:pPr>
      <w:r>
        <w:t>Seniors ASAP (Advice, Support, Action, Protection) Trust, based in Whangārei, is a charitable trust born out of an identified need for community-based intervention for older people surviving violence and neglect. The organisation provides</w:t>
      </w:r>
      <w:r>
        <w:rPr>
          <w:spacing w:val="-5"/>
        </w:rPr>
        <w:t xml:space="preserve"> </w:t>
      </w:r>
      <w:r>
        <w:t>advice,</w:t>
      </w:r>
      <w:r>
        <w:rPr>
          <w:spacing w:val="-5"/>
        </w:rPr>
        <w:t xml:space="preserve"> </w:t>
      </w:r>
      <w:r>
        <w:t>support,</w:t>
      </w:r>
      <w:r>
        <w:rPr>
          <w:spacing w:val="-5"/>
        </w:rPr>
        <w:t xml:space="preserve"> </w:t>
      </w:r>
      <w:r>
        <w:t>and</w:t>
      </w:r>
      <w:r>
        <w:rPr>
          <w:spacing w:val="-5"/>
        </w:rPr>
        <w:t xml:space="preserve"> </w:t>
      </w:r>
      <w:r>
        <w:t>intervention</w:t>
      </w:r>
      <w:r>
        <w:rPr>
          <w:spacing w:val="-5"/>
        </w:rPr>
        <w:t xml:space="preserve"> </w:t>
      </w:r>
      <w:r>
        <w:t>options</w:t>
      </w:r>
      <w:r>
        <w:rPr>
          <w:spacing w:val="-5"/>
        </w:rPr>
        <w:t xml:space="preserve"> </w:t>
      </w:r>
      <w:r>
        <w:t>to</w:t>
      </w:r>
      <w:r>
        <w:rPr>
          <w:spacing w:val="-5"/>
        </w:rPr>
        <w:t xml:space="preserve"> </w:t>
      </w:r>
      <w:r>
        <w:t>protect older people at risk, often in hospital settings at points of crisis and transition.</w:t>
      </w:r>
    </w:p>
    <w:p w14:paraId="0C50C487" w14:textId="7DFD34FF" w:rsidR="002C06A7" w:rsidRDefault="00632196" w:rsidP="00E71F08">
      <w:pPr>
        <w:pStyle w:val="BodyText"/>
      </w:pPr>
      <w:r>
        <w:t>Many older people, their whānau | family and networks are</w:t>
      </w:r>
      <w:r>
        <w:rPr>
          <w:spacing w:val="-5"/>
        </w:rPr>
        <w:t xml:space="preserve"> </w:t>
      </w:r>
      <w:r>
        <w:t>unaware</w:t>
      </w:r>
      <w:r>
        <w:rPr>
          <w:spacing w:val="-5"/>
        </w:rPr>
        <w:t xml:space="preserve"> </w:t>
      </w:r>
      <w:r>
        <w:t>of,</w:t>
      </w:r>
      <w:r>
        <w:rPr>
          <w:spacing w:val="-5"/>
        </w:rPr>
        <w:t xml:space="preserve"> </w:t>
      </w:r>
      <w:r>
        <w:t>or</w:t>
      </w:r>
      <w:r>
        <w:rPr>
          <w:spacing w:val="-5"/>
        </w:rPr>
        <w:t xml:space="preserve"> </w:t>
      </w:r>
      <w:r>
        <w:t>struggle</w:t>
      </w:r>
      <w:r>
        <w:rPr>
          <w:spacing w:val="-5"/>
        </w:rPr>
        <w:t xml:space="preserve"> </w:t>
      </w:r>
      <w:r>
        <w:t>to</w:t>
      </w:r>
      <w:r>
        <w:rPr>
          <w:spacing w:val="-5"/>
        </w:rPr>
        <w:t xml:space="preserve"> </w:t>
      </w:r>
      <w:r>
        <w:t>access,</w:t>
      </w:r>
      <w:r>
        <w:rPr>
          <w:spacing w:val="-5"/>
        </w:rPr>
        <w:t xml:space="preserve"> </w:t>
      </w:r>
      <w:r>
        <w:t>intervention</w:t>
      </w:r>
      <w:r>
        <w:rPr>
          <w:spacing w:val="-5"/>
        </w:rPr>
        <w:t xml:space="preserve"> </w:t>
      </w:r>
      <w:r>
        <w:t>against abuse</w:t>
      </w:r>
      <w:r>
        <w:rPr>
          <w:spacing w:val="-3"/>
        </w:rPr>
        <w:t xml:space="preserve"> </w:t>
      </w:r>
      <w:r>
        <w:t>of</w:t>
      </w:r>
      <w:r>
        <w:rPr>
          <w:spacing w:val="-3"/>
        </w:rPr>
        <w:t xml:space="preserve"> </w:t>
      </w:r>
      <w:r>
        <w:t>older</w:t>
      </w:r>
      <w:r>
        <w:rPr>
          <w:spacing w:val="-3"/>
        </w:rPr>
        <w:t xml:space="preserve"> </w:t>
      </w:r>
      <w:r>
        <w:t>persons.</w:t>
      </w:r>
      <w:r>
        <w:rPr>
          <w:spacing w:val="-2"/>
        </w:rPr>
        <w:t xml:space="preserve"> </w:t>
      </w:r>
      <w:r>
        <w:t>Many</w:t>
      </w:r>
      <w:r>
        <w:rPr>
          <w:spacing w:val="-3"/>
        </w:rPr>
        <w:t xml:space="preserve"> </w:t>
      </w:r>
      <w:r>
        <w:t>private</w:t>
      </w:r>
      <w:r>
        <w:rPr>
          <w:spacing w:val="-3"/>
        </w:rPr>
        <w:t xml:space="preserve"> </w:t>
      </w:r>
      <w:r>
        <w:t>healthcare</w:t>
      </w:r>
      <w:r>
        <w:rPr>
          <w:spacing w:val="-2"/>
        </w:rPr>
        <w:t xml:space="preserve"> practices</w:t>
      </w:r>
      <w:r w:rsidR="00E71F08">
        <w:t xml:space="preserve"> </w:t>
      </w:r>
      <w:r>
        <w:t>in</w:t>
      </w:r>
      <w:r>
        <w:rPr>
          <w:spacing w:val="-4"/>
        </w:rPr>
        <w:t xml:space="preserve"> </w:t>
      </w:r>
      <w:r>
        <w:t>Whangārei</w:t>
      </w:r>
      <w:r>
        <w:rPr>
          <w:spacing w:val="-4"/>
        </w:rPr>
        <w:t xml:space="preserve"> </w:t>
      </w:r>
      <w:r>
        <w:t>have</w:t>
      </w:r>
      <w:r>
        <w:rPr>
          <w:spacing w:val="-4"/>
        </w:rPr>
        <w:t xml:space="preserve"> </w:t>
      </w:r>
      <w:r>
        <w:t>identified</w:t>
      </w:r>
      <w:r>
        <w:rPr>
          <w:spacing w:val="-4"/>
        </w:rPr>
        <w:t xml:space="preserve"> </w:t>
      </w:r>
      <w:r>
        <w:t>a</w:t>
      </w:r>
      <w:r>
        <w:rPr>
          <w:spacing w:val="-4"/>
        </w:rPr>
        <w:t xml:space="preserve"> </w:t>
      </w:r>
      <w:r>
        <w:t>need</w:t>
      </w:r>
      <w:r>
        <w:rPr>
          <w:spacing w:val="-4"/>
        </w:rPr>
        <w:t xml:space="preserve"> </w:t>
      </w:r>
      <w:r>
        <w:t>for</w:t>
      </w:r>
      <w:r>
        <w:rPr>
          <w:spacing w:val="-4"/>
        </w:rPr>
        <w:t xml:space="preserve"> </w:t>
      </w:r>
      <w:r>
        <w:t>the</w:t>
      </w:r>
      <w:r>
        <w:rPr>
          <w:spacing w:val="-4"/>
        </w:rPr>
        <w:t xml:space="preserve"> </w:t>
      </w:r>
      <w:r>
        <w:t>type</w:t>
      </w:r>
      <w:r>
        <w:rPr>
          <w:spacing w:val="-4"/>
        </w:rPr>
        <w:t xml:space="preserve"> </w:t>
      </w:r>
      <w:r>
        <w:t>of</w:t>
      </w:r>
      <w:r>
        <w:rPr>
          <w:spacing w:val="-4"/>
        </w:rPr>
        <w:t xml:space="preserve"> </w:t>
      </w:r>
      <w:r>
        <w:t>services offered by ASAP Trust.</w:t>
      </w:r>
    </w:p>
    <w:p w14:paraId="3051DCEE" w14:textId="3A7CA434" w:rsidR="002C06A7" w:rsidRDefault="00632196" w:rsidP="00E71F08">
      <w:pPr>
        <w:pStyle w:val="BodyText"/>
      </w:pPr>
      <w:r>
        <w:t>Issues stemming from violence against older persons could</w:t>
      </w:r>
      <w:r>
        <w:rPr>
          <w:spacing w:val="-5"/>
        </w:rPr>
        <w:t xml:space="preserve"> </w:t>
      </w:r>
      <w:r>
        <w:t>range</w:t>
      </w:r>
      <w:r>
        <w:rPr>
          <w:spacing w:val="-5"/>
        </w:rPr>
        <w:t xml:space="preserve"> </w:t>
      </w:r>
      <w:r>
        <w:t>from</w:t>
      </w:r>
      <w:r>
        <w:rPr>
          <w:spacing w:val="-5"/>
        </w:rPr>
        <w:t xml:space="preserve"> </w:t>
      </w:r>
      <w:r>
        <w:t>physical</w:t>
      </w:r>
      <w:r>
        <w:rPr>
          <w:spacing w:val="-5"/>
        </w:rPr>
        <w:t xml:space="preserve"> </w:t>
      </w:r>
      <w:r>
        <w:t>assaults</w:t>
      </w:r>
      <w:r>
        <w:rPr>
          <w:spacing w:val="-5"/>
        </w:rPr>
        <w:t xml:space="preserve"> </w:t>
      </w:r>
      <w:r>
        <w:t>to</w:t>
      </w:r>
      <w:r>
        <w:rPr>
          <w:spacing w:val="-5"/>
        </w:rPr>
        <w:t xml:space="preserve"> </w:t>
      </w:r>
      <w:r>
        <w:t>theft</w:t>
      </w:r>
      <w:r>
        <w:rPr>
          <w:spacing w:val="-5"/>
        </w:rPr>
        <w:t xml:space="preserve"> </w:t>
      </w:r>
      <w:r>
        <w:t>or</w:t>
      </w:r>
      <w:r>
        <w:rPr>
          <w:spacing w:val="-5"/>
        </w:rPr>
        <w:t xml:space="preserve"> </w:t>
      </w:r>
      <w:r>
        <w:t>inappropriate activation of EPOAs.</w:t>
      </w:r>
      <w:r>
        <w:rPr>
          <w:spacing w:val="-6"/>
        </w:rPr>
        <w:t xml:space="preserve"> </w:t>
      </w:r>
      <w:r>
        <w:t>ASAP Trust aims to empower older people by providing information and options around</w:t>
      </w:r>
      <w:r w:rsidR="00E71F08">
        <w:t xml:space="preserve"> </w:t>
      </w:r>
      <w:r>
        <w:t>individual</w:t>
      </w:r>
      <w:r>
        <w:rPr>
          <w:spacing w:val="-4"/>
        </w:rPr>
        <w:t xml:space="preserve"> </w:t>
      </w:r>
      <w:r>
        <w:t>needs</w:t>
      </w:r>
      <w:r>
        <w:rPr>
          <w:spacing w:val="-4"/>
        </w:rPr>
        <w:t xml:space="preserve"> </w:t>
      </w:r>
      <w:r>
        <w:t>and</w:t>
      </w:r>
      <w:r>
        <w:rPr>
          <w:spacing w:val="-4"/>
        </w:rPr>
        <w:t xml:space="preserve"> </w:t>
      </w:r>
      <w:r>
        <w:t>risks</w:t>
      </w:r>
      <w:r>
        <w:rPr>
          <w:spacing w:val="-4"/>
        </w:rPr>
        <w:t xml:space="preserve"> </w:t>
      </w:r>
      <w:r>
        <w:t>face</w:t>
      </w:r>
      <w:r>
        <w:rPr>
          <w:spacing w:val="-4"/>
        </w:rPr>
        <w:t xml:space="preserve"> </w:t>
      </w:r>
      <w:r>
        <w:t>to</w:t>
      </w:r>
      <w:r>
        <w:rPr>
          <w:spacing w:val="-4"/>
        </w:rPr>
        <w:t xml:space="preserve"> </w:t>
      </w:r>
      <w:r>
        <w:t>face</w:t>
      </w:r>
      <w:r>
        <w:rPr>
          <w:spacing w:val="-4"/>
        </w:rPr>
        <w:t xml:space="preserve"> </w:t>
      </w:r>
      <w:r>
        <w:t>or</w:t>
      </w:r>
      <w:r>
        <w:rPr>
          <w:spacing w:val="-4"/>
        </w:rPr>
        <w:t xml:space="preserve"> </w:t>
      </w:r>
      <w:r>
        <w:t>via</w:t>
      </w:r>
      <w:r>
        <w:rPr>
          <w:spacing w:val="-4"/>
        </w:rPr>
        <w:t xml:space="preserve"> </w:t>
      </w:r>
      <w:r>
        <w:t>phone</w:t>
      </w:r>
      <w:r>
        <w:rPr>
          <w:spacing w:val="-4"/>
        </w:rPr>
        <w:t xml:space="preserve"> </w:t>
      </w:r>
      <w:r>
        <w:t>or</w:t>
      </w:r>
      <w:r>
        <w:rPr>
          <w:spacing w:val="-4"/>
        </w:rPr>
        <w:t xml:space="preserve"> </w:t>
      </w:r>
      <w:r>
        <w:t>video calls. Services include helping an older person or their whānau | family to develop safety or care plans; providing social work services so that the older person can be safe</w:t>
      </w:r>
      <w:r w:rsidR="00E71F08">
        <w:t xml:space="preserve"> </w:t>
      </w:r>
      <w:r>
        <w:t>at home; and helping to connect to available services or providing access to refuge or safety.</w:t>
      </w:r>
      <w:r>
        <w:rPr>
          <w:spacing w:val="-11"/>
        </w:rPr>
        <w:t xml:space="preserve"> </w:t>
      </w:r>
      <w:r>
        <w:t>ASAP</w:t>
      </w:r>
      <w:r>
        <w:rPr>
          <w:spacing w:val="-4"/>
        </w:rPr>
        <w:t xml:space="preserve"> </w:t>
      </w:r>
      <w:r>
        <w:t>Trust can also coordinate</w:t>
      </w:r>
      <w:r>
        <w:rPr>
          <w:spacing w:val="-6"/>
        </w:rPr>
        <w:t xml:space="preserve"> </w:t>
      </w:r>
      <w:r>
        <w:t>intervention</w:t>
      </w:r>
      <w:r>
        <w:rPr>
          <w:spacing w:val="-6"/>
        </w:rPr>
        <w:t xml:space="preserve"> </w:t>
      </w:r>
      <w:r>
        <w:t>options</w:t>
      </w:r>
      <w:r>
        <w:rPr>
          <w:spacing w:val="-6"/>
        </w:rPr>
        <w:t xml:space="preserve"> </w:t>
      </w:r>
      <w:r>
        <w:t>for</w:t>
      </w:r>
      <w:r>
        <w:rPr>
          <w:spacing w:val="-6"/>
        </w:rPr>
        <w:t xml:space="preserve"> </w:t>
      </w:r>
      <w:r>
        <w:t>older</w:t>
      </w:r>
      <w:r>
        <w:rPr>
          <w:spacing w:val="-6"/>
        </w:rPr>
        <w:t xml:space="preserve"> </w:t>
      </w:r>
      <w:r>
        <w:t>people</w:t>
      </w:r>
      <w:r>
        <w:rPr>
          <w:spacing w:val="-6"/>
        </w:rPr>
        <w:t xml:space="preserve"> </w:t>
      </w:r>
      <w:r>
        <w:t>with</w:t>
      </w:r>
      <w:r>
        <w:rPr>
          <w:spacing w:val="-6"/>
        </w:rPr>
        <w:t xml:space="preserve"> </w:t>
      </w:r>
      <w:r>
        <w:t>affected decision-making capacity, supporting people with no EPOA to transition into aged residential care.</w:t>
      </w:r>
    </w:p>
    <w:p w14:paraId="4F956549" w14:textId="77777777" w:rsidR="002C06A7" w:rsidRDefault="002C06A7">
      <w:pPr>
        <w:spacing w:line="278" w:lineRule="auto"/>
        <w:sectPr w:rsidR="002C06A7" w:rsidSect="0013108D">
          <w:pgSz w:w="11910" w:h="16840"/>
          <w:pgMar w:top="1120" w:right="540" w:bottom="760" w:left="740" w:header="0" w:footer="417" w:gutter="0"/>
          <w:cols w:space="720"/>
        </w:sectPr>
      </w:pPr>
    </w:p>
    <w:p w14:paraId="6A79874C" w14:textId="5E734ECF" w:rsidR="002C06A7" w:rsidRDefault="00632196" w:rsidP="00E71F08">
      <w:pPr>
        <w:pStyle w:val="BodyText"/>
      </w:pPr>
      <w:r>
        <w:t>In</w:t>
      </w:r>
      <w:r>
        <w:rPr>
          <w:spacing w:val="-2"/>
        </w:rPr>
        <w:t xml:space="preserve"> </w:t>
      </w:r>
      <w:r>
        <w:t>addition</w:t>
      </w:r>
      <w:r>
        <w:rPr>
          <w:spacing w:val="-2"/>
        </w:rPr>
        <w:t xml:space="preserve"> </w:t>
      </w:r>
      <w:r>
        <w:t>to</w:t>
      </w:r>
      <w:r>
        <w:rPr>
          <w:spacing w:val="-2"/>
        </w:rPr>
        <w:t xml:space="preserve"> </w:t>
      </w:r>
      <w:r>
        <w:t>directly</w:t>
      </w:r>
      <w:r>
        <w:rPr>
          <w:spacing w:val="-2"/>
        </w:rPr>
        <w:t xml:space="preserve"> </w:t>
      </w:r>
      <w:r>
        <w:t>serving</w:t>
      </w:r>
      <w:r>
        <w:rPr>
          <w:spacing w:val="-2"/>
        </w:rPr>
        <w:t xml:space="preserve"> </w:t>
      </w:r>
      <w:r>
        <w:t>older</w:t>
      </w:r>
      <w:r>
        <w:rPr>
          <w:spacing w:val="-2"/>
        </w:rPr>
        <w:t xml:space="preserve"> </w:t>
      </w:r>
      <w:r>
        <w:t>people,</w:t>
      </w:r>
      <w:r>
        <w:rPr>
          <w:spacing w:val="-2"/>
        </w:rPr>
        <w:t xml:space="preserve"> </w:t>
      </w:r>
      <w:r>
        <w:t>their</w:t>
      </w:r>
      <w:r>
        <w:rPr>
          <w:spacing w:val="-1"/>
        </w:rPr>
        <w:t xml:space="preserve"> </w:t>
      </w:r>
      <w:r>
        <w:rPr>
          <w:spacing w:val="-2"/>
        </w:rPr>
        <w:t>whānau</w:t>
      </w:r>
      <w:r w:rsidR="00E71F08">
        <w:t xml:space="preserve"> </w:t>
      </w:r>
      <w:r>
        <w:t>| family and other concerned people,</w:t>
      </w:r>
      <w:r>
        <w:rPr>
          <w:spacing w:val="-6"/>
        </w:rPr>
        <w:t xml:space="preserve"> </w:t>
      </w:r>
      <w:r>
        <w:t>ASAP Trust wants to improve awareness in the community of intervention options</w:t>
      </w:r>
      <w:r>
        <w:rPr>
          <w:spacing w:val="-6"/>
        </w:rPr>
        <w:t xml:space="preserve"> </w:t>
      </w:r>
      <w:r>
        <w:t>for</w:t>
      </w:r>
      <w:r>
        <w:rPr>
          <w:spacing w:val="-6"/>
        </w:rPr>
        <w:t xml:space="preserve"> </w:t>
      </w:r>
      <w:r>
        <w:t>vulnerable</w:t>
      </w:r>
      <w:r>
        <w:rPr>
          <w:spacing w:val="-6"/>
        </w:rPr>
        <w:t xml:space="preserve"> </w:t>
      </w:r>
      <w:r>
        <w:t>older</w:t>
      </w:r>
      <w:r>
        <w:rPr>
          <w:spacing w:val="-6"/>
        </w:rPr>
        <w:t xml:space="preserve"> </w:t>
      </w:r>
      <w:r>
        <w:t>people.</w:t>
      </w:r>
      <w:r>
        <w:rPr>
          <w:spacing w:val="-6"/>
        </w:rPr>
        <w:t xml:space="preserve"> </w:t>
      </w:r>
      <w:r>
        <w:t>Improved</w:t>
      </w:r>
      <w:r>
        <w:rPr>
          <w:spacing w:val="-6"/>
        </w:rPr>
        <w:t xml:space="preserve"> </w:t>
      </w:r>
      <w:r>
        <w:t>community</w:t>
      </w:r>
      <w:r w:rsidR="00E71F08">
        <w:t xml:space="preserve"> </w:t>
      </w:r>
      <w:r>
        <w:t>knowledge,</w:t>
      </w:r>
      <w:r>
        <w:rPr>
          <w:spacing w:val="-5"/>
        </w:rPr>
        <w:t xml:space="preserve"> </w:t>
      </w:r>
      <w:r>
        <w:t>including</w:t>
      </w:r>
      <w:r>
        <w:rPr>
          <w:spacing w:val="-5"/>
        </w:rPr>
        <w:t xml:space="preserve"> </w:t>
      </w:r>
      <w:r>
        <w:t>for</w:t>
      </w:r>
      <w:r>
        <w:rPr>
          <w:spacing w:val="-5"/>
        </w:rPr>
        <w:t xml:space="preserve"> </w:t>
      </w:r>
      <w:r>
        <w:t>GPs</w:t>
      </w:r>
      <w:r>
        <w:rPr>
          <w:spacing w:val="-5"/>
        </w:rPr>
        <w:t xml:space="preserve"> </w:t>
      </w:r>
      <w:r>
        <w:t>and</w:t>
      </w:r>
      <w:r>
        <w:rPr>
          <w:spacing w:val="-5"/>
        </w:rPr>
        <w:t xml:space="preserve"> </w:t>
      </w:r>
      <w:r>
        <w:t>other</w:t>
      </w:r>
      <w:r>
        <w:rPr>
          <w:spacing w:val="-5"/>
        </w:rPr>
        <w:t xml:space="preserve"> </w:t>
      </w:r>
      <w:r>
        <w:t>professionals</w:t>
      </w:r>
      <w:r>
        <w:rPr>
          <w:spacing w:val="-5"/>
        </w:rPr>
        <w:t xml:space="preserve"> </w:t>
      </w:r>
      <w:r>
        <w:t>and residential facilities and services, will help more people understand how to access interventions before a crisis emerges. The work has the potential to decrease the prevalence of abuse and neglect for older people, save on hospital costs and ED admissions, and empower older people and whānau | family.</w:t>
      </w:r>
    </w:p>
    <w:p w14:paraId="53484D51" w14:textId="77777777" w:rsidR="002C06A7" w:rsidRDefault="00632196" w:rsidP="007800BA">
      <w:pPr>
        <w:pStyle w:val="BodyText"/>
      </w:pPr>
      <w:r>
        <w:t>There is potential for growth of the service to become a nationwide adult protective service with social workers and health</w:t>
      </w:r>
      <w:r>
        <w:rPr>
          <w:spacing w:val="-5"/>
        </w:rPr>
        <w:t xml:space="preserve"> </w:t>
      </w:r>
      <w:r>
        <w:t>providers</w:t>
      </w:r>
      <w:r>
        <w:rPr>
          <w:spacing w:val="-5"/>
        </w:rPr>
        <w:t xml:space="preserve"> </w:t>
      </w:r>
      <w:r>
        <w:t>working</w:t>
      </w:r>
      <w:r>
        <w:rPr>
          <w:spacing w:val="-5"/>
        </w:rPr>
        <w:t xml:space="preserve"> </w:t>
      </w:r>
      <w:r>
        <w:t>in</w:t>
      </w:r>
      <w:r>
        <w:rPr>
          <w:spacing w:val="-5"/>
        </w:rPr>
        <w:t xml:space="preserve"> </w:t>
      </w:r>
      <w:r>
        <w:t>partnership</w:t>
      </w:r>
      <w:r>
        <w:rPr>
          <w:spacing w:val="-5"/>
        </w:rPr>
        <w:t xml:space="preserve"> </w:t>
      </w:r>
      <w:r>
        <w:t>with</w:t>
      </w:r>
      <w:r>
        <w:rPr>
          <w:spacing w:val="-5"/>
        </w:rPr>
        <w:t xml:space="preserve"> </w:t>
      </w:r>
      <w:r>
        <w:t>older</w:t>
      </w:r>
      <w:r>
        <w:rPr>
          <w:spacing w:val="-5"/>
        </w:rPr>
        <w:t xml:space="preserve"> </w:t>
      </w:r>
      <w:r>
        <w:t>people</w:t>
      </w:r>
      <w:r>
        <w:rPr>
          <w:spacing w:val="-5"/>
        </w:rPr>
        <w:t xml:space="preserve"> </w:t>
      </w:r>
      <w:r>
        <w:t>to support their health and wellbeing.</w:t>
      </w:r>
    </w:p>
    <w:p w14:paraId="17CB0D0C" w14:textId="77777777" w:rsidR="002C06A7" w:rsidRDefault="002C06A7" w:rsidP="007800BA">
      <w:pPr>
        <w:pStyle w:val="BodyText"/>
      </w:pPr>
    </w:p>
    <w:p w14:paraId="63C0390F" w14:textId="77777777" w:rsidR="002C06A7" w:rsidRDefault="00632196" w:rsidP="007800BA">
      <w:pPr>
        <w:pStyle w:val="BodyText"/>
        <w:rPr>
          <w:sz w:val="20"/>
        </w:rPr>
      </w:pPr>
      <w:r>
        <w:rPr>
          <w:noProof/>
        </w:rPr>
        <w:drawing>
          <wp:anchor distT="0" distB="0" distL="0" distR="0" simplePos="0" relativeHeight="487593472" behindDoc="1" locked="0" layoutInCell="1" allowOverlap="1" wp14:anchorId="6921FA24" wp14:editId="2D746200">
            <wp:simplePos x="0" y="0"/>
            <wp:positionH relativeFrom="page">
              <wp:posOffset>1368005</wp:posOffset>
            </wp:positionH>
            <wp:positionV relativeFrom="paragraph">
              <wp:posOffset>279441</wp:posOffset>
            </wp:positionV>
            <wp:extent cx="4256505" cy="3702272"/>
            <wp:effectExtent l="0" t="0" r="0" b="0"/>
            <wp:wrapTopAndBottom/>
            <wp:docPr id="26" name="Image 26" descr="Safety written in a bubble. Woman standing in front of house. &#10;Illustration from a hui with kaumātua affiliated with Rauawaawa Kaumātua Charitable Trust, by the League of Live Illustr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Safety written in a bubble. Woman standing in front of house. &#10;Illustration from a hui with kaumātua affiliated with Rauawaawa Kaumātua Charitable Trust, by the League of Live Illustrators."/>
                    <pic:cNvPicPr/>
                  </pic:nvPicPr>
                  <pic:blipFill>
                    <a:blip r:embed="rId21" cstate="print"/>
                    <a:stretch>
                      <a:fillRect/>
                    </a:stretch>
                  </pic:blipFill>
                  <pic:spPr>
                    <a:xfrm>
                      <a:off x="0" y="0"/>
                      <a:ext cx="4256505" cy="3702272"/>
                    </a:xfrm>
                    <a:prstGeom prst="rect">
                      <a:avLst/>
                    </a:prstGeom>
                  </pic:spPr>
                </pic:pic>
              </a:graphicData>
            </a:graphic>
          </wp:anchor>
        </w:drawing>
      </w:r>
    </w:p>
    <w:p w14:paraId="6059DB06" w14:textId="77777777" w:rsidR="002C06A7" w:rsidRDefault="002C06A7">
      <w:pPr>
        <w:rPr>
          <w:sz w:val="20"/>
        </w:rPr>
        <w:sectPr w:rsidR="002C06A7" w:rsidSect="0013108D">
          <w:pgSz w:w="11910" w:h="16840"/>
          <w:pgMar w:top="980" w:right="540" w:bottom="760" w:left="740" w:header="0" w:footer="417" w:gutter="0"/>
          <w:cols w:space="720"/>
        </w:sectPr>
      </w:pPr>
    </w:p>
    <w:p w14:paraId="72346891" w14:textId="77777777" w:rsidR="002C06A7" w:rsidRDefault="00632196" w:rsidP="007800BA">
      <w:pPr>
        <w:pStyle w:val="BodyText"/>
      </w:pPr>
      <w:r>
        <w:rPr>
          <w:noProof/>
        </w:rPr>
        <mc:AlternateContent>
          <mc:Choice Requires="wpg">
            <w:drawing>
              <wp:inline distT="0" distB="0" distL="0" distR="0" wp14:anchorId="4DBF737B" wp14:editId="44BE1DAF">
                <wp:extent cx="6120130" cy="12700"/>
                <wp:effectExtent l="9525" t="0" r="4445" b="635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28" name="Graphic 28"/>
                        <wps:cNvSpPr/>
                        <wps:spPr>
                          <a:xfrm>
                            <a:off x="0" y="635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A5A06F5" id="Group 27"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7aQIAAJUFAAAOAAAAZHJzL2Uyb0RvYy54bWykVMlu2zAQvRfoPxC8N5JtxG0Fy0GRxSgQ&#10;pAGSomeaohaU4rBD2nL+vkNqsZO0PaQXYYYznOW9J64uDq1me4WuAZPz2VnKmTISisZUOf/+ePPh&#10;E2fOC1MIDUbl/Ek5frF+/27V2UzNoQZdKGRUxLisszmvvbdZkjhZq1a4M7DKULAEbIUnF6ukQNFR&#10;9VYn8zRdJh1gYRGkco5Or/ogX8f6Zamk/1aWTnmmc06z+fjF+N2Gb7JeiaxCYetGDmOIN0zRisZQ&#10;06nUlfCC7bB5VaptJIKD0p9JaBMoy0aquANtM0tfbLNB2Nm4S5V1lZ1gImhf4PTmsvJuv0H7YO+x&#10;n57MW5A/HeGSdLbKTuPBr47JhxLbcImWYIeI6NOEqDp4JulwOaO1FgS8pNhs/jEdEJc10fLqlqyv&#10;/3kvEVnfNI42jdJZ0o47wuP+D56HWlgVUXdh/XtkTZHzOQnZiJYkvBnUQieEUmhOWQHBwXMDmH/E&#10;Z7k4HyD4K0Sh6rSpyOTO+Y2CCLXY3zpPYdJZMVqiHi15MKOJJPwgeR0l7zkjySNnJPltL3krfLgX&#10;SgWTdUeuwlkLe/UIMepf0ESjHaPanGYFttN0wdkoBMrtM8gIbeJiU2s6PF1OmzBFL5LQ2YFuiptG&#10;6+hgtb3UyPaCtvp8PVvOzwecnqVZdP5KuLrPi6EhTZuoaJf19ATatlA8Ebsd8Zlz92snUHGmvxrS&#10;T3gqRgNHYzsa6PUlxAclIkQ9Hw8/BFoW2ufcE7V3MMpIZCNrAYQpN9w08GXnoWwCpSTpcaLBIUlH&#10;K/77ZD17XE79mHV8Tde/AQAA//8DAFBLAwQUAAYACAAAACEA8HcA1t4AAAAIAQAADwAAAGRycy9k&#10;b3ducmV2LnhtbEyPT2vCQBDF74V+h2WE3uomSqWN2YjYPycpVAvF25iMSTA7G7JrEr99p720lwfD&#10;4715v3Q12kb11PnasYF4GoEizl1Rc2ngc/96/wjKB+QCG8dk4EoeVtntTYpJ4Qb+oH4XSiUl7BM0&#10;UIXQJlr7vCKLfupaYvFOrrMY5OxKXXQ4SLlt9CyKFtpizfKhwpY2FeXn3cUaeBtwWM/jl357Pm2u&#10;h/3D+9c2JmPuJuPzUmS9BBVoDH8J+GGQ/ZDJsKO7cOFVY0Bowq+K97SYC8vRwCwCnaX6P0D2DQAA&#10;//8DAFBLAQItABQABgAIAAAAIQC2gziS/gAAAOEBAAATAAAAAAAAAAAAAAAAAAAAAABbQ29udGVu&#10;dF9UeXBlc10ueG1sUEsBAi0AFAAGAAgAAAAhADj9If/WAAAAlAEAAAsAAAAAAAAAAAAAAAAALwEA&#10;AF9yZWxzLy5yZWxzUEsBAi0AFAAGAAgAAAAhAOz8MXtpAgAAlQUAAA4AAAAAAAAAAAAAAAAALgIA&#10;AGRycy9lMm9Eb2MueG1sUEsBAi0AFAAGAAgAAAAhAPB3ANbeAAAACAEAAA8AAAAAAAAAAAAAAAAA&#10;wwQAAGRycy9kb3ducmV2LnhtbFBLBQYAAAAABAAEAPMAAADOBQAAAAA=&#10;">
                <v:shape id="Graphic 28" o:spid="_x0000_s1027" style="position:absolute;top:6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XQyQAAAOAAAAAPAAAAZHJzL2Rvd25yZXYueG1sRI/BasJA&#10;EIbvQt9hGcFb3RihlOgqta1oxUttqR6H7DQJZmdDdjXx7TuHgpeBn+H/Zr75sne1ulIbKs8GJuME&#10;FHHubcWFge+v9eMzqBCRLdaeycCNAiwXD4M5ZtZ3/EnXQyyUQDhkaKCMscm0DnlJDsPYN8Sy+/Wt&#10;wyixLbRtsRO4q3WaJE/aYcVyocSGXkvKz4eLM7Av3qfn7UeXrk7HJmx2u379c1sZMxr2bzMZLzNQ&#10;kfp4b/wjttZAKh+LkMiAXvwBAAD//wMAUEsBAi0AFAAGAAgAAAAhANvh9svuAAAAhQEAABMAAAAA&#10;AAAAAAAAAAAAAAAAAFtDb250ZW50X1R5cGVzXS54bWxQSwECLQAUAAYACAAAACEAWvQsW78AAAAV&#10;AQAACwAAAAAAAAAAAAAAAAAfAQAAX3JlbHMvLnJlbHNQSwECLQAUAAYACAAAACEAkakl0MkAAADg&#10;AAAADwAAAAAAAAAAAAAAAAAHAgAAZHJzL2Rvd25yZXYueG1sUEsFBgAAAAADAAMAtwAAAP0CAAAA&#10;AA==&#10;" path="m,l6120003,e" filled="f" strokecolor="#9e1625" strokeweight="1pt">
                  <v:path arrowok="t"/>
                </v:shape>
                <w10:anchorlock/>
              </v:group>
            </w:pict>
          </mc:Fallback>
        </mc:AlternateContent>
      </w:r>
    </w:p>
    <w:p w14:paraId="5F9C7863" w14:textId="77777777" w:rsidR="002C06A7" w:rsidRPr="00C848F9" w:rsidRDefault="00632196">
      <w:pPr>
        <w:pStyle w:val="Heading3"/>
        <w:spacing w:before="343" w:line="278" w:lineRule="auto"/>
        <w:rPr>
          <w:i w:val="0"/>
          <w:iCs w:val="0"/>
        </w:rPr>
      </w:pPr>
      <w:r w:rsidRPr="00C848F9">
        <w:rPr>
          <w:i w:val="0"/>
          <w:iCs w:val="0"/>
        </w:rPr>
        <w:t>Quality improvement: Digital equity for people with dementia</w:t>
      </w:r>
      <w:r w:rsidRPr="00C848F9">
        <w:rPr>
          <w:i w:val="0"/>
          <w:iCs w:val="0"/>
          <w:spacing w:val="-5"/>
        </w:rPr>
        <w:t xml:space="preserve"> </w:t>
      </w:r>
      <w:r w:rsidRPr="00C848F9">
        <w:rPr>
          <w:i w:val="0"/>
          <w:iCs w:val="0"/>
        </w:rPr>
        <w:t>mate</w:t>
      </w:r>
      <w:r w:rsidRPr="00C848F9">
        <w:rPr>
          <w:i w:val="0"/>
          <w:iCs w:val="0"/>
          <w:spacing w:val="-5"/>
        </w:rPr>
        <w:t xml:space="preserve"> </w:t>
      </w:r>
      <w:r w:rsidRPr="00C848F9">
        <w:rPr>
          <w:i w:val="0"/>
          <w:iCs w:val="0"/>
        </w:rPr>
        <w:t>wareware</w:t>
      </w:r>
      <w:r w:rsidRPr="00C848F9">
        <w:rPr>
          <w:i w:val="0"/>
          <w:iCs w:val="0"/>
          <w:spacing w:val="-5"/>
        </w:rPr>
        <w:t xml:space="preserve"> </w:t>
      </w:r>
      <w:r w:rsidRPr="00C848F9">
        <w:rPr>
          <w:i w:val="0"/>
          <w:iCs w:val="0"/>
        </w:rPr>
        <w:t>—</w:t>
      </w:r>
      <w:r w:rsidRPr="00C848F9">
        <w:rPr>
          <w:i w:val="0"/>
          <w:iCs w:val="0"/>
          <w:spacing w:val="-5"/>
        </w:rPr>
        <w:t xml:space="preserve"> </w:t>
      </w:r>
      <w:r w:rsidRPr="00C848F9">
        <w:rPr>
          <w:i w:val="0"/>
          <w:iCs w:val="0"/>
        </w:rPr>
        <w:t>the</w:t>
      </w:r>
      <w:r w:rsidRPr="00C848F9">
        <w:rPr>
          <w:i w:val="0"/>
          <w:iCs w:val="0"/>
          <w:spacing w:val="-5"/>
        </w:rPr>
        <w:t xml:space="preserve"> </w:t>
      </w:r>
      <w:r w:rsidRPr="00C848F9">
        <w:rPr>
          <w:i w:val="0"/>
          <w:iCs w:val="0"/>
        </w:rPr>
        <w:t>University</w:t>
      </w:r>
      <w:r w:rsidRPr="00C848F9">
        <w:rPr>
          <w:i w:val="0"/>
          <w:iCs w:val="0"/>
          <w:spacing w:val="-5"/>
        </w:rPr>
        <w:t xml:space="preserve"> </w:t>
      </w:r>
      <w:r w:rsidRPr="00C848F9">
        <w:rPr>
          <w:i w:val="0"/>
          <w:iCs w:val="0"/>
        </w:rPr>
        <w:t>of</w:t>
      </w:r>
      <w:r w:rsidRPr="00C848F9">
        <w:rPr>
          <w:i w:val="0"/>
          <w:iCs w:val="0"/>
          <w:spacing w:val="-19"/>
        </w:rPr>
        <w:t xml:space="preserve"> </w:t>
      </w:r>
      <w:r w:rsidRPr="00C848F9">
        <w:rPr>
          <w:i w:val="0"/>
          <w:iCs w:val="0"/>
        </w:rPr>
        <w:t>Auckland collaborating with Te Aka Mauri Rotorua Library</w:t>
      </w:r>
    </w:p>
    <w:p w14:paraId="30B763B7" w14:textId="4663FB7F" w:rsidR="002C06A7" w:rsidRDefault="00632196" w:rsidP="00C848F9">
      <w:pPr>
        <w:pStyle w:val="BodyText"/>
      </w:pPr>
      <w:r>
        <w:t>A</w:t>
      </w:r>
      <w:r>
        <w:rPr>
          <w:spacing w:val="-11"/>
        </w:rPr>
        <w:t xml:space="preserve"> </w:t>
      </w:r>
      <w:r>
        <w:t>project between the University of</w:t>
      </w:r>
      <w:r>
        <w:rPr>
          <w:spacing w:val="-11"/>
        </w:rPr>
        <w:t xml:space="preserve"> </w:t>
      </w:r>
      <w:r>
        <w:t>Auckland and Te</w:t>
      </w:r>
      <w:r>
        <w:rPr>
          <w:spacing w:val="-11"/>
        </w:rPr>
        <w:t xml:space="preserve"> </w:t>
      </w:r>
      <w:r>
        <w:t>Aka Mauri Rotorua Library (with funding from Internet New Zealand) improved digital capacity in people living with dementia mate wareware. The project — the first of its kind</w:t>
      </w:r>
      <w:r>
        <w:rPr>
          <w:spacing w:val="-4"/>
        </w:rPr>
        <w:t xml:space="preserve"> </w:t>
      </w:r>
      <w:r>
        <w:t>in</w:t>
      </w:r>
      <w:r>
        <w:rPr>
          <w:spacing w:val="-23"/>
        </w:rPr>
        <w:t xml:space="preserve"> </w:t>
      </w:r>
      <w:r>
        <w:t>Aotearoa</w:t>
      </w:r>
      <w:r>
        <w:rPr>
          <w:spacing w:val="-4"/>
        </w:rPr>
        <w:t xml:space="preserve"> </w:t>
      </w:r>
      <w:r>
        <w:t>New</w:t>
      </w:r>
      <w:r>
        <w:rPr>
          <w:spacing w:val="-4"/>
        </w:rPr>
        <w:t xml:space="preserve"> </w:t>
      </w:r>
      <w:r>
        <w:t>Zealand</w:t>
      </w:r>
      <w:r>
        <w:rPr>
          <w:spacing w:val="-4"/>
        </w:rPr>
        <w:t xml:space="preserve"> </w:t>
      </w:r>
      <w:r>
        <w:t>—</w:t>
      </w:r>
      <w:r>
        <w:rPr>
          <w:spacing w:val="-4"/>
        </w:rPr>
        <w:t xml:space="preserve"> </w:t>
      </w:r>
      <w:r>
        <w:t>was</w:t>
      </w:r>
      <w:r>
        <w:rPr>
          <w:spacing w:val="-4"/>
        </w:rPr>
        <w:t xml:space="preserve"> </w:t>
      </w:r>
      <w:r>
        <w:t>led</w:t>
      </w:r>
      <w:r>
        <w:rPr>
          <w:spacing w:val="-4"/>
        </w:rPr>
        <w:t xml:space="preserve"> </w:t>
      </w:r>
      <w:r>
        <w:t>by</w:t>
      </w:r>
      <w:r>
        <w:rPr>
          <w:spacing w:val="-4"/>
        </w:rPr>
        <w:t xml:space="preserve"> </w:t>
      </w:r>
      <w:r>
        <w:t>University</w:t>
      </w:r>
      <w:r>
        <w:rPr>
          <w:spacing w:val="-4"/>
        </w:rPr>
        <w:t xml:space="preserve"> </w:t>
      </w:r>
      <w:r>
        <w:t>of</w:t>
      </w:r>
      <w:r w:rsidR="00C848F9">
        <w:t xml:space="preserve"> </w:t>
      </w:r>
      <w:r>
        <w:t>Auckland</w:t>
      </w:r>
      <w:r>
        <w:rPr>
          <w:spacing w:val="-6"/>
        </w:rPr>
        <w:t xml:space="preserve"> </w:t>
      </w:r>
      <w:r>
        <w:t>researchers,</w:t>
      </w:r>
      <w:r>
        <w:rPr>
          <w:spacing w:val="-6"/>
        </w:rPr>
        <w:t xml:space="preserve"> </w:t>
      </w:r>
      <w:r>
        <w:t>and</w:t>
      </w:r>
      <w:r>
        <w:rPr>
          <w:spacing w:val="-6"/>
        </w:rPr>
        <w:t xml:space="preserve"> </w:t>
      </w:r>
      <w:r>
        <w:t>was</w:t>
      </w:r>
      <w:r>
        <w:rPr>
          <w:spacing w:val="-6"/>
        </w:rPr>
        <w:t xml:space="preserve"> </w:t>
      </w:r>
      <w:r>
        <w:t>co-designed</w:t>
      </w:r>
      <w:r>
        <w:rPr>
          <w:spacing w:val="-6"/>
        </w:rPr>
        <w:t xml:space="preserve"> </w:t>
      </w:r>
      <w:r>
        <w:t>with</w:t>
      </w:r>
      <w:r>
        <w:rPr>
          <w:spacing w:val="-6"/>
        </w:rPr>
        <w:t xml:space="preserve"> </w:t>
      </w:r>
      <w:r>
        <w:t>members of the community. Library employees, upskilled as digital mentors, used tablets, apps, and the internet to pass on their</w:t>
      </w:r>
      <w:r>
        <w:rPr>
          <w:spacing w:val="-2"/>
        </w:rPr>
        <w:t xml:space="preserve"> </w:t>
      </w:r>
      <w:r>
        <w:t>digital</w:t>
      </w:r>
      <w:r>
        <w:rPr>
          <w:spacing w:val="-2"/>
        </w:rPr>
        <w:t xml:space="preserve"> </w:t>
      </w:r>
      <w:r>
        <w:t>capability</w:t>
      </w:r>
      <w:r>
        <w:rPr>
          <w:spacing w:val="-2"/>
        </w:rPr>
        <w:t xml:space="preserve"> </w:t>
      </w:r>
      <w:r>
        <w:t>to</w:t>
      </w:r>
      <w:r>
        <w:rPr>
          <w:spacing w:val="-2"/>
        </w:rPr>
        <w:t xml:space="preserve"> </w:t>
      </w:r>
      <w:r>
        <w:t>people</w:t>
      </w:r>
      <w:r>
        <w:rPr>
          <w:spacing w:val="-2"/>
        </w:rPr>
        <w:t xml:space="preserve"> </w:t>
      </w:r>
      <w:r>
        <w:t>in</w:t>
      </w:r>
      <w:r>
        <w:rPr>
          <w:spacing w:val="-2"/>
        </w:rPr>
        <w:t xml:space="preserve"> </w:t>
      </w:r>
      <w:r>
        <w:t>the</w:t>
      </w:r>
      <w:r>
        <w:rPr>
          <w:spacing w:val="-2"/>
        </w:rPr>
        <w:t xml:space="preserve"> </w:t>
      </w:r>
      <w:r>
        <w:t>community</w:t>
      </w:r>
      <w:r>
        <w:rPr>
          <w:spacing w:val="-2"/>
        </w:rPr>
        <w:t xml:space="preserve"> </w:t>
      </w:r>
      <w:r>
        <w:t>living</w:t>
      </w:r>
      <w:r>
        <w:rPr>
          <w:spacing w:val="-2"/>
        </w:rPr>
        <w:t xml:space="preserve"> </w:t>
      </w:r>
      <w:r>
        <w:t>with dementia mate wareware.</w:t>
      </w:r>
    </w:p>
    <w:p w14:paraId="06791F80" w14:textId="77777777" w:rsidR="002C06A7" w:rsidRDefault="002C06A7">
      <w:pPr>
        <w:spacing w:line="278" w:lineRule="auto"/>
        <w:sectPr w:rsidR="002C06A7" w:rsidSect="0013108D">
          <w:pgSz w:w="11910" w:h="16840"/>
          <w:pgMar w:top="1100" w:right="540" w:bottom="760" w:left="740" w:header="0" w:footer="417" w:gutter="0"/>
          <w:cols w:space="720"/>
        </w:sectPr>
      </w:pPr>
    </w:p>
    <w:p w14:paraId="6FBA37EE" w14:textId="77777777" w:rsidR="002C06A7" w:rsidRDefault="00632196" w:rsidP="007800BA">
      <w:pPr>
        <w:pStyle w:val="BodyText"/>
      </w:pPr>
      <w:r>
        <w:rPr>
          <w:noProof/>
        </w:rPr>
        <mc:AlternateContent>
          <mc:Choice Requires="wpg">
            <w:drawing>
              <wp:inline distT="0" distB="0" distL="0" distR="0" wp14:anchorId="4C85A0E9" wp14:editId="3D7AD86C">
                <wp:extent cx="6120130" cy="12700"/>
                <wp:effectExtent l="9525" t="0" r="4445" b="63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30" name="Graphic 30"/>
                        <wps:cNvSpPr/>
                        <wps:spPr>
                          <a:xfrm>
                            <a:off x="0" y="635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65B0E87E" id="Group 29"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7aAIAAJUFAAAOAAAAZHJzL2Uyb0RvYy54bWykVNtu2zAMfR+wfxD0vtpJ0Gwz4hRDL8GA&#10;oivQDntWZPmCyaJGKXH696PkS9J220P3YpAiRfIcHmt1cWg12yt0DZicz85SzpSRUDSmyvn3x5sP&#10;nzhzXphCaDAq50/K8Yv1+3erzmZqDjXoQiGjIsZlnc157b3NksTJWrXCnYFVhoIlYCs8uVglBYqO&#10;qrc6mafpMukAC4sglXN0etUH+TrWL0sl/beydMoznXOazccvxu82fJP1SmQVCls3chhDvGGKVjSG&#10;mk6lroQXbIfNq1JtIxEclP5MQptAWTZSRQyEZpa+QLNB2NmIpcq6yk40EbUveHpzWXm336B9sPfY&#10;T0/mLcifjnhJOltlp/HgV8fkQ4ltuEQg2CEy+jQxqg6eSTpczgjWgoiXFJvNP6YD47Kmtby6Jevr&#10;f95LRNY3jaNNo3SWtOOO9Lj/o+ehFlZF1l2Af4+sKXIeQBjRkoQ3g1rohFgKzSkrMDh4biDzj/ws&#10;F+cDBX+lKFSdkIpM7pzfKIhUi/2t8xQmnRWjJerRkgczmkjCD5LXUfKeM5I8ckaS3/aSt8KHe6FU&#10;MFl33FU4a2GvHiFG/Ys10WjHqDanWWHbabrgbBQC5fYZZIQ2EdjUmg5PwWkTpuhFEjo70E1x02gd&#10;Hay2lxrZXhCqz9ez5fx84OlZmkXnr4Sr+7wYGtK0iYp2Wb+esLYtFE+03Y72mXP3aydQcaa/GtJP&#10;eCpGA0djOxro9SXEByUyRD0fDz8EWhba59zTau9glJHIxq0FEqbccNPAl52HsgkrJUmPEw0OSTpa&#10;8d8n69njcurHrONruv4NAAD//wMAUEsDBBQABgAIAAAAIQDwdwDW3gAAAAgBAAAPAAAAZHJzL2Rv&#10;d25yZXYueG1sTI9Pa8JAEMXvhX6HZYTe6iZKpY3ZiNg/JylUC8XbmIxJMDsbsmsSv32nvbSXB8Pj&#10;vXm/dDXaRvXU+dqxgXgagSLOXVFzaeBz/3r/CMoH5AIbx2TgSh5W2e1NiknhBv6gfhdKJSXsEzRQ&#10;hdAmWvu8Iot+6lpi8U6usxjk7EpddDhIuW30LIoW2mLN8qHCljYV5efdxRp4G3BYz+OXfns+ba6H&#10;/cP71zYmY+4m4/NSZL0EFWgMfwn4YZD9kMmwo7tw4VVjQGjCr4r3tJgLy9HALAKdpfo/QPYNAAD/&#10;/wMAUEsBAi0AFAAGAAgAAAAhALaDOJL+AAAA4QEAABMAAAAAAAAAAAAAAAAAAAAAAFtDb250ZW50&#10;X1R5cGVzXS54bWxQSwECLQAUAAYACAAAACEAOP0h/9YAAACUAQAACwAAAAAAAAAAAAAAAAAvAQAA&#10;X3JlbHMvLnJlbHNQSwECLQAUAAYACAAAACEA8/0wO2gCAACVBQAADgAAAAAAAAAAAAAAAAAuAgAA&#10;ZHJzL2Uyb0RvYy54bWxQSwECLQAUAAYACAAAACEA8HcA1t4AAAAIAQAADwAAAAAAAAAAAAAAAADC&#10;BAAAZHJzL2Rvd25yZXYueG1sUEsFBgAAAAAEAAQA8wAAAM0FAAAAAA==&#10;">
                <v:shape id="Graphic 30" o:spid="_x0000_s1027" style="position:absolute;top:6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8LyQAAAOAAAAAPAAAAZHJzL2Rvd25yZXYueG1sRI9Na8JA&#10;EIbvBf/DMoK3uqlCKdFV6hda6aUqrcchOybB7GzIrib++86h0MvAy/A+L8903rlK3akJpWcDL8ME&#10;FHHmbcm5gdNx8/wGKkRki5VnMvCgAPNZ72mKqfUtf9H9EHMlEA4pGihirFOtQ1aQwzD0NbH8Lr5x&#10;GCU2ubYNtgJ3lR4lyat2WLIsFFjTsqDserg5A5/5enzdfbSjxfmnDtv9vtt8PxbGDPrdaiLnfQIq&#10;Uhf/G3+InTUwFgUREhnQs18AAAD//wMAUEsBAi0AFAAGAAgAAAAhANvh9svuAAAAhQEAABMAAAAA&#10;AAAAAAAAAAAAAAAAAFtDb250ZW50X1R5cGVzXS54bWxQSwECLQAUAAYACAAAACEAWvQsW78AAAAV&#10;AQAACwAAAAAAAAAAAAAAAAAfAQAAX3JlbHMvLnJlbHNQSwECLQAUAAYACAAAACEA6ga/C8kAAADg&#10;AAAADwAAAAAAAAAAAAAAAAAHAgAAZHJzL2Rvd25yZXYueG1sUEsFBgAAAAADAAMAtwAAAP0CAAAA&#10;AA==&#10;" path="m,l6120003,e" filled="f" strokecolor="#9e1625" strokeweight="1pt">
                  <v:path arrowok="t"/>
                </v:shape>
                <w10:anchorlock/>
              </v:group>
            </w:pict>
          </mc:Fallback>
        </mc:AlternateContent>
      </w:r>
    </w:p>
    <w:p w14:paraId="56009BC6" w14:textId="77777777" w:rsidR="002C06A7" w:rsidRPr="00C848F9" w:rsidRDefault="00632196">
      <w:pPr>
        <w:pStyle w:val="Heading3"/>
        <w:spacing w:before="337" w:line="278" w:lineRule="auto"/>
        <w:rPr>
          <w:i w:val="0"/>
          <w:iCs w:val="0"/>
        </w:rPr>
      </w:pPr>
      <w:r w:rsidRPr="00C848F9">
        <w:rPr>
          <w:i w:val="0"/>
          <w:iCs w:val="0"/>
        </w:rPr>
        <w:t>Quality</w:t>
      </w:r>
      <w:r w:rsidRPr="00C848F9">
        <w:rPr>
          <w:i w:val="0"/>
          <w:iCs w:val="0"/>
          <w:spacing w:val="-7"/>
        </w:rPr>
        <w:t xml:space="preserve"> </w:t>
      </w:r>
      <w:r w:rsidRPr="00C848F9">
        <w:rPr>
          <w:i w:val="0"/>
          <w:iCs w:val="0"/>
        </w:rPr>
        <w:t>improvement:</w:t>
      </w:r>
      <w:r w:rsidRPr="00C848F9">
        <w:rPr>
          <w:i w:val="0"/>
          <w:iCs w:val="0"/>
          <w:spacing w:val="-7"/>
        </w:rPr>
        <w:t xml:space="preserve"> </w:t>
      </w:r>
      <w:r w:rsidRPr="00C848F9">
        <w:rPr>
          <w:i w:val="0"/>
          <w:iCs w:val="0"/>
        </w:rPr>
        <w:t>Maintaining</w:t>
      </w:r>
      <w:r w:rsidRPr="00C848F9">
        <w:rPr>
          <w:i w:val="0"/>
          <w:iCs w:val="0"/>
          <w:spacing w:val="-7"/>
        </w:rPr>
        <w:t xml:space="preserve"> </w:t>
      </w:r>
      <w:r w:rsidRPr="00C848F9">
        <w:rPr>
          <w:i w:val="0"/>
          <w:iCs w:val="0"/>
        </w:rPr>
        <w:t>connection</w:t>
      </w:r>
      <w:r w:rsidRPr="00C848F9">
        <w:rPr>
          <w:i w:val="0"/>
          <w:iCs w:val="0"/>
          <w:spacing w:val="-7"/>
        </w:rPr>
        <w:t xml:space="preserve"> </w:t>
      </w:r>
      <w:r w:rsidRPr="00C848F9">
        <w:rPr>
          <w:i w:val="0"/>
          <w:iCs w:val="0"/>
        </w:rPr>
        <w:t>in</w:t>
      </w:r>
      <w:r w:rsidRPr="00C848F9">
        <w:rPr>
          <w:i w:val="0"/>
          <w:iCs w:val="0"/>
          <w:spacing w:val="-7"/>
        </w:rPr>
        <w:t xml:space="preserve"> </w:t>
      </w:r>
      <w:r w:rsidRPr="00C848F9">
        <w:rPr>
          <w:i w:val="0"/>
          <w:iCs w:val="0"/>
        </w:rPr>
        <w:t>aged residential care (ARC) through WeChat</w:t>
      </w:r>
    </w:p>
    <w:p w14:paraId="7064CD93" w14:textId="77777777" w:rsidR="002C06A7" w:rsidRDefault="00632196" w:rsidP="007800BA">
      <w:pPr>
        <w:pStyle w:val="BodyText"/>
      </w:pPr>
      <w:r>
        <w:t>During COVID-19 lockdowns, restrictions were placed on visitors to many care homes, increasing the risk of social isolation for residents. In addition to levels of social isolation faced by older people in the general population, older Chinese people may face additional challenges due to language and cultural barriers.</w:t>
      </w:r>
      <w:r>
        <w:rPr>
          <w:spacing w:val="-8"/>
        </w:rPr>
        <w:t xml:space="preserve"> </w:t>
      </w:r>
      <w:r>
        <w:t>A</w:t>
      </w:r>
      <w:r>
        <w:rPr>
          <w:spacing w:val="-9"/>
        </w:rPr>
        <w:t xml:space="preserve"> </w:t>
      </w:r>
      <w:r>
        <w:t>research study that looked at how information and communication technologies might enhance and maintain social connections between families and</w:t>
      </w:r>
      <w:r>
        <w:rPr>
          <w:spacing w:val="-4"/>
        </w:rPr>
        <w:t xml:space="preserve"> </w:t>
      </w:r>
      <w:r>
        <w:t>older</w:t>
      </w:r>
      <w:r>
        <w:rPr>
          <w:spacing w:val="-4"/>
        </w:rPr>
        <w:t xml:space="preserve"> </w:t>
      </w:r>
      <w:r>
        <w:t>Chinese</w:t>
      </w:r>
      <w:r>
        <w:rPr>
          <w:spacing w:val="-4"/>
        </w:rPr>
        <w:t xml:space="preserve"> </w:t>
      </w:r>
      <w:r>
        <w:t>people</w:t>
      </w:r>
      <w:r>
        <w:rPr>
          <w:spacing w:val="-4"/>
        </w:rPr>
        <w:t xml:space="preserve"> </w:t>
      </w:r>
      <w:r>
        <w:t>in</w:t>
      </w:r>
      <w:r>
        <w:rPr>
          <w:spacing w:val="-4"/>
        </w:rPr>
        <w:t xml:space="preserve"> </w:t>
      </w:r>
      <w:r>
        <w:t>aged</w:t>
      </w:r>
      <w:r>
        <w:rPr>
          <w:spacing w:val="-4"/>
        </w:rPr>
        <w:t xml:space="preserve"> </w:t>
      </w:r>
      <w:r>
        <w:t>residential</w:t>
      </w:r>
      <w:r>
        <w:rPr>
          <w:spacing w:val="-4"/>
        </w:rPr>
        <w:t xml:space="preserve"> </w:t>
      </w:r>
      <w:r>
        <w:t>care</w:t>
      </w:r>
      <w:r>
        <w:rPr>
          <w:spacing w:val="-4"/>
        </w:rPr>
        <w:t xml:space="preserve"> </w:t>
      </w:r>
      <w:r>
        <w:t>found</w:t>
      </w:r>
      <w:r>
        <w:rPr>
          <w:spacing w:val="-4"/>
        </w:rPr>
        <w:t xml:space="preserve"> </w:t>
      </w:r>
      <w:r>
        <w:t>that WeChat (a social media messaging app) was effective for maintaining social connections.</w:t>
      </w:r>
      <w:r>
        <w:rPr>
          <w:position w:val="12"/>
          <w:sz w:val="21"/>
        </w:rPr>
        <w:t>29</w:t>
      </w:r>
      <w:r>
        <w:rPr>
          <w:spacing w:val="40"/>
          <w:position w:val="12"/>
          <w:sz w:val="21"/>
        </w:rPr>
        <w:t xml:space="preserve"> </w:t>
      </w:r>
      <w:r>
        <w:t>This was particularly true when usage was facilitated by staff in the facility.</w:t>
      </w:r>
    </w:p>
    <w:p w14:paraId="662F67A7" w14:textId="77777777" w:rsidR="002C06A7" w:rsidRDefault="002C06A7" w:rsidP="007800BA">
      <w:pPr>
        <w:pStyle w:val="BodyText"/>
      </w:pPr>
    </w:p>
    <w:p w14:paraId="43A85732" w14:textId="77777777" w:rsidR="002C06A7" w:rsidRDefault="00632196" w:rsidP="007800BA">
      <w:pPr>
        <w:pStyle w:val="BodyText"/>
        <w:rPr>
          <w:sz w:val="20"/>
        </w:rPr>
      </w:pPr>
      <w:r>
        <w:rPr>
          <w:noProof/>
        </w:rPr>
        <w:drawing>
          <wp:anchor distT="0" distB="0" distL="0" distR="0" simplePos="0" relativeHeight="487595008" behindDoc="1" locked="0" layoutInCell="1" allowOverlap="1" wp14:anchorId="2CCD6F8B" wp14:editId="62DE2342">
            <wp:simplePos x="0" y="0"/>
            <wp:positionH relativeFrom="page">
              <wp:posOffset>1094545</wp:posOffset>
            </wp:positionH>
            <wp:positionV relativeFrom="paragraph">
              <wp:posOffset>185436</wp:posOffset>
            </wp:positionV>
            <wp:extent cx="4864380" cy="2292096"/>
            <wp:effectExtent l="0" t="0" r="0" b="0"/>
            <wp:wrapTopAndBottom/>
            <wp:docPr id="31" name="Image 31" descr="Connection written in a bubble. &#10;Illustration from a hui with kaumātua affiliated with Rauawaawa Kaumātua Charitable Trust, by the League of Live Illustr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onnection written in a bubble. &#10;Illustration from a hui with kaumātua affiliated with Rauawaawa Kaumātua Charitable Trust, by the League of Live Illustrators."/>
                    <pic:cNvPicPr/>
                  </pic:nvPicPr>
                  <pic:blipFill>
                    <a:blip r:embed="rId22" cstate="print"/>
                    <a:stretch>
                      <a:fillRect/>
                    </a:stretch>
                  </pic:blipFill>
                  <pic:spPr>
                    <a:xfrm>
                      <a:off x="0" y="0"/>
                      <a:ext cx="4864380" cy="2292096"/>
                    </a:xfrm>
                    <a:prstGeom prst="rect">
                      <a:avLst/>
                    </a:prstGeom>
                  </pic:spPr>
                </pic:pic>
              </a:graphicData>
            </a:graphic>
          </wp:anchor>
        </w:drawing>
      </w:r>
    </w:p>
    <w:p w14:paraId="2C25F7BA" w14:textId="77777777" w:rsidR="002C06A7" w:rsidRDefault="002C06A7">
      <w:pPr>
        <w:rPr>
          <w:sz w:val="20"/>
        </w:rPr>
        <w:sectPr w:rsidR="002C06A7" w:rsidSect="0013108D">
          <w:pgSz w:w="11910" w:h="16840"/>
          <w:pgMar w:top="1120" w:right="540" w:bottom="760" w:left="740" w:header="0" w:footer="417" w:gutter="0"/>
          <w:cols w:space="720"/>
        </w:sectPr>
      </w:pPr>
    </w:p>
    <w:p w14:paraId="479D56E3" w14:textId="77777777" w:rsidR="002C06A7" w:rsidRDefault="00632196">
      <w:pPr>
        <w:pStyle w:val="Heading2"/>
        <w:numPr>
          <w:ilvl w:val="0"/>
          <w:numId w:val="9"/>
        </w:numPr>
        <w:tabs>
          <w:tab w:val="left" w:pos="993"/>
        </w:tabs>
        <w:spacing w:before="60" w:line="278" w:lineRule="auto"/>
        <w:ind w:right="607" w:hanging="600"/>
      </w:pPr>
      <w:r>
        <w:t>We need transformative models of primary and community care so that older people can access care when they need it, including navigation/social care roles and preventative action on dementia mate wareware</w:t>
      </w:r>
      <w:r>
        <w:rPr>
          <w:spacing w:val="-7"/>
        </w:rPr>
        <w:t xml:space="preserve"> </w:t>
      </w:r>
      <w:r>
        <w:t>and</w:t>
      </w:r>
      <w:r>
        <w:rPr>
          <w:spacing w:val="-7"/>
        </w:rPr>
        <w:t xml:space="preserve"> </w:t>
      </w:r>
      <w:r>
        <w:t>other</w:t>
      </w:r>
      <w:r>
        <w:rPr>
          <w:spacing w:val="-7"/>
        </w:rPr>
        <w:t xml:space="preserve"> </w:t>
      </w:r>
      <w:r>
        <w:t>ageing-related</w:t>
      </w:r>
      <w:r>
        <w:rPr>
          <w:spacing w:val="-7"/>
        </w:rPr>
        <w:t xml:space="preserve"> </w:t>
      </w:r>
      <w:r>
        <w:t>health</w:t>
      </w:r>
      <w:r>
        <w:rPr>
          <w:spacing w:val="-7"/>
        </w:rPr>
        <w:t xml:space="preserve"> </w:t>
      </w:r>
      <w:r>
        <w:t>conditions</w:t>
      </w:r>
    </w:p>
    <w:p w14:paraId="41828399" w14:textId="77777777" w:rsidR="0008737C" w:rsidRDefault="0008737C" w:rsidP="007800BA">
      <w:pPr>
        <w:pStyle w:val="BodyText"/>
      </w:pPr>
    </w:p>
    <w:p w14:paraId="7A1B24C4" w14:textId="23424CA1" w:rsidR="002C06A7" w:rsidRDefault="00632196" w:rsidP="007800BA">
      <w:pPr>
        <w:pStyle w:val="BodyText"/>
      </w:pPr>
      <w:r>
        <w:t>Voices</w:t>
      </w:r>
      <w:r>
        <w:rPr>
          <w:spacing w:val="-7"/>
        </w:rPr>
        <w:t xml:space="preserve"> </w:t>
      </w:r>
      <w:r>
        <w:t>of</w:t>
      </w:r>
      <w:r>
        <w:rPr>
          <w:spacing w:val="-7"/>
        </w:rPr>
        <w:t xml:space="preserve"> </w:t>
      </w:r>
      <w:r>
        <w:t>older</w:t>
      </w:r>
      <w:r>
        <w:rPr>
          <w:spacing w:val="-6"/>
        </w:rPr>
        <w:t xml:space="preserve"> </w:t>
      </w:r>
      <w:r>
        <w:rPr>
          <w:spacing w:val="-2"/>
        </w:rPr>
        <w:t>people</w:t>
      </w:r>
    </w:p>
    <w:p w14:paraId="0A4A19D7" w14:textId="77B9C1DB" w:rsidR="002C06A7" w:rsidRDefault="004818CB">
      <w:pPr>
        <w:pStyle w:val="Heading2"/>
        <w:spacing w:before="1" w:line="278" w:lineRule="auto"/>
        <w:ind w:right="414"/>
      </w:pPr>
      <w:r>
        <w:br/>
      </w:r>
      <w:r w:rsidR="00632196">
        <w:t>Voices</w:t>
      </w:r>
      <w:r w:rsidR="00632196">
        <w:rPr>
          <w:spacing w:val="-10"/>
        </w:rPr>
        <w:t xml:space="preserve"> </w:t>
      </w:r>
      <w:r w:rsidR="00632196">
        <w:t>from</w:t>
      </w:r>
      <w:r w:rsidR="00632196">
        <w:rPr>
          <w:spacing w:val="-10"/>
        </w:rPr>
        <w:t xml:space="preserve"> </w:t>
      </w:r>
      <w:r w:rsidR="00632196">
        <w:t>attendees</w:t>
      </w:r>
      <w:r w:rsidR="00632196">
        <w:rPr>
          <w:spacing w:val="-10"/>
        </w:rPr>
        <w:t xml:space="preserve"> </w:t>
      </w:r>
      <w:r w:rsidR="00632196">
        <w:t>at</w:t>
      </w:r>
      <w:r w:rsidR="00632196">
        <w:rPr>
          <w:spacing w:val="-10"/>
        </w:rPr>
        <w:t xml:space="preserve"> </w:t>
      </w:r>
      <w:r w:rsidR="00632196">
        <w:t>connection</w:t>
      </w:r>
      <w:r w:rsidR="00632196">
        <w:rPr>
          <w:spacing w:val="-10"/>
        </w:rPr>
        <w:t xml:space="preserve"> </w:t>
      </w:r>
      <w:r w:rsidR="00632196">
        <w:t>and</w:t>
      </w:r>
      <w:r w:rsidR="00632196">
        <w:rPr>
          <w:spacing w:val="-10"/>
        </w:rPr>
        <w:t xml:space="preserve"> </w:t>
      </w:r>
      <w:r w:rsidR="00632196">
        <w:t>collaboration hui</w:t>
      </w:r>
      <w:r w:rsidR="00632196">
        <w:rPr>
          <w:spacing w:val="-2"/>
        </w:rPr>
        <w:t xml:space="preserve"> </w:t>
      </w:r>
      <w:r w:rsidR="00632196">
        <w:t>|</w:t>
      </w:r>
      <w:r w:rsidR="00632196">
        <w:rPr>
          <w:spacing w:val="-2"/>
        </w:rPr>
        <w:t xml:space="preserve"> </w:t>
      </w:r>
      <w:r w:rsidR="00632196">
        <w:t>meetings</w:t>
      </w:r>
      <w:r w:rsidR="00632196">
        <w:rPr>
          <w:spacing w:val="-1"/>
        </w:rPr>
        <w:t xml:space="preserve"> </w:t>
      </w:r>
      <w:r w:rsidR="00632196">
        <w:t>hosted</w:t>
      </w:r>
      <w:r w:rsidR="00632196">
        <w:rPr>
          <w:spacing w:val="-2"/>
        </w:rPr>
        <w:t xml:space="preserve"> </w:t>
      </w:r>
      <w:r w:rsidR="00632196">
        <w:t>by</w:t>
      </w:r>
      <w:r w:rsidR="00632196">
        <w:rPr>
          <w:spacing w:val="-2"/>
        </w:rPr>
        <w:t xml:space="preserve"> </w:t>
      </w:r>
      <w:r w:rsidR="00632196">
        <w:t>the</w:t>
      </w:r>
      <w:r w:rsidR="00632196">
        <w:rPr>
          <w:spacing w:val="-15"/>
        </w:rPr>
        <w:t xml:space="preserve"> </w:t>
      </w:r>
      <w:r w:rsidR="00632196">
        <w:t>Aged</w:t>
      </w:r>
      <w:r w:rsidR="00632196">
        <w:rPr>
          <w:spacing w:val="-2"/>
        </w:rPr>
        <w:t xml:space="preserve"> </w:t>
      </w:r>
      <w:r w:rsidR="00632196">
        <w:t>Care</w:t>
      </w:r>
      <w:r w:rsidR="00632196">
        <w:rPr>
          <w:spacing w:val="-1"/>
        </w:rPr>
        <w:t xml:space="preserve"> </w:t>
      </w:r>
      <w:r w:rsidR="00632196">
        <w:rPr>
          <w:spacing w:val="-2"/>
        </w:rPr>
        <w:t>Commissioner</w:t>
      </w:r>
    </w:p>
    <w:p w14:paraId="57CDFFFB" w14:textId="77777777" w:rsidR="002C06A7" w:rsidRPr="00C848F9" w:rsidRDefault="00632196" w:rsidP="00C848F9">
      <w:pPr>
        <w:pStyle w:val="BodyText"/>
      </w:pPr>
      <w:r>
        <w:t>‘</w:t>
      </w:r>
      <w:r w:rsidRPr="00C848F9">
        <w:t>Why can’t clinical support come into the home, rather than take the person from their home just for clinical support.</w:t>
      </w:r>
      <w:r w:rsidRPr="00C848F9">
        <w:rPr>
          <w:spacing w:val="-4"/>
        </w:rPr>
        <w:t xml:space="preserve"> </w:t>
      </w:r>
      <w:r w:rsidRPr="00C848F9">
        <w:t>Bring</w:t>
      </w:r>
      <w:r w:rsidRPr="00C848F9">
        <w:rPr>
          <w:spacing w:val="-4"/>
        </w:rPr>
        <w:t xml:space="preserve"> </w:t>
      </w:r>
      <w:r w:rsidRPr="00C848F9">
        <w:t>this</w:t>
      </w:r>
      <w:r w:rsidRPr="00C848F9">
        <w:rPr>
          <w:spacing w:val="-4"/>
        </w:rPr>
        <w:t xml:space="preserve"> </w:t>
      </w:r>
      <w:r w:rsidRPr="00C848F9">
        <w:t>one</w:t>
      </w:r>
      <w:r w:rsidRPr="00C848F9">
        <w:rPr>
          <w:spacing w:val="-4"/>
        </w:rPr>
        <w:t xml:space="preserve"> </w:t>
      </w:r>
      <w:r w:rsidRPr="00C848F9">
        <w:t>thing</w:t>
      </w:r>
      <w:r w:rsidRPr="00C848F9">
        <w:rPr>
          <w:spacing w:val="-4"/>
        </w:rPr>
        <w:t xml:space="preserve"> </w:t>
      </w:r>
      <w:r w:rsidRPr="00C848F9">
        <w:t>into</w:t>
      </w:r>
      <w:r w:rsidRPr="00C848F9">
        <w:rPr>
          <w:spacing w:val="-4"/>
        </w:rPr>
        <w:t xml:space="preserve"> </w:t>
      </w:r>
      <w:r w:rsidRPr="00C848F9">
        <w:t>the</w:t>
      </w:r>
      <w:r w:rsidRPr="00C848F9">
        <w:rPr>
          <w:spacing w:val="-4"/>
        </w:rPr>
        <w:t xml:space="preserve"> </w:t>
      </w:r>
      <w:r w:rsidRPr="00C848F9">
        <w:t>house,</w:t>
      </w:r>
      <w:r w:rsidRPr="00C848F9">
        <w:rPr>
          <w:spacing w:val="-4"/>
        </w:rPr>
        <w:t xml:space="preserve"> </w:t>
      </w:r>
      <w:r w:rsidRPr="00C848F9">
        <w:t>rather</w:t>
      </w:r>
      <w:r w:rsidRPr="00C848F9">
        <w:rPr>
          <w:spacing w:val="-4"/>
        </w:rPr>
        <w:t xml:space="preserve"> </w:t>
      </w:r>
      <w:r w:rsidRPr="00C848F9">
        <w:t>than take the person out … [The clinical support staff] could come into groups of 8 or 10 houses.’</w:t>
      </w:r>
    </w:p>
    <w:p w14:paraId="14E226D7" w14:textId="77777777" w:rsidR="002C06A7" w:rsidRPr="00C848F9" w:rsidRDefault="00632196" w:rsidP="00C848F9">
      <w:pPr>
        <w:pStyle w:val="BodyText"/>
      </w:pPr>
      <w:r w:rsidRPr="00C848F9">
        <w:t>Participant</w:t>
      </w:r>
      <w:r w:rsidRPr="00C848F9">
        <w:rPr>
          <w:spacing w:val="-4"/>
        </w:rPr>
        <w:t xml:space="preserve"> </w:t>
      </w:r>
      <w:r w:rsidRPr="00C848F9">
        <w:t>at</w:t>
      </w:r>
      <w:r w:rsidRPr="00C848F9">
        <w:rPr>
          <w:spacing w:val="-4"/>
        </w:rPr>
        <w:t xml:space="preserve"> </w:t>
      </w:r>
      <w:r w:rsidRPr="00C848F9">
        <w:t>a</w:t>
      </w:r>
      <w:r w:rsidRPr="00C848F9">
        <w:rPr>
          <w:spacing w:val="-4"/>
        </w:rPr>
        <w:t xml:space="preserve"> </w:t>
      </w:r>
      <w:r w:rsidRPr="00C848F9">
        <w:t>hui</w:t>
      </w:r>
      <w:r w:rsidRPr="00C848F9">
        <w:rPr>
          <w:spacing w:val="-4"/>
        </w:rPr>
        <w:t xml:space="preserve"> </w:t>
      </w:r>
      <w:r w:rsidRPr="00C848F9">
        <w:t>|</w:t>
      </w:r>
      <w:r w:rsidRPr="00C848F9">
        <w:rPr>
          <w:spacing w:val="-4"/>
        </w:rPr>
        <w:t xml:space="preserve"> </w:t>
      </w:r>
      <w:r w:rsidRPr="00C848F9">
        <w:t>meeting</w:t>
      </w:r>
      <w:r w:rsidRPr="00C848F9">
        <w:rPr>
          <w:spacing w:val="-4"/>
        </w:rPr>
        <w:t xml:space="preserve"> </w:t>
      </w:r>
      <w:r w:rsidRPr="00C848F9">
        <w:t>with</w:t>
      </w:r>
      <w:r w:rsidRPr="00C848F9">
        <w:rPr>
          <w:spacing w:val="-4"/>
        </w:rPr>
        <w:t xml:space="preserve"> </w:t>
      </w:r>
      <w:r w:rsidRPr="00C848F9">
        <w:t>kaumātua</w:t>
      </w:r>
      <w:r w:rsidRPr="00C848F9">
        <w:rPr>
          <w:spacing w:val="-4"/>
        </w:rPr>
        <w:t xml:space="preserve"> </w:t>
      </w:r>
      <w:r w:rsidRPr="00C848F9">
        <w:t>affiliated</w:t>
      </w:r>
      <w:r w:rsidRPr="00C848F9">
        <w:rPr>
          <w:spacing w:val="-4"/>
        </w:rPr>
        <w:t xml:space="preserve"> </w:t>
      </w:r>
      <w:r w:rsidRPr="00C848F9">
        <w:t>with Waikato iwi.</w:t>
      </w:r>
    </w:p>
    <w:p w14:paraId="42F8B3BD" w14:textId="77777777" w:rsidR="002C06A7" w:rsidRPr="00C848F9" w:rsidRDefault="00632196" w:rsidP="00C848F9">
      <w:pPr>
        <w:pStyle w:val="BodyText"/>
      </w:pPr>
      <w:r w:rsidRPr="00C848F9">
        <w:t>‘GP</w:t>
      </w:r>
      <w:r w:rsidRPr="00C848F9">
        <w:rPr>
          <w:spacing w:val="-19"/>
        </w:rPr>
        <w:t xml:space="preserve"> </w:t>
      </w:r>
      <w:r w:rsidRPr="00C848F9">
        <w:t>shortages</w:t>
      </w:r>
      <w:r w:rsidRPr="00C848F9">
        <w:rPr>
          <w:spacing w:val="-5"/>
        </w:rPr>
        <w:t xml:space="preserve"> </w:t>
      </w:r>
      <w:r w:rsidRPr="00C848F9">
        <w:t>reduce</w:t>
      </w:r>
      <w:r w:rsidRPr="00C848F9">
        <w:rPr>
          <w:spacing w:val="-5"/>
        </w:rPr>
        <w:t xml:space="preserve"> </w:t>
      </w:r>
      <w:r w:rsidRPr="00C848F9">
        <w:t>access</w:t>
      </w:r>
      <w:r w:rsidRPr="00C848F9">
        <w:rPr>
          <w:spacing w:val="-5"/>
        </w:rPr>
        <w:t xml:space="preserve"> </w:t>
      </w:r>
      <w:r w:rsidRPr="00C848F9">
        <w:t>and</w:t>
      </w:r>
      <w:r w:rsidRPr="00C848F9">
        <w:rPr>
          <w:spacing w:val="-5"/>
        </w:rPr>
        <w:t xml:space="preserve"> </w:t>
      </w:r>
      <w:r w:rsidRPr="00C848F9">
        <w:t>time</w:t>
      </w:r>
      <w:r w:rsidRPr="00C848F9">
        <w:rPr>
          <w:spacing w:val="-5"/>
        </w:rPr>
        <w:t xml:space="preserve"> </w:t>
      </w:r>
      <w:r w:rsidRPr="00C848F9">
        <w:t>in</w:t>
      </w:r>
      <w:r w:rsidRPr="00C848F9">
        <w:rPr>
          <w:spacing w:val="-5"/>
        </w:rPr>
        <w:t xml:space="preserve"> </w:t>
      </w:r>
      <w:r w:rsidRPr="00C848F9">
        <w:t>appointments. This diminishes the potential for meaningful relationships to be formed with healthcare providers.’</w:t>
      </w:r>
    </w:p>
    <w:p w14:paraId="5A1424E3" w14:textId="77777777" w:rsidR="002C06A7" w:rsidRDefault="00632196" w:rsidP="00C848F9">
      <w:pPr>
        <w:pStyle w:val="BodyText"/>
      </w:pPr>
      <w:r>
        <w:t>Participant</w:t>
      </w:r>
      <w:r>
        <w:rPr>
          <w:spacing w:val="-4"/>
        </w:rPr>
        <w:t xml:space="preserve"> </w:t>
      </w:r>
      <w:r>
        <w:t>group</w:t>
      </w:r>
      <w:r>
        <w:rPr>
          <w:spacing w:val="-4"/>
        </w:rPr>
        <w:t xml:space="preserve"> </w:t>
      </w:r>
      <w:r>
        <w:t>at</w:t>
      </w:r>
      <w:r>
        <w:rPr>
          <w:spacing w:val="-4"/>
        </w:rPr>
        <w:t xml:space="preserve"> </w:t>
      </w:r>
      <w:r>
        <w:t>hui</w:t>
      </w:r>
      <w:r>
        <w:rPr>
          <w:spacing w:val="-4"/>
        </w:rPr>
        <w:t xml:space="preserve"> </w:t>
      </w:r>
      <w:r>
        <w:t>|</w:t>
      </w:r>
      <w:r>
        <w:rPr>
          <w:spacing w:val="-4"/>
        </w:rPr>
        <w:t xml:space="preserve"> </w:t>
      </w:r>
      <w:r>
        <w:t>meeting</w:t>
      </w:r>
      <w:r>
        <w:rPr>
          <w:spacing w:val="-4"/>
        </w:rPr>
        <w:t xml:space="preserve"> </w:t>
      </w:r>
      <w:r>
        <w:t>co-hosted</w:t>
      </w:r>
      <w:r>
        <w:rPr>
          <w:spacing w:val="-4"/>
        </w:rPr>
        <w:t xml:space="preserve"> </w:t>
      </w:r>
      <w:r>
        <w:t>by</w:t>
      </w:r>
      <w:r>
        <w:rPr>
          <w:spacing w:val="-4"/>
        </w:rPr>
        <w:t xml:space="preserve"> </w:t>
      </w:r>
      <w:r>
        <w:t>the</w:t>
      </w:r>
      <w:r>
        <w:rPr>
          <w:spacing w:val="-23"/>
        </w:rPr>
        <w:t xml:space="preserve"> </w:t>
      </w:r>
      <w:r>
        <w:t xml:space="preserve">Aged Care </w:t>
      </w:r>
      <w:r w:rsidRPr="00C848F9">
        <w:t>Commissioner</w:t>
      </w:r>
      <w:r>
        <w:t xml:space="preserve"> and Alzheimers New Zealand.</w:t>
      </w:r>
    </w:p>
    <w:p w14:paraId="51D80064" w14:textId="77777777" w:rsidR="002C06A7" w:rsidRDefault="002C06A7">
      <w:pPr>
        <w:spacing w:line="278" w:lineRule="auto"/>
        <w:rPr>
          <w:sz w:val="36"/>
        </w:rPr>
        <w:sectPr w:rsidR="002C06A7" w:rsidSect="0013108D">
          <w:pgSz w:w="11910" w:h="16840"/>
          <w:pgMar w:top="980" w:right="540" w:bottom="760" w:left="740" w:header="0" w:footer="417" w:gutter="0"/>
          <w:cols w:space="720"/>
        </w:sectPr>
      </w:pPr>
    </w:p>
    <w:p w14:paraId="6693D3B1" w14:textId="77777777" w:rsidR="002C06A7" w:rsidRDefault="00632196" w:rsidP="007800BA">
      <w:pPr>
        <w:pStyle w:val="BodyText"/>
      </w:pPr>
      <w:r>
        <w:rPr>
          <w:noProof/>
        </w:rPr>
        <w:drawing>
          <wp:inline distT="0" distB="0" distL="0" distR="0" wp14:anchorId="1B4A2161" wp14:editId="7786C545">
            <wp:extent cx="6113041" cy="5131308"/>
            <wp:effectExtent l="0" t="0" r="0" b="0"/>
            <wp:docPr id="32" name="Image 32" descr="Kaūmatua in foreground with a speech bubble saying 'Every time I go to the medical centre I get a different doctor'. Background image of elderly woman in a wheelchair going up a ramp, with a commentary on aids, modifications and resources for home.&#10;Illustration from a hui with kaumātua affiliated with Rauawaawa Kaumātua Charitable Trust, by the League of Live Illustr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Kaūmatua in foreground with a speech bubble saying 'Every time I go to the medical centre I get a different doctor'. Background image of elderly woman in a wheelchair going up a ramp, with a commentary on aids, modifications and resources for home.&#10;Illustration from a hui with kaumātua affiliated with Rauawaawa Kaumātua Charitable Trust, by the League of Live Illustrators."/>
                    <pic:cNvPicPr/>
                  </pic:nvPicPr>
                  <pic:blipFill>
                    <a:blip r:embed="rId23" cstate="print"/>
                    <a:stretch>
                      <a:fillRect/>
                    </a:stretch>
                  </pic:blipFill>
                  <pic:spPr>
                    <a:xfrm>
                      <a:off x="0" y="0"/>
                      <a:ext cx="6113041" cy="5131308"/>
                    </a:xfrm>
                    <a:prstGeom prst="rect">
                      <a:avLst/>
                    </a:prstGeom>
                  </pic:spPr>
                </pic:pic>
              </a:graphicData>
            </a:graphic>
          </wp:inline>
        </w:drawing>
      </w:r>
    </w:p>
    <w:p w14:paraId="502D258F" w14:textId="77777777" w:rsidR="002C06A7" w:rsidRDefault="002C06A7" w:rsidP="007800BA">
      <w:pPr>
        <w:pStyle w:val="BodyText"/>
      </w:pPr>
    </w:p>
    <w:p w14:paraId="6F06CD3E" w14:textId="77777777" w:rsidR="002C06A7" w:rsidRDefault="00632196">
      <w:pPr>
        <w:pStyle w:val="Heading2"/>
      </w:pPr>
      <w:r>
        <w:rPr>
          <w:spacing w:val="-2"/>
        </w:rPr>
        <w:t>Insights</w:t>
      </w:r>
    </w:p>
    <w:p w14:paraId="72FCABBF" w14:textId="77777777" w:rsidR="002C06A7" w:rsidRDefault="002C06A7" w:rsidP="007800BA">
      <w:pPr>
        <w:pStyle w:val="BodyText"/>
      </w:pPr>
    </w:p>
    <w:p w14:paraId="6255B1B3" w14:textId="4E00810D" w:rsidR="002C06A7" w:rsidRPr="00C848F9" w:rsidRDefault="00632196">
      <w:pPr>
        <w:pStyle w:val="Heading3"/>
        <w:spacing w:line="278" w:lineRule="auto"/>
        <w:ind w:right="645"/>
        <w:rPr>
          <w:i w:val="0"/>
          <w:iCs w:val="0"/>
        </w:rPr>
      </w:pPr>
      <w:r w:rsidRPr="00C848F9">
        <w:rPr>
          <w:i w:val="0"/>
          <w:iCs w:val="0"/>
        </w:rPr>
        <w:t>A need for transformative investment in primary and community care, especially lifting numbers of GPs, better</w:t>
      </w:r>
      <w:r w:rsidRPr="00C848F9">
        <w:rPr>
          <w:i w:val="0"/>
          <w:iCs w:val="0"/>
          <w:spacing w:val="-4"/>
        </w:rPr>
        <w:t xml:space="preserve"> </w:t>
      </w:r>
      <w:r w:rsidRPr="00C848F9">
        <w:rPr>
          <w:i w:val="0"/>
          <w:iCs w:val="0"/>
        </w:rPr>
        <w:t>use</w:t>
      </w:r>
      <w:r w:rsidRPr="00C848F9">
        <w:rPr>
          <w:i w:val="0"/>
          <w:iCs w:val="0"/>
          <w:spacing w:val="-4"/>
        </w:rPr>
        <w:t xml:space="preserve"> </w:t>
      </w:r>
      <w:r w:rsidRPr="00C848F9">
        <w:rPr>
          <w:i w:val="0"/>
          <w:iCs w:val="0"/>
        </w:rPr>
        <w:t>of</w:t>
      </w:r>
      <w:r w:rsidRPr="00C848F9">
        <w:rPr>
          <w:i w:val="0"/>
          <w:iCs w:val="0"/>
          <w:spacing w:val="-4"/>
        </w:rPr>
        <w:t xml:space="preserve"> </w:t>
      </w:r>
      <w:r w:rsidRPr="00C848F9">
        <w:rPr>
          <w:i w:val="0"/>
          <w:iCs w:val="0"/>
        </w:rPr>
        <w:t>nurses</w:t>
      </w:r>
      <w:r w:rsidRPr="00C848F9">
        <w:rPr>
          <w:i w:val="0"/>
          <w:iCs w:val="0"/>
          <w:spacing w:val="-4"/>
        </w:rPr>
        <w:t xml:space="preserve"> </w:t>
      </w:r>
      <w:r w:rsidRPr="00C848F9">
        <w:rPr>
          <w:i w:val="0"/>
          <w:iCs w:val="0"/>
        </w:rPr>
        <w:t>and</w:t>
      </w:r>
      <w:r w:rsidRPr="00C848F9">
        <w:rPr>
          <w:i w:val="0"/>
          <w:iCs w:val="0"/>
          <w:spacing w:val="-4"/>
        </w:rPr>
        <w:t xml:space="preserve"> </w:t>
      </w:r>
      <w:r w:rsidRPr="00C848F9">
        <w:rPr>
          <w:i w:val="0"/>
          <w:iCs w:val="0"/>
        </w:rPr>
        <w:t>pharmacists,</w:t>
      </w:r>
      <w:r w:rsidRPr="00C848F9">
        <w:rPr>
          <w:i w:val="0"/>
          <w:iCs w:val="0"/>
          <w:spacing w:val="-4"/>
        </w:rPr>
        <w:t xml:space="preserve"> </w:t>
      </w:r>
      <w:r w:rsidRPr="00C848F9">
        <w:rPr>
          <w:i w:val="0"/>
          <w:iCs w:val="0"/>
        </w:rPr>
        <w:t>and</w:t>
      </w:r>
      <w:r w:rsidRPr="00C848F9">
        <w:rPr>
          <w:i w:val="0"/>
          <w:iCs w:val="0"/>
          <w:spacing w:val="-4"/>
        </w:rPr>
        <w:t xml:space="preserve"> </w:t>
      </w:r>
      <w:r w:rsidRPr="00C848F9">
        <w:rPr>
          <w:i w:val="0"/>
          <w:iCs w:val="0"/>
        </w:rPr>
        <w:t>new</w:t>
      </w:r>
      <w:r w:rsidRPr="00C848F9">
        <w:rPr>
          <w:i w:val="0"/>
          <w:iCs w:val="0"/>
          <w:spacing w:val="-4"/>
        </w:rPr>
        <w:t xml:space="preserve"> </w:t>
      </w:r>
      <w:r w:rsidRPr="00C848F9">
        <w:rPr>
          <w:i w:val="0"/>
          <w:iCs w:val="0"/>
        </w:rPr>
        <w:t>models of care and technology</w:t>
      </w:r>
      <w:r w:rsidR="00C60D63">
        <w:rPr>
          <w:i w:val="0"/>
          <w:iCs w:val="0"/>
        </w:rPr>
        <w:t>.</w:t>
      </w:r>
    </w:p>
    <w:p w14:paraId="20357391" w14:textId="681D60BC" w:rsidR="002C06A7" w:rsidRPr="00C848F9" w:rsidRDefault="00632196" w:rsidP="00C848F9">
      <w:pPr>
        <w:pStyle w:val="BodyText"/>
      </w:pPr>
      <w:r w:rsidRPr="00C848F9">
        <w:rPr>
          <w:bCs/>
        </w:rPr>
        <w:t>Older people are concerned about waits to access GP care. In</w:t>
      </w:r>
      <w:r>
        <w:t xml:space="preserve"> my engagement with older people, they consistently raised difficulties in being able to see a GP as a real concern. Te Tāhū Hauora | HQSC consumer experience insights show that some people do not get primary</w:t>
      </w:r>
      <w:r>
        <w:rPr>
          <w:spacing w:val="-5"/>
        </w:rPr>
        <w:t xml:space="preserve"> </w:t>
      </w:r>
      <w:r>
        <w:t>care</w:t>
      </w:r>
      <w:r>
        <w:rPr>
          <w:spacing w:val="-5"/>
        </w:rPr>
        <w:t xml:space="preserve"> </w:t>
      </w:r>
      <w:r>
        <w:t>when</w:t>
      </w:r>
      <w:r>
        <w:rPr>
          <w:spacing w:val="-5"/>
        </w:rPr>
        <w:t xml:space="preserve"> </w:t>
      </w:r>
      <w:r>
        <w:t>they</w:t>
      </w:r>
      <w:r>
        <w:rPr>
          <w:spacing w:val="-5"/>
        </w:rPr>
        <w:t xml:space="preserve"> </w:t>
      </w:r>
      <w:r>
        <w:t>need</w:t>
      </w:r>
      <w:r>
        <w:rPr>
          <w:spacing w:val="-5"/>
        </w:rPr>
        <w:t xml:space="preserve"> </w:t>
      </w:r>
      <w:r>
        <w:t>it,</w:t>
      </w:r>
      <w:r>
        <w:rPr>
          <w:spacing w:val="-5"/>
        </w:rPr>
        <w:t xml:space="preserve"> </w:t>
      </w:r>
      <w:r>
        <w:t>with</w:t>
      </w:r>
      <w:r>
        <w:rPr>
          <w:spacing w:val="-5"/>
        </w:rPr>
        <w:t xml:space="preserve"> </w:t>
      </w:r>
      <w:r>
        <w:t>inequitable</w:t>
      </w:r>
      <w:r>
        <w:rPr>
          <w:spacing w:val="-5"/>
        </w:rPr>
        <w:t xml:space="preserve"> </w:t>
      </w:r>
      <w:r>
        <w:t>access</w:t>
      </w:r>
      <w:r w:rsidR="00C848F9">
        <w:t xml:space="preserve"> </w:t>
      </w:r>
      <w:r>
        <w:t>more pronounced for Māori and Pacific people aged 45–64 years.</w:t>
      </w:r>
      <w:r>
        <w:rPr>
          <w:position w:val="12"/>
          <w:sz w:val="21"/>
        </w:rPr>
        <w:t>30</w:t>
      </w:r>
      <w:r>
        <w:rPr>
          <w:spacing w:val="31"/>
          <w:position w:val="12"/>
          <w:sz w:val="21"/>
        </w:rPr>
        <w:t xml:space="preserve"> </w:t>
      </w:r>
      <w:r>
        <w:t>The</w:t>
      </w:r>
      <w:r>
        <w:rPr>
          <w:spacing w:val="-4"/>
        </w:rPr>
        <w:t xml:space="preserve"> </w:t>
      </w:r>
      <w:r>
        <w:t>inequity</w:t>
      </w:r>
      <w:r>
        <w:rPr>
          <w:spacing w:val="-4"/>
        </w:rPr>
        <w:t xml:space="preserve"> </w:t>
      </w:r>
      <w:r>
        <w:t>in</w:t>
      </w:r>
      <w:r>
        <w:rPr>
          <w:spacing w:val="-4"/>
        </w:rPr>
        <w:t xml:space="preserve"> </w:t>
      </w:r>
      <w:r>
        <w:t>demand</w:t>
      </w:r>
      <w:r>
        <w:rPr>
          <w:spacing w:val="-4"/>
        </w:rPr>
        <w:t xml:space="preserve"> </w:t>
      </w:r>
      <w:r>
        <w:t>for</w:t>
      </w:r>
      <w:r>
        <w:rPr>
          <w:spacing w:val="-4"/>
        </w:rPr>
        <w:t xml:space="preserve"> </w:t>
      </w:r>
      <w:r>
        <w:t>GP</w:t>
      </w:r>
      <w:r>
        <w:rPr>
          <w:spacing w:val="-10"/>
        </w:rPr>
        <w:t xml:space="preserve"> </w:t>
      </w:r>
      <w:r>
        <w:t>care</w:t>
      </w:r>
      <w:r>
        <w:rPr>
          <w:spacing w:val="-4"/>
        </w:rPr>
        <w:t xml:space="preserve"> </w:t>
      </w:r>
      <w:r>
        <w:t>for</w:t>
      </w:r>
      <w:r>
        <w:rPr>
          <w:spacing w:val="-4"/>
        </w:rPr>
        <w:t xml:space="preserve"> </w:t>
      </w:r>
      <w:r>
        <w:t>Māori</w:t>
      </w:r>
      <w:r>
        <w:rPr>
          <w:spacing w:val="-4"/>
        </w:rPr>
        <w:t xml:space="preserve"> </w:t>
      </w:r>
      <w:r>
        <w:t>adults has increased steadily each year. The prevalence of being unable to get an appointment has also risen year-on-year for Māori and Pacific adults.</w:t>
      </w:r>
      <w:r>
        <w:rPr>
          <w:position w:val="12"/>
          <w:sz w:val="21"/>
        </w:rPr>
        <w:t>31</w:t>
      </w:r>
    </w:p>
    <w:p w14:paraId="3D9F45B6" w14:textId="77777777" w:rsidR="002C06A7" w:rsidRDefault="00632196" w:rsidP="007800BA">
      <w:pPr>
        <w:pStyle w:val="BodyText"/>
      </w:pPr>
      <w:r>
        <w:t>Older women are more likely to wait more than a week for an appointment than older men.</w:t>
      </w:r>
      <w:r>
        <w:rPr>
          <w:position w:val="12"/>
          <w:sz w:val="21"/>
        </w:rPr>
        <w:t>32, 33</w:t>
      </w:r>
      <w:r>
        <w:rPr>
          <w:spacing w:val="40"/>
          <w:position w:val="12"/>
          <w:sz w:val="21"/>
        </w:rPr>
        <w:t xml:space="preserve"> </w:t>
      </w:r>
      <w:r>
        <w:t>Women can face compounding</w:t>
      </w:r>
      <w:r>
        <w:rPr>
          <w:spacing w:val="-12"/>
        </w:rPr>
        <w:t xml:space="preserve"> </w:t>
      </w:r>
      <w:r>
        <w:t>barriers</w:t>
      </w:r>
      <w:r>
        <w:rPr>
          <w:spacing w:val="-12"/>
        </w:rPr>
        <w:t xml:space="preserve"> </w:t>
      </w:r>
      <w:r>
        <w:t>to</w:t>
      </w:r>
      <w:r>
        <w:rPr>
          <w:spacing w:val="-12"/>
        </w:rPr>
        <w:t xml:space="preserve"> </w:t>
      </w:r>
      <w:r>
        <w:t>seeing</w:t>
      </w:r>
      <w:r>
        <w:rPr>
          <w:spacing w:val="-12"/>
        </w:rPr>
        <w:t xml:space="preserve"> </w:t>
      </w:r>
      <w:r>
        <w:t>a</w:t>
      </w:r>
      <w:r>
        <w:rPr>
          <w:spacing w:val="-12"/>
        </w:rPr>
        <w:t xml:space="preserve"> </w:t>
      </w:r>
      <w:r>
        <w:t>GP,</w:t>
      </w:r>
      <w:r>
        <w:rPr>
          <w:spacing w:val="-12"/>
        </w:rPr>
        <w:t xml:space="preserve"> </w:t>
      </w:r>
      <w:r>
        <w:t>especially</w:t>
      </w:r>
      <w:r>
        <w:rPr>
          <w:spacing w:val="-12"/>
        </w:rPr>
        <w:t xml:space="preserve"> </w:t>
      </w:r>
      <w:r>
        <w:t>disabled women (60% of women aged 65 plus are disabled);</w:t>
      </w:r>
      <w:r>
        <w:rPr>
          <w:position w:val="12"/>
          <w:sz w:val="21"/>
        </w:rPr>
        <w:t xml:space="preserve">34 </w:t>
      </w:r>
      <w:r>
        <w:t>carers (women are 63% of unpaid carers, who are an</w:t>
      </w:r>
    </w:p>
    <w:p w14:paraId="22422E43" w14:textId="77777777" w:rsidR="002C06A7" w:rsidRDefault="00632196" w:rsidP="007800BA">
      <w:pPr>
        <w:pStyle w:val="BodyText"/>
      </w:pPr>
      <w:r>
        <w:t>ageing,</w:t>
      </w:r>
      <w:r>
        <w:rPr>
          <w:spacing w:val="-6"/>
        </w:rPr>
        <w:t xml:space="preserve"> </w:t>
      </w:r>
      <w:r>
        <w:t>unpaid</w:t>
      </w:r>
      <w:r>
        <w:rPr>
          <w:spacing w:val="-6"/>
        </w:rPr>
        <w:t xml:space="preserve"> </w:t>
      </w:r>
      <w:r>
        <w:t>workforce);</w:t>
      </w:r>
      <w:r>
        <w:rPr>
          <w:position w:val="12"/>
          <w:sz w:val="21"/>
        </w:rPr>
        <w:t>35</w:t>
      </w:r>
      <w:r>
        <w:rPr>
          <w:spacing w:val="-3"/>
          <w:position w:val="12"/>
          <w:sz w:val="21"/>
        </w:rPr>
        <w:t xml:space="preserve"> </w:t>
      </w:r>
      <w:r>
        <w:t>and</w:t>
      </w:r>
      <w:r>
        <w:rPr>
          <w:spacing w:val="-6"/>
        </w:rPr>
        <w:t xml:space="preserve"> </w:t>
      </w:r>
      <w:r>
        <w:t>those</w:t>
      </w:r>
      <w:r>
        <w:rPr>
          <w:spacing w:val="-6"/>
        </w:rPr>
        <w:t xml:space="preserve"> </w:t>
      </w:r>
      <w:r>
        <w:t>with</w:t>
      </w:r>
      <w:r>
        <w:rPr>
          <w:spacing w:val="-6"/>
        </w:rPr>
        <w:t xml:space="preserve"> </w:t>
      </w:r>
      <w:r>
        <w:t>responsibility</w:t>
      </w:r>
      <w:r>
        <w:rPr>
          <w:spacing w:val="-6"/>
        </w:rPr>
        <w:t xml:space="preserve"> </w:t>
      </w:r>
      <w:r>
        <w:t>for childcare or other family duties. Other barriers to accessing primary</w:t>
      </w:r>
      <w:r>
        <w:rPr>
          <w:spacing w:val="-3"/>
        </w:rPr>
        <w:t xml:space="preserve"> </w:t>
      </w:r>
      <w:r>
        <w:t>care</w:t>
      </w:r>
      <w:r>
        <w:rPr>
          <w:spacing w:val="-3"/>
        </w:rPr>
        <w:t xml:space="preserve"> </w:t>
      </w:r>
      <w:r>
        <w:t>can</w:t>
      </w:r>
      <w:r>
        <w:rPr>
          <w:spacing w:val="-3"/>
        </w:rPr>
        <w:t xml:space="preserve"> </w:t>
      </w:r>
      <w:r>
        <w:t>include</w:t>
      </w:r>
      <w:r>
        <w:rPr>
          <w:spacing w:val="-3"/>
        </w:rPr>
        <w:t xml:space="preserve"> </w:t>
      </w:r>
      <w:r>
        <w:t>commuting</w:t>
      </w:r>
      <w:r>
        <w:rPr>
          <w:spacing w:val="-3"/>
        </w:rPr>
        <w:t xml:space="preserve"> </w:t>
      </w:r>
      <w:r>
        <w:t>distance</w:t>
      </w:r>
      <w:r>
        <w:rPr>
          <w:spacing w:val="-3"/>
        </w:rPr>
        <w:t xml:space="preserve"> </w:t>
      </w:r>
      <w:r>
        <w:t>from</w:t>
      </w:r>
      <w:r>
        <w:rPr>
          <w:spacing w:val="-3"/>
        </w:rPr>
        <w:t xml:space="preserve"> </w:t>
      </w:r>
      <w:r>
        <w:t>GPs</w:t>
      </w:r>
      <w:r>
        <w:rPr>
          <w:spacing w:val="-3"/>
        </w:rPr>
        <w:t xml:space="preserve"> </w:t>
      </w:r>
      <w:r>
        <w:t xml:space="preserve">and opening hours of clinics versus hours of paid and unpaid work (people cannot see their GP due to caring and other </w:t>
      </w:r>
      <w:r>
        <w:rPr>
          <w:spacing w:val="-2"/>
        </w:rPr>
        <w:t>responsibilities).</w:t>
      </w:r>
    </w:p>
    <w:p w14:paraId="5FF57D54" w14:textId="77777777" w:rsidR="002C06A7" w:rsidRDefault="00632196" w:rsidP="007800BA">
      <w:pPr>
        <w:pStyle w:val="BodyText"/>
        <w:rPr>
          <w:sz w:val="21"/>
        </w:rPr>
      </w:pPr>
      <w:r>
        <w:t>While barriers to accessing GPs are less likely to be about cost for older people, analysis of 2016/17 Health Survey data found significant inequities. Eleven percent of Māori aged</w:t>
      </w:r>
      <w:r>
        <w:rPr>
          <w:spacing w:val="-2"/>
        </w:rPr>
        <w:t xml:space="preserve"> </w:t>
      </w:r>
      <w:r>
        <w:t>65</w:t>
      </w:r>
      <w:r>
        <w:rPr>
          <w:spacing w:val="-2"/>
        </w:rPr>
        <w:t xml:space="preserve"> </w:t>
      </w:r>
      <w:r>
        <w:t>and</w:t>
      </w:r>
      <w:r>
        <w:rPr>
          <w:spacing w:val="-2"/>
        </w:rPr>
        <w:t xml:space="preserve"> </w:t>
      </w:r>
      <w:r>
        <w:t>older</w:t>
      </w:r>
      <w:r>
        <w:rPr>
          <w:spacing w:val="-2"/>
        </w:rPr>
        <w:t xml:space="preserve"> </w:t>
      </w:r>
      <w:r>
        <w:t>reported</w:t>
      </w:r>
      <w:r>
        <w:rPr>
          <w:spacing w:val="-2"/>
        </w:rPr>
        <w:t xml:space="preserve"> </w:t>
      </w:r>
      <w:r>
        <w:t>cost</w:t>
      </w:r>
      <w:r>
        <w:rPr>
          <w:spacing w:val="-2"/>
        </w:rPr>
        <w:t xml:space="preserve"> </w:t>
      </w:r>
      <w:r>
        <w:t>as</w:t>
      </w:r>
      <w:r>
        <w:rPr>
          <w:spacing w:val="-2"/>
        </w:rPr>
        <w:t xml:space="preserve"> </w:t>
      </w:r>
      <w:r>
        <w:t>a</w:t>
      </w:r>
      <w:r>
        <w:rPr>
          <w:spacing w:val="-2"/>
        </w:rPr>
        <w:t xml:space="preserve"> </w:t>
      </w:r>
      <w:r>
        <w:t>barrier</w:t>
      </w:r>
      <w:r>
        <w:rPr>
          <w:spacing w:val="-2"/>
        </w:rPr>
        <w:t xml:space="preserve"> </w:t>
      </w:r>
      <w:r>
        <w:t>to</w:t>
      </w:r>
      <w:r>
        <w:rPr>
          <w:spacing w:val="-2"/>
        </w:rPr>
        <w:t xml:space="preserve"> </w:t>
      </w:r>
      <w:r>
        <w:t>seeing</w:t>
      </w:r>
      <w:r>
        <w:rPr>
          <w:spacing w:val="-2"/>
        </w:rPr>
        <w:t xml:space="preserve"> </w:t>
      </w:r>
      <w:r>
        <w:t>a</w:t>
      </w:r>
      <w:r>
        <w:rPr>
          <w:spacing w:val="-2"/>
        </w:rPr>
        <w:t xml:space="preserve"> </w:t>
      </w:r>
      <w:r>
        <w:t>GP, compared to 6.5% of non-Māori.</w:t>
      </w:r>
      <w:r>
        <w:rPr>
          <w:position w:val="12"/>
          <w:sz w:val="21"/>
        </w:rPr>
        <w:t xml:space="preserve">36 </w:t>
      </w:r>
      <w:r>
        <w:t>Survey data for 2022/23 confirms that Māori, tāngata whaikaha | disabled people, and</w:t>
      </w:r>
      <w:r>
        <w:rPr>
          <w:spacing w:val="-5"/>
        </w:rPr>
        <w:t xml:space="preserve"> </w:t>
      </w:r>
      <w:r>
        <w:t>people</w:t>
      </w:r>
      <w:r>
        <w:rPr>
          <w:spacing w:val="-5"/>
        </w:rPr>
        <w:t xml:space="preserve"> </w:t>
      </w:r>
      <w:r>
        <w:t>living</w:t>
      </w:r>
      <w:r>
        <w:rPr>
          <w:spacing w:val="-5"/>
        </w:rPr>
        <w:t xml:space="preserve"> </w:t>
      </w:r>
      <w:r>
        <w:t>in</w:t>
      </w:r>
      <w:r>
        <w:rPr>
          <w:spacing w:val="-5"/>
        </w:rPr>
        <w:t xml:space="preserve"> </w:t>
      </w:r>
      <w:r>
        <w:t>more</w:t>
      </w:r>
      <w:r>
        <w:rPr>
          <w:spacing w:val="-5"/>
        </w:rPr>
        <w:t xml:space="preserve"> </w:t>
      </w:r>
      <w:r>
        <w:t>socio-economically</w:t>
      </w:r>
      <w:r>
        <w:rPr>
          <w:spacing w:val="-5"/>
        </w:rPr>
        <w:t xml:space="preserve"> </w:t>
      </w:r>
      <w:r>
        <w:t>deprived</w:t>
      </w:r>
      <w:r>
        <w:rPr>
          <w:spacing w:val="-5"/>
        </w:rPr>
        <w:t xml:space="preserve"> </w:t>
      </w:r>
      <w:r>
        <w:t>areas were more likely to face cost as a barrier to seeing a GP.</w:t>
      </w:r>
      <w:r>
        <w:rPr>
          <w:position w:val="12"/>
          <w:sz w:val="21"/>
        </w:rPr>
        <w:t>37</w:t>
      </w:r>
    </w:p>
    <w:p w14:paraId="67D5FA2C" w14:textId="77777777" w:rsidR="002C06A7" w:rsidRDefault="00632196" w:rsidP="00C848F9">
      <w:pPr>
        <w:pStyle w:val="BodyText"/>
      </w:pPr>
      <w:r w:rsidRPr="00C848F9">
        <w:t>The numbers in GP workforce in New Zealand is declining — we need to grow the rural GP workforce and</w:t>
      </w:r>
      <w:r w:rsidRPr="00C848F9">
        <w:rPr>
          <w:spacing w:val="-5"/>
        </w:rPr>
        <w:t xml:space="preserve"> </w:t>
      </w:r>
      <w:r w:rsidRPr="00C848F9">
        <w:t>ensure</w:t>
      </w:r>
      <w:r w:rsidRPr="00C848F9">
        <w:rPr>
          <w:spacing w:val="-5"/>
        </w:rPr>
        <w:t xml:space="preserve"> </w:t>
      </w:r>
      <w:r w:rsidRPr="00C848F9">
        <w:t>a</w:t>
      </w:r>
      <w:r w:rsidRPr="00C848F9">
        <w:rPr>
          <w:spacing w:val="-5"/>
        </w:rPr>
        <w:t xml:space="preserve"> </w:t>
      </w:r>
      <w:r w:rsidRPr="00C848F9">
        <w:t>strong</w:t>
      </w:r>
      <w:r w:rsidRPr="00C848F9">
        <w:rPr>
          <w:spacing w:val="-5"/>
        </w:rPr>
        <w:t xml:space="preserve"> </w:t>
      </w:r>
      <w:r w:rsidRPr="00C848F9">
        <w:t>and</w:t>
      </w:r>
      <w:r w:rsidRPr="00C848F9">
        <w:rPr>
          <w:spacing w:val="-5"/>
        </w:rPr>
        <w:t xml:space="preserve"> </w:t>
      </w:r>
      <w:r w:rsidRPr="00C848F9">
        <w:t>equitable</w:t>
      </w:r>
      <w:r w:rsidRPr="00C848F9">
        <w:rPr>
          <w:spacing w:val="-5"/>
        </w:rPr>
        <w:t xml:space="preserve"> </w:t>
      </w:r>
      <w:r w:rsidRPr="00C848F9">
        <w:t>domestic</w:t>
      </w:r>
      <w:r w:rsidRPr="00C848F9">
        <w:rPr>
          <w:spacing w:val="-5"/>
        </w:rPr>
        <w:t xml:space="preserve"> </w:t>
      </w:r>
      <w:r w:rsidRPr="00C848F9">
        <w:t>workforce pipeline.</w:t>
      </w:r>
      <w:r>
        <w:rPr>
          <w:b/>
        </w:rPr>
        <w:t xml:space="preserve"> </w:t>
      </w:r>
      <w:r>
        <w:t>GPs are an ageing workforce — more than half intend to retire in the next decade, and over a third in the</w:t>
      </w:r>
    </w:p>
    <w:p w14:paraId="16EB5117" w14:textId="77777777" w:rsidR="002C06A7" w:rsidRDefault="002C06A7">
      <w:pPr>
        <w:spacing w:line="278" w:lineRule="auto"/>
        <w:rPr>
          <w:sz w:val="36"/>
        </w:rPr>
        <w:sectPr w:rsidR="002C06A7" w:rsidSect="0013108D">
          <w:pgSz w:w="11910" w:h="16840"/>
          <w:pgMar w:top="980" w:right="540" w:bottom="760" w:left="740" w:header="0" w:footer="417" w:gutter="0"/>
          <w:cols w:space="720"/>
        </w:sectPr>
      </w:pPr>
    </w:p>
    <w:p w14:paraId="5C92906F" w14:textId="77777777" w:rsidR="002C06A7" w:rsidRDefault="00632196" w:rsidP="007800BA">
      <w:pPr>
        <w:pStyle w:val="BodyText"/>
        <w:rPr>
          <w:sz w:val="21"/>
        </w:rPr>
      </w:pPr>
      <w:r>
        <w:t>next</w:t>
      </w:r>
      <w:r>
        <w:rPr>
          <w:spacing w:val="-4"/>
        </w:rPr>
        <w:t xml:space="preserve"> </w:t>
      </w:r>
      <w:r>
        <w:t>five</w:t>
      </w:r>
      <w:r>
        <w:rPr>
          <w:spacing w:val="-4"/>
        </w:rPr>
        <w:t xml:space="preserve"> </w:t>
      </w:r>
      <w:r>
        <w:t>years.</w:t>
      </w:r>
      <w:r>
        <w:rPr>
          <w:spacing w:val="-4"/>
        </w:rPr>
        <w:t xml:space="preserve"> </w:t>
      </w:r>
      <w:r>
        <w:t>GPs</w:t>
      </w:r>
      <w:r>
        <w:rPr>
          <w:spacing w:val="-4"/>
        </w:rPr>
        <w:t xml:space="preserve"> </w:t>
      </w:r>
      <w:r>
        <w:t>serve</w:t>
      </w:r>
      <w:r>
        <w:rPr>
          <w:spacing w:val="-4"/>
        </w:rPr>
        <w:t xml:space="preserve"> </w:t>
      </w:r>
      <w:r>
        <w:t>an</w:t>
      </w:r>
      <w:r>
        <w:rPr>
          <w:spacing w:val="-4"/>
        </w:rPr>
        <w:t xml:space="preserve"> </w:t>
      </w:r>
      <w:r>
        <w:t>ageing</w:t>
      </w:r>
      <w:r>
        <w:rPr>
          <w:spacing w:val="-4"/>
        </w:rPr>
        <w:t xml:space="preserve"> </w:t>
      </w:r>
      <w:r>
        <w:t>population,</w:t>
      </w:r>
      <w:r>
        <w:rPr>
          <w:spacing w:val="-4"/>
        </w:rPr>
        <w:t xml:space="preserve"> </w:t>
      </w:r>
      <w:r>
        <w:t>especially in rural areas,</w:t>
      </w:r>
      <w:r>
        <w:rPr>
          <w:position w:val="12"/>
          <w:sz w:val="21"/>
        </w:rPr>
        <w:t xml:space="preserve">38 </w:t>
      </w:r>
      <w:r>
        <w:t>with people aged 65 plus being the age group most likely to live rurally, especially kaumātua aged 65 and older (34% of whom live rurally).</w:t>
      </w:r>
      <w:r>
        <w:rPr>
          <w:position w:val="12"/>
          <w:sz w:val="21"/>
        </w:rPr>
        <w:t>39</w:t>
      </w:r>
    </w:p>
    <w:p w14:paraId="7DBBCB30" w14:textId="77777777" w:rsidR="002C06A7" w:rsidRDefault="00632196" w:rsidP="007800BA">
      <w:pPr>
        <w:pStyle w:val="BodyText"/>
      </w:pPr>
      <w:r>
        <w:t>I am pleased to see that the primary care and medical workforce has been prioritised in the Te Whatu Ora | Health NZ Workforce Plan. Initiatives such as the $9,100 accommodation allowance for GP trainees living within 30 km of their rural GP practice are welcomed.</w:t>
      </w:r>
      <w:r>
        <w:rPr>
          <w:position w:val="12"/>
          <w:sz w:val="21"/>
        </w:rPr>
        <w:t xml:space="preserve">40 </w:t>
      </w:r>
      <w:r>
        <w:t>The Pae Ora Rural Health Strategy also recognises the acute shortages and ageing workforce of GPs as a priority.</w:t>
      </w:r>
      <w:r>
        <w:rPr>
          <w:position w:val="12"/>
          <w:sz w:val="21"/>
        </w:rPr>
        <w:t xml:space="preserve">41 </w:t>
      </w:r>
      <w:r>
        <w:t>I look forward to seeing actions to train and support more GPs in rural areas,</w:t>
      </w:r>
      <w:r>
        <w:rPr>
          <w:spacing w:val="-7"/>
        </w:rPr>
        <w:t xml:space="preserve"> </w:t>
      </w:r>
      <w:r>
        <w:t>including</w:t>
      </w:r>
      <w:r>
        <w:rPr>
          <w:spacing w:val="-7"/>
        </w:rPr>
        <w:t xml:space="preserve"> </w:t>
      </w:r>
      <w:r>
        <w:t>capability-building</w:t>
      </w:r>
      <w:r>
        <w:rPr>
          <w:spacing w:val="-7"/>
        </w:rPr>
        <w:t xml:space="preserve"> </w:t>
      </w:r>
      <w:r>
        <w:t>on</w:t>
      </w:r>
      <w:r>
        <w:rPr>
          <w:spacing w:val="-7"/>
        </w:rPr>
        <w:t xml:space="preserve"> </w:t>
      </w:r>
      <w:r>
        <w:t>older</w:t>
      </w:r>
      <w:r>
        <w:rPr>
          <w:spacing w:val="-7"/>
        </w:rPr>
        <w:t xml:space="preserve"> </w:t>
      </w:r>
      <w:r>
        <w:t>people’s</w:t>
      </w:r>
      <w:r>
        <w:rPr>
          <w:spacing w:val="-7"/>
        </w:rPr>
        <w:t xml:space="preserve"> </w:t>
      </w:r>
      <w:r>
        <w:t>health to ensure a strong and equitable domestic workforce. The</w:t>
      </w:r>
    </w:p>
    <w:p w14:paraId="286EDA9D" w14:textId="77777777" w:rsidR="002C06A7" w:rsidRDefault="00632196" w:rsidP="007800BA">
      <w:pPr>
        <w:pStyle w:val="BodyText"/>
        <w:rPr>
          <w:sz w:val="21"/>
        </w:rPr>
      </w:pPr>
      <w:r>
        <w:t>Workforce</w:t>
      </w:r>
      <w:r>
        <w:rPr>
          <w:spacing w:val="-7"/>
        </w:rPr>
        <w:t xml:space="preserve"> </w:t>
      </w:r>
      <w:r>
        <w:t>Plan</w:t>
      </w:r>
      <w:r>
        <w:rPr>
          <w:spacing w:val="-7"/>
        </w:rPr>
        <w:t xml:space="preserve"> </w:t>
      </w:r>
      <w:r>
        <w:t>intends</w:t>
      </w:r>
      <w:r>
        <w:rPr>
          <w:spacing w:val="-7"/>
        </w:rPr>
        <w:t xml:space="preserve"> </w:t>
      </w:r>
      <w:r>
        <w:t>to</w:t>
      </w:r>
      <w:r>
        <w:rPr>
          <w:spacing w:val="-7"/>
        </w:rPr>
        <w:t xml:space="preserve"> </w:t>
      </w:r>
      <w:r>
        <w:t>increase</w:t>
      </w:r>
      <w:r>
        <w:rPr>
          <w:spacing w:val="-7"/>
        </w:rPr>
        <w:t xml:space="preserve"> </w:t>
      </w:r>
      <w:r>
        <w:t>international</w:t>
      </w:r>
      <w:r>
        <w:rPr>
          <w:spacing w:val="-7"/>
        </w:rPr>
        <w:t xml:space="preserve"> </w:t>
      </w:r>
      <w:r>
        <w:t>recruitment by around 300 FTEs a year with a focus on GPs and senior medical officers (SMOs).</w:t>
      </w:r>
      <w:r>
        <w:rPr>
          <w:position w:val="12"/>
          <w:sz w:val="21"/>
        </w:rPr>
        <w:t>42</w:t>
      </w:r>
    </w:p>
    <w:p w14:paraId="3FC57B59" w14:textId="77777777" w:rsidR="002C06A7" w:rsidRDefault="00632196" w:rsidP="007800BA">
      <w:pPr>
        <w:pStyle w:val="BodyText"/>
      </w:pPr>
      <w:r>
        <w:t>There are also very few Māori (4%) and Pacific (1.7%) GPs in</w:t>
      </w:r>
      <w:r>
        <w:rPr>
          <w:spacing w:val="-5"/>
        </w:rPr>
        <w:t xml:space="preserve"> </w:t>
      </w:r>
      <w:r>
        <w:t>Aotearoa New Zealand, reflecting an inequitable workforce pipeline.</w:t>
      </w:r>
      <w:r>
        <w:rPr>
          <w:position w:val="12"/>
          <w:sz w:val="21"/>
        </w:rPr>
        <w:t>43</w:t>
      </w:r>
      <w:r>
        <w:rPr>
          <w:spacing w:val="40"/>
          <w:position w:val="12"/>
          <w:sz w:val="21"/>
        </w:rPr>
        <w:t xml:space="preserve"> </w:t>
      </w:r>
      <w:r>
        <w:t>The Workforce Plan commits to increasing</w:t>
      </w:r>
      <w:r>
        <w:rPr>
          <w:spacing w:val="-4"/>
        </w:rPr>
        <w:t xml:space="preserve"> </w:t>
      </w:r>
      <w:r>
        <w:t>the</w:t>
      </w:r>
      <w:r>
        <w:rPr>
          <w:spacing w:val="-4"/>
        </w:rPr>
        <w:t xml:space="preserve"> </w:t>
      </w:r>
      <w:r>
        <w:t>number</w:t>
      </w:r>
      <w:r>
        <w:rPr>
          <w:spacing w:val="-4"/>
        </w:rPr>
        <w:t xml:space="preserve"> </w:t>
      </w:r>
      <w:r>
        <w:t>of</w:t>
      </w:r>
      <w:r>
        <w:rPr>
          <w:spacing w:val="-5"/>
        </w:rPr>
        <w:t xml:space="preserve"> </w:t>
      </w:r>
      <w:r>
        <w:t>specialist</w:t>
      </w:r>
      <w:r>
        <w:rPr>
          <w:spacing w:val="-4"/>
        </w:rPr>
        <w:t xml:space="preserve"> </w:t>
      </w:r>
      <w:r>
        <w:t>GPs</w:t>
      </w:r>
      <w:r>
        <w:rPr>
          <w:spacing w:val="-4"/>
        </w:rPr>
        <w:t xml:space="preserve"> </w:t>
      </w:r>
      <w:r>
        <w:t>trained</w:t>
      </w:r>
      <w:r>
        <w:rPr>
          <w:spacing w:val="-4"/>
        </w:rPr>
        <w:t xml:space="preserve"> </w:t>
      </w:r>
      <w:r>
        <w:t>each</w:t>
      </w:r>
      <w:r>
        <w:rPr>
          <w:spacing w:val="-5"/>
        </w:rPr>
        <w:t xml:space="preserve"> </w:t>
      </w:r>
      <w:r>
        <w:t>year to</w:t>
      </w:r>
      <w:r>
        <w:rPr>
          <w:spacing w:val="-2"/>
        </w:rPr>
        <w:t xml:space="preserve"> </w:t>
      </w:r>
      <w:r>
        <w:t>300</w:t>
      </w:r>
      <w:r>
        <w:rPr>
          <w:spacing w:val="-2"/>
        </w:rPr>
        <w:t xml:space="preserve"> </w:t>
      </w:r>
      <w:r>
        <w:t>by</w:t>
      </w:r>
      <w:r>
        <w:rPr>
          <w:spacing w:val="-2"/>
        </w:rPr>
        <w:t xml:space="preserve"> </w:t>
      </w:r>
      <w:r>
        <w:t>2026,</w:t>
      </w:r>
      <w:r>
        <w:rPr>
          <w:spacing w:val="-2"/>
        </w:rPr>
        <w:t xml:space="preserve"> </w:t>
      </w:r>
      <w:r>
        <w:t>with</w:t>
      </w:r>
      <w:r>
        <w:rPr>
          <w:spacing w:val="-2"/>
        </w:rPr>
        <w:t xml:space="preserve"> </w:t>
      </w:r>
      <w:r>
        <w:t>a</w:t>
      </w:r>
      <w:r>
        <w:rPr>
          <w:spacing w:val="-2"/>
        </w:rPr>
        <w:t xml:space="preserve"> </w:t>
      </w:r>
      <w:r>
        <w:t>focus</w:t>
      </w:r>
      <w:r>
        <w:rPr>
          <w:spacing w:val="-2"/>
        </w:rPr>
        <w:t xml:space="preserve"> </w:t>
      </w:r>
      <w:r>
        <w:t>on</w:t>
      </w:r>
      <w:r>
        <w:rPr>
          <w:spacing w:val="-2"/>
        </w:rPr>
        <w:t xml:space="preserve"> </w:t>
      </w:r>
      <w:r>
        <w:t>growing</w:t>
      </w:r>
      <w:r>
        <w:rPr>
          <w:spacing w:val="-2"/>
        </w:rPr>
        <w:t xml:space="preserve"> </w:t>
      </w:r>
      <w:r>
        <w:t>Māori</w:t>
      </w:r>
      <w:r>
        <w:rPr>
          <w:spacing w:val="-2"/>
        </w:rPr>
        <w:t xml:space="preserve"> </w:t>
      </w:r>
      <w:r>
        <w:t>and</w:t>
      </w:r>
      <w:r>
        <w:rPr>
          <w:spacing w:val="-2"/>
        </w:rPr>
        <w:t xml:space="preserve"> </w:t>
      </w:r>
      <w:r>
        <w:t>Pacific GPs.</w:t>
      </w:r>
      <w:r>
        <w:rPr>
          <w:spacing w:val="-1"/>
        </w:rPr>
        <w:t xml:space="preserve"> </w:t>
      </w:r>
      <w:r>
        <w:t>These measures could focus on GPs specialising in older people’s health, including Māori GPs in rural areas to serve kaumātua, and Pacific GPs focused on urban health to serve Pacific matua. The LiLACS study (Living</w:t>
      </w:r>
      <w:r>
        <w:rPr>
          <w:spacing w:val="40"/>
        </w:rPr>
        <w:t xml:space="preserve"> </w:t>
      </w:r>
      <w:r>
        <w:t>in</w:t>
      </w:r>
      <w:r>
        <w:rPr>
          <w:spacing w:val="-19"/>
        </w:rPr>
        <w:t xml:space="preserve"> </w:t>
      </w:r>
      <w:r>
        <w:t>Advanced</w:t>
      </w:r>
      <w:r>
        <w:rPr>
          <w:spacing w:val="-19"/>
        </w:rPr>
        <w:t xml:space="preserve"> </w:t>
      </w:r>
      <w:r>
        <w:t>Age Cohort Study —</w:t>
      </w:r>
      <w:r>
        <w:rPr>
          <w:spacing w:val="-6"/>
        </w:rPr>
        <w:t xml:space="preserve"> </w:t>
      </w:r>
      <w:r>
        <w:t>Te Puāwaitanga O Ngā</w:t>
      </w:r>
    </w:p>
    <w:p w14:paraId="1619D5A8" w14:textId="77777777" w:rsidR="002C06A7" w:rsidRDefault="00632196" w:rsidP="007800BA">
      <w:pPr>
        <w:pStyle w:val="BodyText"/>
      </w:pPr>
      <w:r>
        <w:t>Tapuwae</w:t>
      </w:r>
      <w:r>
        <w:rPr>
          <w:spacing w:val="-12"/>
        </w:rPr>
        <w:t xml:space="preserve"> </w:t>
      </w:r>
      <w:r>
        <w:t>Kia</w:t>
      </w:r>
      <w:r>
        <w:rPr>
          <w:spacing w:val="-12"/>
        </w:rPr>
        <w:t xml:space="preserve"> </w:t>
      </w:r>
      <w:r>
        <w:t>Ora</w:t>
      </w:r>
      <w:r>
        <w:rPr>
          <w:spacing w:val="-18"/>
        </w:rPr>
        <w:t xml:space="preserve"> </w:t>
      </w:r>
      <w:r>
        <w:t>Tonu)</w:t>
      </w:r>
      <w:r>
        <w:rPr>
          <w:spacing w:val="-12"/>
        </w:rPr>
        <w:t xml:space="preserve"> </w:t>
      </w:r>
      <w:r>
        <w:t>found</w:t>
      </w:r>
      <w:r>
        <w:rPr>
          <w:spacing w:val="-12"/>
        </w:rPr>
        <w:t xml:space="preserve"> </w:t>
      </w:r>
      <w:r>
        <w:t>that</w:t>
      </w:r>
      <w:r>
        <w:rPr>
          <w:spacing w:val="-12"/>
        </w:rPr>
        <w:t xml:space="preserve"> </w:t>
      </w:r>
      <w:r>
        <w:t>of</w:t>
      </w:r>
      <w:r>
        <w:rPr>
          <w:spacing w:val="-12"/>
        </w:rPr>
        <w:t xml:space="preserve"> </w:t>
      </w:r>
      <w:r>
        <w:t>older</w:t>
      </w:r>
      <w:r>
        <w:rPr>
          <w:spacing w:val="-12"/>
        </w:rPr>
        <w:t xml:space="preserve"> </w:t>
      </w:r>
      <w:r>
        <w:t>adults</w:t>
      </w:r>
      <w:r>
        <w:rPr>
          <w:spacing w:val="-12"/>
        </w:rPr>
        <w:t xml:space="preserve"> </w:t>
      </w:r>
      <w:r>
        <w:t>in</w:t>
      </w:r>
      <w:r>
        <w:rPr>
          <w:spacing w:val="-12"/>
        </w:rPr>
        <w:t xml:space="preserve"> </w:t>
      </w:r>
      <w:r>
        <w:t>primary care, Māori in advanced age (aged 80–90 years) were less</w:t>
      </w:r>
    </w:p>
    <w:p w14:paraId="78265D14" w14:textId="77777777" w:rsidR="002C06A7" w:rsidRDefault="002C06A7">
      <w:pPr>
        <w:spacing w:line="278" w:lineRule="auto"/>
        <w:sectPr w:rsidR="002C06A7" w:rsidSect="0013108D">
          <w:pgSz w:w="11910" w:h="16840"/>
          <w:pgMar w:top="980" w:right="540" w:bottom="760" w:left="740" w:header="0" w:footer="417" w:gutter="0"/>
          <w:cols w:space="720"/>
        </w:sectPr>
      </w:pPr>
    </w:p>
    <w:p w14:paraId="59712DDB" w14:textId="37B0D987" w:rsidR="002C06A7" w:rsidRPr="00C848F9" w:rsidRDefault="00632196" w:rsidP="00C848F9">
      <w:pPr>
        <w:pStyle w:val="BodyText"/>
        <w:rPr>
          <w:sz w:val="21"/>
        </w:rPr>
      </w:pPr>
      <w:r>
        <w:t>likely to report that their doctor was excellent or very good at</w:t>
      </w:r>
      <w:r>
        <w:rPr>
          <w:spacing w:val="-4"/>
        </w:rPr>
        <w:t xml:space="preserve"> </w:t>
      </w:r>
      <w:r>
        <w:t>putting</w:t>
      </w:r>
      <w:r>
        <w:rPr>
          <w:spacing w:val="-4"/>
        </w:rPr>
        <w:t xml:space="preserve"> </w:t>
      </w:r>
      <w:r>
        <w:t>them</w:t>
      </w:r>
      <w:r>
        <w:rPr>
          <w:spacing w:val="-4"/>
        </w:rPr>
        <w:t xml:space="preserve"> </w:t>
      </w:r>
      <w:r>
        <w:t>at</w:t>
      </w:r>
      <w:r>
        <w:rPr>
          <w:spacing w:val="-4"/>
        </w:rPr>
        <w:t xml:space="preserve"> </w:t>
      </w:r>
      <w:r>
        <w:t>ease</w:t>
      </w:r>
      <w:r>
        <w:rPr>
          <w:spacing w:val="-4"/>
        </w:rPr>
        <w:t xml:space="preserve"> </w:t>
      </w:r>
      <w:r>
        <w:t>during</w:t>
      </w:r>
      <w:r>
        <w:rPr>
          <w:spacing w:val="-4"/>
        </w:rPr>
        <w:t xml:space="preserve"> </w:t>
      </w:r>
      <w:r>
        <w:t>a</w:t>
      </w:r>
      <w:r>
        <w:rPr>
          <w:spacing w:val="-4"/>
        </w:rPr>
        <w:t xml:space="preserve"> </w:t>
      </w:r>
      <w:r>
        <w:t>physical</w:t>
      </w:r>
      <w:r>
        <w:rPr>
          <w:spacing w:val="-4"/>
        </w:rPr>
        <w:t xml:space="preserve"> </w:t>
      </w:r>
      <w:r>
        <w:t>examination</w:t>
      </w:r>
      <w:r>
        <w:rPr>
          <w:spacing w:val="-4"/>
        </w:rPr>
        <w:t xml:space="preserve"> </w:t>
      </w:r>
      <w:r>
        <w:t>than non-Māori (aged 85 years and older).</w:t>
      </w:r>
      <w:r>
        <w:rPr>
          <w:position w:val="12"/>
          <w:sz w:val="21"/>
        </w:rPr>
        <w:t>44</w:t>
      </w:r>
    </w:p>
    <w:p w14:paraId="20F06346" w14:textId="1695EE9B" w:rsidR="002C06A7" w:rsidRPr="00C848F9" w:rsidRDefault="00632196" w:rsidP="00C848F9">
      <w:pPr>
        <w:pStyle w:val="BodyText"/>
        <w:ind w:left="0"/>
        <w:rPr>
          <w:sz w:val="20"/>
        </w:rPr>
      </w:pPr>
      <w:r>
        <w:rPr>
          <w:noProof/>
        </w:rPr>
        <w:drawing>
          <wp:anchor distT="0" distB="0" distL="0" distR="0" simplePos="0" relativeHeight="487595520" behindDoc="1" locked="0" layoutInCell="1" allowOverlap="1" wp14:anchorId="47E477DD" wp14:editId="72385D5E">
            <wp:simplePos x="0" y="0"/>
            <wp:positionH relativeFrom="page">
              <wp:posOffset>1119215</wp:posOffset>
            </wp:positionH>
            <wp:positionV relativeFrom="paragraph">
              <wp:posOffset>175489</wp:posOffset>
            </wp:positionV>
            <wp:extent cx="5245803" cy="4109847"/>
            <wp:effectExtent l="0" t="0" r="0" b="0"/>
            <wp:wrapTopAndBottom/>
            <wp:docPr id="33" name="Image 33" descr="Kaūmatua in a flustered state. Speech bubbles say: 'It gets upsetting - lots of letters, appointments and bills&quot;. And &quot;They tell me I haven't done it properly!! It takes a long time!!&quot;&#10;Illustration from a hui with kaumātua affiliated with Rauawaawa Kaumātua Charitable Trust, by the League of Live Illustr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Kaūmatua in a flustered state. Speech bubbles say: 'It gets upsetting - lots of letters, appointments and bills&quot;. And &quot;They tell me I haven't done it properly!! It takes a long time!!&quot;&#10;Illustration from a hui with kaumātua affiliated with Rauawaawa Kaumātua Charitable Trust, by the League of Live Illustrators."/>
                    <pic:cNvPicPr/>
                  </pic:nvPicPr>
                  <pic:blipFill>
                    <a:blip r:embed="rId24" cstate="print"/>
                    <a:stretch>
                      <a:fillRect/>
                    </a:stretch>
                  </pic:blipFill>
                  <pic:spPr>
                    <a:xfrm>
                      <a:off x="0" y="0"/>
                      <a:ext cx="5245803" cy="4109847"/>
                    </a:xfrm>
                    <a:prstGeom prst="rect">
                      <a:avLst/>
                    </a:prstGeom>
                  </pic:spPr>
                </pic:pic>
              </a:graphicData>
            </a:graphic>
          </wp:anchor>
        </w:drawing>
      </w:r>
    </w:p>
    <w:p w14:paraId="411D4A39" w14:textId="77777777" w:rsidR="002C06A7" w:rsidRDefault="00632196" w:rsidP="007800BA">
      <w:pPr>
        <w:pStyle w:val="BodyText"/>
        <w:rPr>
          <w:sz w:val="21"/>
        </w:rPr>
      </w:pPr>
      <w:r>
        <w:t>Long wait times to see GPs may be driven by current numbers of GPs.</w:t>
      </w:r>
      <w:r>
        <w:rPr>
          <w:spacing w:val="-10"/>
        </w:rPr>
        <w:t xml:space="preserve"> </w:t>
      </w:r>
      <w:r>
        <w:t>As seen below, we have a relatively low and reducing supply of GPs for our population. In 2021, New</w:t>
      </w:r>
      <w:r>
        <w:rPr>
          <w:spacing w:val="-4"/>
        </w:rPr>
        <w:t xml:space="preserve"> </w:t>
      </w:r>
      <w:r>
        <w:t>Zealand</w:t>
      </w:r>
      <w:r>
        <w:rPr>
          <w:spacing w:val="-4"/>
        </w:rPr>
        <w:t xml:space="preserve"> </w:t>
      </w:r>
      <w:r>
        <w:t>had</w:t>
      </w:r>
      <w:r>
        <w:rPr>
          <w:spacing w:val="-4"/>
        </w:rPr>
        <w:t xml:space="preserve"> </w:t>
      </w:r>
      <w:r>
        <w:t>74</w:t>
      </w:r>
      <w:r>
        <w:rPr>
          <w:spacing w:val="-4"/>
        </w:rPr>
        <w:t xml:space="preserve"> </w:t>
      </w:r>
      <w:r>
        <w:t>GPs</w:t>
      </w:r>
      <w:r>
        <w:rPr>
          <w:spacing w:val="-4"/>
        </w:rPr>
        <w:t xml:space="preserve"> </w:t>
      </w:r>
      <w:r>
        <w:t>per</w:t>
      </w:r>
      <w:r>
        <w:rPr>
          <w:spacing w:val="-4"/>
        </w:rPr>
        <w:t xml:space="preserve"> </w:t>
      </w:r>
      <w:r>
        <w:t>100,000</w:t>
      </w:r>
      <w:r>
        <w:rPr>
          <w:spacing w:val="-4"/>
        </w:rPr>
        <w:t xml:space="preserve"> </w:t>
      </w:r>
      <w:r>
        <w:t>people,</w:t>
      </w:r>
      <w:r>
        <w:rPr>
          <w:spacing w:val="-4"/>
        </w:rPr>
        <w:t xml:space="preserve"> </w:t>
      </w:r>
      <w:r>
        <w:t>compared</w:t>
      </w:r>
      <w:r>
        <w:rPr>
          <w:spacing w:val="-4"/>
        </w:rPr>
        <w:t xml:space="preserve"> </w:t>
      </w:r>
      <w:r>
        <w:t>to Australia with 116 and Canada with 124 GPs per 100,000 people. This is projected to drop to 70 GPs per 100,000 people in</w:t>
      </w:r>
      <w:r>
        <w:rPr>
          <w:spacing w:val="-2"/>
        </w:rPr>
        <w:t xml:space="preserve"> </w:t>
      </w:r>
      <w:r>
        <w:t>Aotearoa New Zealand by 2031.</w:t>
      </w:r>
      <w:r>
        <w:rPr>
          <w:position w:val="12"/>
          <w:sz w:val="21"/>
        </w:rPr>
        <w:t>45</w:t>
      </w:r>
    </w:p>
    <w:p w14:paraId="1BB545B9" w14:textId="77777777" w:rsidR="002C06A7" w:rsidRDefault="00632196">
      <w:pPr>
        <w:pStyle w:val="Heading2"/>
        <w:spacing w:before="282" w:line="278" w:lineRule="auto"/>
        <w:ind w:right="414"/>
      </w:pPr>
      <w:r>
        <w:t>Multidisciplinary</w:t>
      </w:r>
      <w:r>
        <w:rPr>
          <w:spacing w:val="-6"/>
        </w:rPr>
        <w:t xml:space="preserve"> </w:t>
      </w:r>
      <w:r>
        <w:t>primary</w:t>
      </w:r>
      <w:r>
        <w:rPr>
          <w:spacing w:val="-6"/>
        </w:rPr>
        <w:t xml:space="preserve"> </w:t>
      </w:r>
      <w:r>
        <w:t>care</w:t>
      </w:r>
      <w:r>
        <w:rPr>
          <w:spacing w:val="-6"/>
        </w:rPr>
        <w:t xml:space="preserve"> </w:t>
      </w:r>
      <w:r>
        <w:t>teams</w:t>
      </w:r>
      <w:r>
        <w:rPr>
          <w:spacing w:val="-6"/>
        </w:rPr>
        <w:t xml:space="preserve"> </w:t>
      </w:r>
      <w:r>
        <w:t>with</w:t>
      </w:r>
      <w:r>
        <w:rPr>
          <w:spacing w:val="-6"/>
        </w:rPr>
        <w:t xml:space="preserve"> </w:t>
      </w:r>
      <w:r>
        <w:t>an</w:t>
      </w:r>
      <w:r>
        <w:rPr>
          <w:spacing w:val="-6"/>
        </w:rPr>
        <w:t xml:space="preserve"> </w:t>
      </w:r>
      <w:r>
        <w:t>increased focus on nursing and allied health workforces can improve care for older people, who prefer having a consistent contact/relationship in primary care.</w:t>
      </w:r>
    </w:p>
    <w:p w14:paraId="14409BF5" w14:textId="77777777" w:rsidR="002C06A7" w:rsidRDefault="002C06A7">
      <w:pPr>
        <w:spacing w:line="278" w:lineRule="auto"/>
        <w:sectPr w:rsidR="002C06A7" w:rsidSect="0013108D">
          <w:pgSz w:w="11910" w:h="16840"/>
          <w:pgMar w:top="980" w:right="540" w:bottom="760" w:left="740" w:header="0" w:footer="417" w:gutter="0"/>
          <w:cols w:space="720"/>
        </w:sectPr>
      </w:pPr>
    </w:p>
    <w:p w14:paraId="0DABC000" w14:textId="77777777" w:rsidR="002C06A7" w:rsidRDefault="00632196" w:rsidP="007800BA">
      <w:pPr>
        <w:pStyle w:val="BodyText"/>
      </w:pPr>
      <w:r>
        <w:t>I have been pleased to see a focus in the current workforce plan on shifting care closer to people’s homes by expanding the primary and community workforce and developing models of care where people work together across disciplinary lines in cross-disciplinary teams. The development</w:t>
      </w:r>
      <w:r>
        <w:rPr>
          <w:spacing w:val="-15"/>
        </w:rPr>
        <w:t xml:space="preserve"> </w:t>
      </w:r>
      <w:r>
        <w:t>of</w:t>
      </w:r>
      <w:r>
        <w:rPr>
          <w:spacing w:val="-15"/>
        </w:rPr>
        <w:t xml:space="preserve"> </w:t>
      </w:r>
      <w:r>
        <w:t>multi-disciplinary,</w:t>
      </w:r>
      <w:r>
        <w:rPr>
          <w:spacing w:val="-15"/>
        </w:rPr>
        <w:t xml:space="preserve"> </w:t>
      </w:r>
      <w:r>
        <w:t>comprehensive</w:t>
      </w:r>
      <w:r>
        <w:rPr>
          <w:spacing w:val="-15"/>
        </w:rPr>
        <w:t xml:space="preserve"> </w:t>
      </w:r>
      <w:r>
        <w:t>primary care teams has the potential to improve care to older people, particularly in respect of ensuring continuity of care (especially a primary relationship with a healthcare professional) and access to preventative care.</w:t>
      </w:r>
    </w:p>
    <w:p w14:paraId="06C034A6" w14:textId="00E9182B" w:rsidR="002C06A7" w:rsidRDefault="00632196" w:rsidP="00C848F9">
      <w:pPr>
        <w:pStyle w:val="BodyText"/>
      </w:pPr>
      <w:r>
        <w:t>With phone and other telehealth (eg, app-based, virtual) services</w:t>
      </w:r>
      <w:r>
        <w:rPr>
          <w:spacing w:val="-4"/>
        </w:rPr>
        <w:t xml:space="preserve"> </w:t>
      </w:r>
      <w:r>
        <w:t>on</w:t>
      </w:r>
      <w:r>
        <w:rPr>
          <w:spacing w:val="-4"/>
        </w:rPr>
        <w:t xml:space="preserve"> </w:t>
      </w:r>
      <w:r>
        <w:t>the</w:t>
      </w:r>
      <w:r>
        <w:rPr>
          <w:spacing w:val="-4"/>
        </w:rPr>
        <w:t xml:space="preserve"> </w:t>
      </w:r>
      <w:r>
        <w:t>rise,</w:t>
      </w:r>
      <w:r>
        <w:rPr>
          <w:spacing w:val="-4"/>
        </w:rPr>
        <w:t xml:space="preserve"> </w:t>
      </w:r>
      <w:r>
        <w:t>it</w:t>
      </w:r>
      <w:r>
        <w:rPr>
          <w:spacing w:val="-4"/>
        </w:rPr>
        <w:t xml:space="preserve"> </w:t>
      </w:r>
      <w:r>
        <w:t>is</w:t>
      </w:r>
      <w:r>
        <w:rPr>
          <w:spacing w:val="-4"/>
        </w:rPr>
        <w:t xml:space="preserve"> </w:t>
      </w:r>
      <w:r>
        <w:t>important</w:t>
      </w:r>
      <w:r>
        <w:rPr>
          <w:spacing w:val="-4"/>
        </w:rPr>
        <w:t xml:space="preserve"> </w:t>
      </w:r>
      <w:r>
        <w:t>that</w:t>
      </w:r>
      <w:r>
        <w:rPr>
          <w:spacing w:val="-4"/>
        </w:rPr>
        <w:t xml:space="preserve"> </w:t>
      </w:r>
      <w:r>
        <w:t>older</w:t>
      </w:r>
      <w:r>
        <w:rPr>
          <w:spacing w:val="-4"/>
        </w:rPr>
        <w:t xml:space="preserve"> </w:t>
      </w:r>
      <w:r>
        <w:t>people</w:t>
      </w:r>
      <w:r>
        <w:rPr>
          <w:spacing w:val="-4"/>
        </w:rPr>
        <w:t xml:space="preserve"> </w:t>
      </w:r>
      <w:r>
        <w:t>know their options and have support to get quality health and disability care. Older people may need digital literacy training and financial support (eg, subsidised phones</w:t>
      </w:r>
      <w:r w:rsidR="00C848F9">
        <w:t xml:space="preserve"> </w:t>
      </w:r>
      <w:r>
        <w:t>and internet) to access services. In rural areas where internet connectivity is an issue, more phone consults</w:t>
      </w:r>
      <w:r>
        <w:rPr>
          <w:spacing w:val="80"/>
        </w:rPr>
        <w:t xml:space="preserve"> </w:t>
      </w:r>
      <w:r>
        <w:t>and</w:t>
      </w:r>
      <w:r>
        <w:rPr>
          <w:spacing w:val="-5"/>
        </w:rPr>
        <w:t xml:space="preserve"> </w:t>
      </w:r>
      <w:r>
        <w:t>appropriate</w:t>
      </w:r>
      <w:r>
        <w:rPr>
          <w:spacing w:val="-5"/>
        </w:rPr>
        <w:t xml:space="preserve"> </w:t>
      </w:r>
      <w:r>
        <w:t>telehealth</w:t>
      </w:r>
      <w:r>
        <w:rPr>
          <w:spacing w:val="-5"/>
        </w:rPr>
        <w:t xml:space="preserve"> </w:t>
      </w:r>
      <w:r>
        <w:t>tools</w:t>
      </w:r>
      <w:r>
        <w:rPr>
          <w:spacing w:val="-5"/>
        </w:rPr>
        <w:t xml:space="preserve"> </w:t>
      </w:r>
      <w:r>
        <w:t>could</w:t>
      </w:r>
      <w:r>
        <w:rPr>
          <w:spacing w:val="-5"/>
        </w:rPr>
        <w:t xml:space="preserve"> </w:t>
      </w:r>
      <w:r>
        <w:t>be</w:t>
      </w:r>
      <w:r>
        <w:rPr>
          <w:spacing w:val="-5"/>
        </w:rPr>
        <w:t xml:space="preserve"> </w:t>
      </w:r>
      <w:r>
        <w:t>used.</w:t>
      </w:r>
      <w:r>
        <w:rPr>
          <w:spacing w:val="-10"/>
        </w:rPr>
        <w:t xml:space="preserve"> </w:t>
      </w:r>
      <w:r>
        <w:t>This</w:t>
      </w:r>
      <w:r>
        <w:rPr>
          <w:spacing w:val="-5"/>
        </w:rPr>
        <w:t xml:space="preserve"> </w:t>
      </w:r>
      <w:r>
        <w:t>could include sites where older people visit to access IT to connect to virtual appointments and other care, including</w:t>
      </w:r>
      <w:r w:rsidR="00C848F9">
        <w:t xml:space="preserve"> </w:t>
      </w:r>
      <w:r>
        <w:t>public</w:t>
      </w:r>
      <w:r>
        <w:rPr>
          <w:spacing w:val="-6"/>
        </w:rPr>
        <w:t xml:space="preserve"> </w:t>
      </w:r>
      <w:r>
        <w:t>libraries,</w:t>
      </w:r>
      <w:r>
        <w:rPr>
          <w:spacing w:val="-6"/>
        </w:rPr>
        <w:t xml:space="preserve"> </w:t>
      </w:r>
      <w:r>
        <w:t>community</w:t>
      </w:r>
      <w:r>
        <w:rPr>
          <w:spacing w:val="-6"/>
        </w:rPr>
        <w:t xml:space="preserve"> </w:t>
      </w:r>
      <w:r>
        <w:t>centres,</w:t>
      </w:r>
      <w:r>
        <w:rPr>
          <w:spacing w:val="-6"/>
        </w:rPr>
        <w:t xml:space="preserve"> </w:t>
      </w:r>
      <w:r>
        <w:t>faith-based</w:t>
      </w:r>
      <w:r>
        <w:rPr>
          <w:spacing w:val="-6"/>
        </w:rPr>
        <w:t xml:space="preserve"> </w:t>
      </w:r>
      <w:r>
        <w:t>spaces,</w:t>
      </w:r>
      <w:r>
        <w:rPr>
          <w:spacing w:val="-6"/>
        </w:rPr>
        <w:t xml:space="preserve"> </w:t>
      </w:r>
      <w:r>
        <w:t>and other places.</w:t>
      </w:r>
    </w:p>
    <w:p w14:paraId="3D4062B2" w14:textId="7C570EF3" w:rsidR="002C06A7" w:rsidRDefault="00632196" w:rsidP="00C848F9">
      <w:pPr>
        <w:pStyle w:val="BodyText"/>
      </w:pPr>
      <w:r>
        <w:t>I would encourage innovations that see models of care where, for example, more practice nurses who are community based provide services to support those with chronic conditions. Increasing the proportion of people</w:t>
      </w:r>
      <w:r>
        <w:rPr>
          <w:spacing w:val="40"/>
        </w:rPr>
        <w:t xml:space="preserve"> </w:t>
      </w:r>
      <w:r>
        <w:t>aged</w:t>
      </w:r>
      <w:r>
        <w:rPr>
          <w:spacing w:val="-4"/>
        </w:rPr>
        <w:t xml:space="preserve"> </w:t>
      </w:r>
      <w:r>
        <w:t>85</w:t>
      </w:r>
      <w:r>
        <w:rPr>
          <w:spacing w:val="-4"/>
        </w:rPr>
        <w:t xml:space="preserve"> </w:t>
      </w:r>
      <w:r>
        <w:t>plus</w:t>
      </w:r>
      <w:r>
        <w:rPr>
          <w:spacing w:val="-4"/>
        </w:rPr>
        <w:t xml:space="preserve"> </w:t>
      </w:r>
      <w:r>
        <w:t>seeing</w:t>
      </w:r>
      <w:r>
        <w:rPr>
          <w:spacing w:val="-4"/>
        </w:rPr>
        <w:t xml:space="preserve"> </w:t>
      </w:r>
      <w:r>
        <w:t>a</w:t>
      </w:r>
      <w:r>
        <w:rPr>
          <w:spacing w:val="-4"/>
        </w:rPr>
        <w:t xml:space="preserve"> </w:t>
      </w:r>
      <w:r>
        <w:t>practice</w:t>
      </w:r>
      <w:r>
        <w:rPr>
          <w:spacing w:val="-4"/>
        </w:rPr>
        <w:t xml:space="preserve"> </w:t>
      </w:r>
      <w:r>
        <w:t>nurse</w:t>
      </w:r>
      <w:r>
        <w:rPr>
          <w:spacing w:val="-4"/>
        </w:rPr>
        <w:t xml:space="preserve"> </w:t>
      </w:r>
      <w:r>
        <w:t>regularly</w:t>
      </w:r>
      <w:r>
        <w:rPr>
          <w:spacing w:val="-4"/>
        </w:rPr>
        <w:t xml:space="preserve"> </w:t>
      </w:r>
      <w:r>
        <w:t>could</w:t>
      </w:r>
      <w:r>
        <w:rPr>
          <w:spacing w:val="-4"/>
        </w:rPr>
        <w:t xml:space="preserve"> </w:t>
      </w:r>
      <w:r>
        <w:t>reduce hospital admissions and increase consumer engagement (and potentially generate cost savings). New Zealand</w:t>
      </w:r>
      <w:r w:rsidR="00C848F9">
        <w:t xml:space="preserve"> </w:t>
      </w:r>
      <w:r>
        <w:t>research shows positive results on ‘rebalancing’ the use of practice nurses by people aged 85 plus. This group, who currently has the most health vulnerabilities and acute bed days</w:t>
      </w:r>
      <w:r>
        <w:rPr>
          <w:spacing w:val="-5"/>
        </w:rPr>
        <w:t xml:space="preserve"> </w:t>
      </w:r>
      <w:r>
        <w:t>in</w:t>
      </w:r>
      <w:r>
        <w:rPr>
          <w:spacing w:val="-5"/>
        </w:rPr>
        <w:t xml:space="preserve"> </w:t>
      </w:r>
      <w:r>
        <w:t>hospital,</w:t>
      </w:r>
      <w:r>
        <w:rPr>
          <w:spacing w:val="-5"/>
        </w:rPr>
        <w:t xml:space="preserve"> </w:t>
      </w:r>
      <w:r>
        <w:t>had</w:t>
      </w:r>
      <w:r>
        <w:rPr>
          <w:spacing w:val="-5"/>
        </w:rPr>
        <w:t xml:space="preserve"> </w:t>
      </w:r>
      <w:r>
        <w:t>a</w:t>
      </w:r>
      <w:r>
        <w:rPr>
          <w:spacing w:val="-5"/>
        </w:rPr>
        <w:t xml:space="preserve"> </w:t>
      </w:r>
      <w:r>
        <w:t>significant</w:t>
      </w:r>
      <w:r>
        <w:rPr>
          <w:spacing w:val="-5"/>
        </w:rPr>
        <w:t xml:space="preserve"> </w:t>
      </w:r>
      <w:r>
        <w:t>decrease</w:t>
      </w:r>
      <w:r>
        <w:rPr>
          <w:spacing w:val="-5"/>
        </w:rPr>
        <w:t xml:space="preserve"> </w:t>
      </w:r>
      <w:r>
        <w:t>(25.5%)</w:t>
      </w:r>
      <w:r>
        <w:rPr>
          <w:spacing w:val="-5"/>
        </w:rPr>
        <w:t xml:space="preserve"> </w:t>
      </w:r>
      <w:r>
        <w:t>in</w:t>
      </w:r>
      <w:r>
        <w:rPr>
          <w:spacing w:val="-5"/>
        </w:rPr>
        <w:t xml:space="preserve"> </w:t>
      </w:r>
      <w:r>
        <w:t>public hospital admissions.</w:t>
      </w:r>
      <w:r>
        <w:rPr>
          <w:position w:val="12"/>
          <w:sz w:val="21"/>
        </w:rPr>
        <w:t xml:space="preserve">46 </w:t>
      </w:r>
      <w:r>
        <w:t>There are good examples where this is working currently, but we need a consistent approach.</w:t>
      </w:r>
    </w:p>
    <w:p w14:paraId="79758ECA" w14:textId="77777777" w:rsidR="0008737C" w:rsidRDefault="0008737C" w:rsidP="00C848F9">
      <w:pPr>
        <w:pStyle w:val="BodyText"/>
      </w:pPr>
    </w:p>
    <w:p w14:paraId="6A171DCE" w14:textId="77777777" w:rsidR="002C06A7" w:rsidRDefault="00632196" w:rsidP="007800BA">
      <w:pPr>
        <w:pStyle w:val="BodyText"/>
      </w:pPr>
      <w:r>
        <w:t>Older people and whānau | family consistently voiced their preference for meaningful relationships with primary care professionals.</w:t>
      </w:r>
      <w:r>
        <w:rPr>
          <w:spacing w:val="-3"/>
        </w:rPr>
        <w:t xml:space="preserve"> </w:t>
      </w:r>
      <w:r>
        <w:t>Another study shows that older people in rural areas often saw nurses as reliable contacts given long wait times, inadequate continuity of care, and difficulties accessing specialist care.</w:t>
      </w:r>
      <w:r>
        <w:rPr>
          <w:position w:val="12"/>
          <w:sz w:val="21"/>
        </w:rPr>
        <w:t xml:space="preserve">47 </w:t>
      </w:r>
      <w:r>
        <w:t>Likewise the LiLACS study of people in advanced age found that pharmacists were the primary healthcare professionals seen by most people alongside GPs.</w:t>
      </w:r>
      <w:r>
        <w:rPr>
          <w:position w:val="12"/>
          <w:sz w:val="21"/>
        </w:rPr>
        <w:t>48</w:t>
      </w:r>
      <w:r>
        <w:rPr>
          <w:spacing w:val="38"/>
          <w:position w:val="12"/>
          <w:sz w:val="21"/>
        </w:rPr>
        <w:t xml:space="preserve"> </w:t>
      </w:r>
      <w:r>
        <w:t>A</w:t>
      </w:r>
      <w:r>
        <w:rPr>
          <w:spacing w:val="-3"/>
        </w:rPr>
        <w:t xml:space="preserve"> </w:t>
      </w:r>
      <w:r>
        <w:t>‘connector’ social care role specialising in</w:t>
      </w:r>
      <w:r>
        <w:rPr>
          <w:spacing w:val="-5"/>
        </w:rPr>
        <w:t xml:space="preserve"> </w:t>
      </w:r>
      <w:r>
        <w:t>older</w:t>
      </w:r>
      <w:r>
        <w:rPr>
          <w:spacing w:val="-5"/>
        </w:rPr>
        <w:t xml:space="preserve"> </w:t>
      </w:r>
      <w:r>
        <w:t>people’s</w:t>
      </w:r>
      <w:r>
        <w:rPr>
          <w:spacing w:val="-5"/>
        </w:rPr>
        <w:t xml:space="preserve"> </w:t>
      </w:r>
      <w:r>
        <w:t>health</w:t>
      </w:r>
      <w:r>
        <w:rPr>
          <w:spacing w:val="-5"/>
        </w:rPr>
        <w:t xml:space="preserve"> </w:t>
      </w:r>
      <w:r>
        <w:t>and</w:t>
      </w:r>
      <w:r>
        <w:rPr>
          <w:spacing w:val="-5"/>
        </w:rPr>
        <w:t xml:space="preserve"> </w:t>
      </w:r>
      <w:r>
        <w:t>disability</w:t>
      </w:r>
      <w:r>
        <w:rPr>
          <w:spacing w:val="-5"/>
        </w:rPr>
        <w:t xml:space="preserve"> </w:t>
      </w:r>
      <w:r>
        <w:t>services</w:t>
      </w:r>
      <w:r>
        <w:rPr>
          <w:spacing w:val="-5"/>
        </w:rPr>
        <w:t xml:space="preserve"> </w:t>
      </w:r>
      <w:r>
        <w:t>could</w:t>
      </w:r>
      <w:r>
        <w:rPr>
          <w:spacing w:val="-5"/>
        </w:rPr>
        <w:t xml:space="preserve"> </w:t>
      </w:r>
      <w:r>
        <w:t>provide the relational aspect of ongoing care that is valued by older people, especially those with high health needs, while reducing pressure on workforces operating at capacity.</w:t>
      </w:r>
    </w:p>
    <w:p w14:paraId="13DF4B32" w14:textId="77777777" w:rsidR="002C06A7" w:rsidRDefault="00632196" w:rsidP="007800BA">
      <w:pPr>
        <w:pStyle w:val="BodyText"/>
        <w:rPr>
          <w:sz w:val="21"/>
        </w:rPr>
      </w:pPr>
      <w:r>
        <w:t>It is positive to see that Te Whatu Ora | Health NZ has acknowledged the shortage of pharmacists and has identified them as a high-risk workforce. Pharmacists’ involvement in multidisciplinary teams can also promote and</w:t>
      </w:r>
      <w:r>
        <w:rPr>
          <w:spacing w:val="-5"/>
        </w:rPr>
        <w:t xml:space="preserve"> </w:t>
      </w:r>
      <w:r>
        <w:t>support</w:t>
      </w:r>
      <w:r>
        <w:rPr>
          <w:spacing w:val="-5"/>
        </w:rPr>
        <w:t xml:space="preserve"> </w:t>
      </w:r>
      <w:r>
        <w:t>medication</w:t>
      </w:r>
      <w:r>
        <w:rPr>
          <w:spacing w:val="-5"/>
        </w:rPr>
        <w:t xml:space="preserve"> </w:t>
      </w:r>
      <w:r>
        <w:t>reviews</w:t>
      </w:r>
      <w:r>
        <w:rPr>
          <w:spacing w:val="-5"/>
        </w:rPr>
        <w:t xml:space="preserve"> </w:t>
      </w:r>
      <w:r>
        <w:t>to</w:t>
      </w:r>
      <w:r>
        <w:rPr>
          <w:spacing w:val="-5"/>
        </w:rPr>
        <w:t xml:space="preserve"> </w:t>
      </w:r>
      <w:r>
        <w:t>enable</w:t>
      </w:r>
      <w:r>
        <w:rPr>
          <w:spacing w:val="-5"/>
        </w:rPr>
        <w:t xml:space="preserve"> </w:t>
      </w:r>
      <w:r>
        <w:t>safe</w:t>
      </w:r>
      <w:r>
        <w:rPr>
          <w:spacing w:val="-5"/>
        </w:rPr>
        <w:t xml:space="preserve"> </w:t>
      </w:r>
      <w:r>
        <w:t>reduction</w:t>
      </w:r>
      <w:r>
        <w:rPr>
          <w:spacing w:val="-5"/>
        </w:rPr>
        <w:t xml:space="preserve"> </w:t>
      </w:r>
      <w:r>
        <w:t>of medications by GPs, alongside support for GP awareness and knowledge, and better communication between multiple prescribers.</w:t>
      </w:r>
      <w:r>
        <w:rPr>
          <w:position w:val="12"/>
          <w:sz w:val="21"/>
        </w:rPr>
        <w:t>49</w:t>
      </w:r>
      <w:r>
        <w:rPr>
          <w:spacing w:val="40"/>
          <w:position w:val="12"/>
          <w:sz w:val="21"/>
        </w:rPr>
        <w:t xml:space="preserve"> </w:t>
      </w:r>
      <w:r>
        <w:t>Older people, especially those aged 85 plus and Pacific people, face high rates of problematic polypharmacy.</w:t>
      </w:r>
      <w:r>
        <w:rPr>
          <w:position w:val="12"/>
          <w:sz w:val="21"/>
        </w:rPr>
        <w:t>50, 51</w:t>
      </w:r>
    </w:p>
    <w:p w14:paraId="3E0CDB34" w14:textId="77777777" w:rsidR="00C848F9" w:rsidRDefault="00C848F9">
      <w:pPr>
        <w:spacing w:line="278" w:lineRule="auto"/>
        <w:rPr>
          <w:sz w:val="21"/>
        </w:rPr>
      </w:pPr>
    </w:p>
    <w:p w14:paraId="599D5ED2" w14:textId="77777777" w:rsidR="002C06A7" w:rsidRDefault="00632196">
      <w:pPr>
        <w:pStyle w:val="Heading2"/>
        <w:spacing w:before="60" w:line="278" w:lineRule="auto"/>
        <w:ind w:right="872"/>
      </w:pPr>
      <w:r>
        <w:t>Public</w:t>
      </w:r>
      <w:r>
        <w:rPr>
          <w:spacing w:val="-6"/>
        </w:rPr>
        <w:t xml:space="preserve"> </w:t>
      </w:r>
      <w:r>
        <w:t>health</w:t>
      </w:r>
      <w:r>
        <w:rPr>
          <w:spacing w:val="-6"/>
        </w:rPr>
        <w:t xml:space="preserve"> </w:t>
      </w:r>
      <w:r>
        <w:t>interventions</w:t>
      </w:r>
      <w:r>
        <w:rPr>
          <w:spacing w:val="-6"/>
        </w:rPr>
        <w:t xml:space="preserve"> </w:t>
      </w:r>
      <w:r>
        <w:t>in</w:t>
      </w:r>
      <w:r>
        <w:rPr>
          <w:spacing w:val="-6"/>
        </w:rPr>
        <w:t xml:space="preserve"> </w:t>
      </w:r>
      <w:r>
        <w:t>primary</w:t>
      </w:r>
      <w:r>
        <w:rPr>
          <w:spacing w:val="-6"/>
        </w:rPr>
        <w:t xml:space="preserve"> </w:t>
      </w:r>
      <w:r>
        <w:t>and</w:t>
      </w:r>
      <w:r>
        <w:rPr>
          <w:spacing w:val="-6"/>
        </w:rPr>
        <w:t xml:space="preserve"> </w:t>
      </w:r>
      <w:r>
        <w:t>community care can help prevent dementia mate wareware by increasing subsidies for hearing aids and ear health care and improving social connections.</w:t>
      </w:r>
    </w:p>
    <w:p w14:paraId="3AF05FCD" w14:textId="7FE286DF" w:rsidR="002C06A7" w:rsidRPr="00C848F9" w:rsidRDefault="00632196" w:rsidP="00C848F9">
      <w:pPr>
        <w:pStyle w:val="BodyText"/>
      </w:pPr>
      <w:r>
        <w:t xml:space="preserve">Research published in </w:t>
      </w:r>
      <w:r>
        <w:rPr>
          <w:i/>
        </w:rPr>
        <w:t xml:space="preserve">The Lancet </w:t>
      </w:r>
      <w:r>
        <w:t>in</w:t>
      </w:r>
      <w:r>
        <w:rPr>
          <w:spacing w:val="-9"/>
        </w:rPr>
        <w:t xml:space="preserve"> </w:t>
      </w:r>
      <w:r>
        <w:t>April 2023 estimates that the attributable risk of dementia mate wareware from hearing loss is 29.1%.</w:t>
      </w:r>
      <w:r>
        <w:rPr>
          <w:spacing w:val="-9"/>
        </w:rPr>
        <w:t xml:space="preserve"> </w:t>
      </w:r>
      <w:r>
        <w:t>Access to support for prevention of hearing</w:t>
      </w:r>
      <w:r>
        <w:rPr>
          <w:spacing w:val="-5"/>
        </w:rPr>
        <w:t xml:space="preserve"> </w:t>
      </w:r>
      <w:r>
        <w:t>loss,</w:t>
      </w:r>
      <w:r>
        <w:rPr>
          <w:spacing w:val="-5"/>
        </w:rPr>
        <w:t xml:space="preserve"> </w:t>
      </w:r>
      <w:r>
        <w:t>such</w:t>
      </w:r>
      <w:r>
        <w:rPr>
          <w:spacing w:val="-5"/>
        </w:rPr>
        <w:t xml:space="preserve"> </w:t>
      </w:r>
      <w:r>
        <w:t>as</w:t>
      </w:r>
      <w:r>
        <w:rPr>
          <w:spacing w:val="-5"/>
        </w:rPr>
        <w:t xml:space="preserve"> </w:t>
      </w:r>
      <w:r>
        <w:t>hearing</w:t>
      </w:r>
      <w:r>
        <w:rPr>
          <w:spacing w:val="-5"/>
        </w:rPr>
        <w:t xml:space="preserve"> </w:t>
      </w:r>
      <w:r>
        <w:t>tests</w:t>
      </w:r>
      <w:r>
        <w:rPr>
          <w:spacing w:val="-5"/>
        </w:rPr>
        <w:t xml:space="preserve"> </w:t>
      </w:r>
      <w:r>
        <w:t>and</w:t>
      </w:r>
      <w:r>
        <w:rPr>
          <w:spacing w:val="-5"/>
        </w:rPr>
        <w:t xml:space="preserve"> </w:t>
      </w:r>
      <w:r>
        <w:t>subsidised/funding options for those needing hearing aids reduces the risk</w:t>
      </w:r>
      <w:r w:rsidR="00C848F9">
        <w:t xml:space="preserve"> </w:t>
      </w:r>
      <w:r>
        <w:t>of developing dementia mate wareware by up to 8%.</w:t>
      </w:r>
      <w:r>
        <w:rPr>
          <w:position w:val="12"/>
          <w:sz w:val="21"/>
        </w:rPr>
        <w:t xml:space="preserve">52 </w:t>
      </w:r>
      <w:r>
        <w:t>Hearing loss affects up to 90% of older adults living with dementia mate wareware and is more prevalent in people with dementia mate wareware than for their peers who do not</w:t>
      </w:r>
      <w:r>
        <w:rPr>
          <w:spacing w:val="-5"/>
        </w:rPr>
        <w:t xml:space="preserve"> </w:t>
      </w:r>
      <w:r>
        <w:t>experience</w:t>
      </w:r>
      <w:r>
        <w:rPr>
          <w:spacing w:val="-5"/>
        </w:rPr>
        <w:t xml:space="preserve"> </w:t>
      </w:r>
      <w:r>
        <w:t>cognitive</w:t>
      </w:r>
      <w:r>
        <w:rPr>
          <w:spacing w:val="-5"/>
        </w:rPr>
        <w:t xml:space="preserve"> </w:t>
      </w:r>
      <w:r>
        <w:t>decline.</w:t>
      </w:r>
      <w:r>
        <w:rPr>
          <w:spacing w:val="-5"/>
        </w:rPr>
        <w:t xml:space="preserve"> </w:t>
      </w:r>
      <w:r>
        <w:t>Hearing</w:t>
      </w:r>
      <w:r>
        <w:rPr>
          <w:spacing w:val="-5"/>
        </w:rPr>
        <w:t xml:space="preserve"> </w:t>
      </w:r>
      <w:r>
        <w:t>loss</w:t>
      </w:r>
      <w:r>
        <w:rPr>
          <w:spacing w:val="-5"/>
        </w:rPr>
        <w:t xml:space="preserve"> </w:t>
      </w:r>
      <w:r>
        <w:t>and</w:t>
      </w:r>
      <w:r>
        <w:rPr>
          <w:spacing w:val="-5"/>
        </w:rPr>
        <w:t xml:space="preserve"> </w:t>
      </w:r>
      <w:r>
        <w:t>declined cognition can diminish people’s quality of life and increase social isolation and dependency on others.</w:t>
      </w:r>
      <w:r>
        <w:rPr>
          <w:position w:val="12"/>
          <w:sz w:val="21"/>
        </w:rPr>
        <w:t>53</w:t>
      </w:r>
      <w:r>
        <w:rPr>
          <w:spacing w:val="40"/>
          <w:position w:val="12"/>
          <w:sz w:val="21"/>
        </w:rPr>
        <w:t xml:space="preserve"> </w:t>
      </w:r>
      <w:r>
        <w:t>The risk of dementia mate wareware is likely to be higher for Māori and Pacific people, due in part to prevalence of untreated hearing loss.</w:t>
      </w:r>
      <w:r>
        <w:rPr>
          <w:position w:val="12"/>
          <w:sz w:val="21"/>
        </w:rPr>
        <w:t>54</w:t>
      </w:r>
    </w:p>
    <w:p w14:paraId="0BF1E3B4" w14:textId="2F9EC1F1" w:rsidR="00C848F9" w:rsidRDefault="00632196" w:rsidP="00C848F9">
      <w:pPr>
        <w:pStyle w:val="BodyText"/>
      </w:pPr>
      <w:r>
        <w:t>Hearing aid subsidies have not risen in</w:t>
      </w:r>
      <w:r>
        <w:rPr>
          <w:spacing w:val="-6"/>
        </w:rPr>
        <w:t xml:space="preserve"> </w:t>
      </w:r>
      <w:r>
        <w:t>Aotearoa New Zealand in some years. Every citizen and permanent resident aged 16 years and older can get a government subsidy of $1022.22 towards a pair of hearing aids (or up to $511.11 for a single hearing aid) every six years.</w:t>
      </w:r>
      <w:r>
        <w:rPr>
          <w:position w:val="12"/>
          <w:sz w:val="21"/>
        </w:rPr>
        <w:t>55</w:t>
      </w:r>
      <w:r>
        <w:rPr>
          <w:spacing w:val="40"/>
          <w:position w:val="12"/>
          <w:sz w:val="21"/>
        </w:rPr>
        <w:t xml:space="preserve"> </w:t>
      </w:r>
      <w:r>
        <w:t>This is different to other jurisdictions, eg, the United Kingdom, where</w:t>
      </w:r>
      <w:r>
        <w:rPr>
          <w:spacing w:val="-4"/>
        </w:rPr>
        <w:t xml:space="preserve"> </w:t>
      </w:r>
      <w:r>
        <w:t>hearing</w:t>
      </w:r>
      <w:r>
        <w:rPr>
          <w:spacing w:val="-4"/>
        </w:rPr>
        <w:t xml:space="preserve"> </w:t>
      </w:r>
      <w:r>
        <w:t>aids</w:t>
      </w:r>
      <w:r>
        <w:rPr>
          <w:spacing w:val="-4"/>
        </w:rPr>
        <w:t xml:space="preserve"> </w:t>
      </w:r>
      <w:r>
        <w:t>are</w:t>
      </w:r>
      <w:r>
        <w:rPr>
          <w:spacing w:val="-4"/>
        </w:rPr>
        <w:t xml:space="preserve"> </w:t>
      </w:r>
      <w:r>
        <w:t>provided</w:t>
      </w:r>
      <w:r>
        <w:rPr>
          <w:spacing w:val="-4"/>
        </w:rPr>
        <w:t xml:space="preserve"> </w:t>
      </w:r>
      <w:r>
        <w:t>either</w:t>
      </w:r>
      <w:r>
        <w:rPr>
          <w:spacing w:val="-4"/>
        </w:rPr>
        <w:t xml:space="preserve"> </w:t>
      </w:r>
      <w:r>
        <w:t>free</w:t>
      </w:r>
      <w:r>
        <w:rPr>
          <w:spacing w:val="-4"/>
        </w:rPr>
        <w:t xml:space="preserve"> </w:t>
      </w:r>
      <w:r>
        <w:t>by</w:t>
      </w:r>
      <w:r>
        <w:rPr>
          <w:spacing w:val="-4"/>
        </w:rPr>
        <w:t xml:space="preserve"> </w:t>
      </w:r>
      <w:r>
        <w:t>the</w:t>
      </w:r>
      <w:r>
        <w:rPr>
          <w:spacing w:val="-4"/>
        </w:rPr>
        <w:t xml:space="preserve"> </w:t>
      </w:r>
      <w:r>
        <w:t>National Health Service (NHS) or paid for privately.</w:t>
      </w:r>
      <w:r>
        <w:rPr>
          <w:spacing w:val="-10"/>
        </w:rPr>
        <w:t xml:space="preserve"> </w:t>
      </w:r>
      <w:r>
        <w:t>Around 85% of hearing aids in the UK are obtained for free via the NHS.</w:t>
      </w:r>
    </w:p>
    <w:p w14:paraId="2B180A8D" w14:textId="633E9AB4" w:rsidR="002C06A7" w:rsidRPr="0008737C" w:rsidRDefault="00632196" w:rsidP="0008737C">
      <w:pPr>
        <w:pStyle w:val="BodyText"/>
      </w:pPr>
      <w:r>
        <w:t>The WHO recently declared loneliness a global health concern and announced a Commission on Social Connection 2024–2026, reflective of global data showing that one in four older adults experience loneliness.</w:t>
      </w:r>
      <w:r>
        <w:rPr>
          <w:position w:val="12"/>
          <w:sz w:val="21"/>
        </w:rPr>
        <w:t>56</w:t>
      </w:r>
      <w:r>
        <w:rPr>
          <w:spacing w:val="40"/>
          <w:position w:val="12"/>
          <w:sz w:val="21"/>
        </w:rPr>
        <w:t xml:space="preserve"> </w:t>
      </w:r>
      <w:r>
        <w:t>Many</w:t>
      </w:r>
      <w:r>
        <w:rPr>
          <w:spacing w:val="-4"/>
        </w:rPr>
        <w:t xml:space="preserve"> </w:t>
      </w:r>
      <w:r>
        <w:t>quality</w:t>
      </w:r>
      <w:r>
        <w:rPr>
          <w:spacing w:val="-5"/>
        </w:rPr>
        <w:t xml:space="preserve"> </w:t>
      </w:r>
      <w:r>
        <w:t>improvements</w:t>
      </w:r>
      <w:r>
        <w:rPr>
          <w:spacing w:val="-4"/>
        </w:rPr>
        <w:t xml:space="preserve"> </w:t>
      </w:r>
      <w:r>
        <w:t>in</w:t>
      </w:r>
      <w:r>
        <w:rPr>
          <w:spacing w:val="-5"/>
        </w:rPr>
        <w:t xml:space="preserve"> </w:t>
      </w:r>
      <w:r>
        <w:t>this</w:t>
      </w:r>
      <w:r>
        <w:rPr>
          <w:spacing w:val="-4"/>
        </w:rPr>
        <w:t xml:space="preserve"> </w:t>
      </w:r>
      <w:r>
        <w:t>report</w:t>
      </w:r>
      <w:r>
        <w:rPr>
          <w:spacing w:val="-5"/>
        </w:rPr>
        <w:t xml:space="preserve"> </w:t>
      </w:r>
      <w:r>
        <w:t>show</w:t>
      </w:r>
      <w:r>
        <w:rPr>
          <w:spacing w:val="-4"/>
        </w:rPr>
        <w:t xml:space="preserve"> </w:t>
      </w:r>
      <w:r>
        <w:t>how</w:t>
      </w:r>
      <w:r>
        <w:rPr>
          <w:spacing w:val="-5"/>
        </w:rPr>
        <w:t xml:space="preserve"> </w:t>
      </w:r>
      <w:r>
        <w:t>social connection programmes can alleviate loneliness. A UK study in 2020 (before the COVID-19 pandemic) showed</w:t>
      </w:r>
      <w:r w:rsidR="0008737C">
        <w:t xml:space="preserve"> </w:t>
      </w:r>
      <w:r>
        <w:t>that perceived loneliness (but not social isolation) predicts the development of all-cause dementia mate wareware, especially</w:t>
      </w:r>
      <w:r>
        <w:rPr>
          <w:spacing w:val="-2"/>
        </w:rPr>
        <w:t xml:space="preserve"> </w:t>
      </w:r>
      <w:r>
        <w:t>Alzheimer’s type, in older people. People with supportive social relationships with relatives and carers may</w:t>
      </w:r>
      <w:r>
        <w:rPr>
          <w:spacing w:val="-4"/>
        </w:rPr>
        <w:t xml:space="preserve"> </w:t>
      </w:r>
      <w:r>
        <w:t>be</w:t>
      </w:r>
      <w:r>
        <w:rPr>
          <w:spacing w:val="-4"/>
        </w:rPr>
        <w:t xml:space="preserve"> </w:t>
      </w:r>
      <w:r>
        <w:t>protected</w:t>
      </w:r>
      <w:r>
        <w:rPr>
          <w:spacing w:val="-4"/>
        </w:rPr>
        <w:t xml:space="preserve"> </w:t>
      </w:r>
      <w:r>
        <w:t>from</w:t>
      </w:r>
      <w:r>
        <w:rPr>
          <w:spacing w:val="-4"/>
        </w:rPr>
        <w:t xml:space="preserve"> </w:t>
      </w:r>
      <w:r>
        <w:t>cognitive</w:t>
      </w:r>
      <w:r>
        <w:rPr>
          <w:spacing w:val="-4"/>
        </w:rPr>
        <w:t xml:space="preserve"> </w:t>
      </w:r>
      <w:r>
        <w:t>decline,</w:t>
      </w:r>
      <w:r>
        <w:rPr>
          <w:spacing w:val="-4"/>
        </w:rPr>
        <w:t xml:space="preserve"> </w:t>
      </w:r>
      <w:r>
        <w:t>with</w:t>
      </w:r>
      <w:r>
        <w:rPr>
          <w:spacing w:val="-4"/>
        </w:rPr>
        <w:t xml:space="preserve"> </w:t>
      </w:r>
      <w:r>
        <w:t>the</w:t>
      </w:r>
      <w:r>
        <w:rPr>
          <w:spacing w:val="-4"/>
        </w:rPr>
        <w:t xml:space="preserve"> </w:t>
      </w:r>
      <w:r>
        <w:t>quality</w:t>
      </w:r>
      <w:r>
        <w:rPr>
          <w:spacing w:val="-4"/>
        </w:rPr>
        <w:t xml:space="preserve"> </w:t>
      </w:r>
      <w:r>
        <w:t xml:space="preserve">of connections more important than how often people met in </w:t>
      </w:r>
      <w:r>
        <w:rPr>
          <w:spacing w:val="-2"/>
        </w:rPr>
        <w:t>person.</w:t>
      </w:r>
      <w:r>
        <w:rPr>
          <w:spacing w:val="-2"/>
          <w:position w:val="12"/>
          <w:sz w:val="21"/>
        </w:rPr>
        <w:t>57</w:t>
      </w:r>
    </w:p>
    <w:p w14:paraId="2FCBC32D" w14:textId="6CEBCC44" w:rsidR="002C06A7" w:rsidRDefault="00632196" w:rsidP="0008737C">
      <w:pPr>
        <w:pStyle w:val="BodyText"/>
      </w:pPr>
      <w:r>
        <w:t>While loneliness is not synonymous with isolation, it may have overlaps with physical and social isolation, especially</w:t>
      </w:r>
      <w:r>
        <w:rPr>
          <w:spacing w:val="-6"/>
        </w:rPr>
        <w:t xml:space="preserve"> </w:t>
      </w:r>
      <w:r>
        <w:t>since</w:t>
      </w:r>
      <w:r>
        <w:rPr>
          <w:spacing w:val="-6"/>
        </w:rPr>
        <w:t xml:space="preserve"> </w:t>
      </w:r>
      <w:r>
        <w:t>the</w:t>
      </w:r>
      <w:r>
        <w:rPr>
          <w:spacing w:val="-6"/>
        </w:rPr>
        <w:t xml:space="preserve"> </w:t>
      </w:r>
      <w:r>
        <w:t>COVID-19</w:t>
      </w:r>
      <w:r>
        <w:rPr>
          <w:spacing w:val="-6"/>
        </w:rPr>
        <w:t xml:space="preserve"> </w:t>
      </w:r>
      <w:r>
        <w:t>pandemic.</w:t>
      </w:r>
      <w:r>
        <w:rPr>
          <w:spacing w:val="-6"/>
        </w:rPr>
        <w:t xml:space="preserve"> </w:t>
      </w:r>
      <w:r>
        <w:t>New</w:t>
      </w:r>
      <w:r>
        <w:rPr>
          <w:spacing w:val="-6"/>
        </w:rPr>
        <w:t xml:space="preserve"> </w:t>
      </w:r>
      <w:r>
        <w:t>Zealand research shows that for kaumātua, living in culturally</w:t>
      </w:r>
      <w:r w:rsidR="0008737C">
        <w:t xml:space="preserve"> </w:t>
      </w:r>
      <w:r>
        <w:t>centered,</w:t>
      </w:r>
      <w:r>
        <w:rPr>
          <w:spacing w:val="-7"/>
        </w:rPr>
        <w:t xml:space="preserve"> </w:t>
      </w:r>
      <w:r>
        <w:t>age-friendly</w:t>
      </w:r>
      <w:r>
        <w:rPr>
          <w:spacing w:val="-7"/>
        </w:rPr>
        <w:t xml:space="preserve"> </w:t>
      </w:r>
      <w:r>
        <w:t>communities</w:t>
      </w:r>
      <w:r>
        <w:rPr>
          <w:spacing w:val="-7"/>
        </w:rPr>
        <w:t xml:space="preserve"> </w:t>
      </w:r>
      <w:r>
        <w:t>lowers</w:t>
      </w:r>
      <w:r>
        <w:rPr>
          <w:spacing w:val="-7"/>
        </w:rPr>
        <w:t xml:space="preserve"> </w:t>
      </w:r>
      <w:r>
        <w:t>social</w:t>
      </w:r>
      <w:r>
        <w:rPr>
          <w:spacing w:val="-7"/>
        </w:rPr>
        <w:t xml:space="preserve"> </w:t>
      </w:r>
      <w:r>
        <w:t>isolation.</w:t>
      </w:r>
      <w:r>
        <w:rPr>
          <w:position w:val="12"/>
          <w:sz w:val="21"/>
        </w:rPr>
        <w:t xml:space="preserve">58 </w:t>
      </w:r>
      <w:r>
        <w:t>Physical isolation, including ‘touch deprivation’, and</w:t>
      </w:r>
      <w:r w:rsidR="0008737C">
        <w:t xml:space="preserve"> </w:t>
      </w:r>
      <w:r>
        <w:t>the consequences of the pandemic have exacerbated loneliness, especially for residents in</w:t>
      </w:r>
      <w:r>
        <w:rPr>
          <w:spacing w:val="-3"/>
        </w:rPr>
        <w:t xml:space="preserve"> </w:t>
      </w:r>
      <w:r>
        <w:t>ARC homes during restrictions where whānau | family were unable to visit older people. New Zealand Europeans | Pākehā living in</w:t>
      </w:r>
      <w:r>
        <w:rPr>
          <w:spacing w:val="-5"/>
        </w:rPr>
        <w:t xml:space="preserve"> </w:t>
      </w:r>
      <w:r>
        <w:t>ARC homes were more likely to have higher rates of severe depressive symptoms versus lower rates of loneliness among</w:t>
      </w:r>
      <w:r>
        <w:rPr>
          <w:spacing w:val="-4"/>
        </w:rPr>
        <w:t xml:space="preserve"> </w:t>
      </w:r>
      <w:r>
        <w:t>kaumātua.</w:t>
      </w:r>
      <w:r>
        <w:rPr>
          <w:position w:val="12"/>
          <w:sz w:val="21"/>
        </w:rPr>
        <w:t>59</w:t>
      </w:r>
      <w:r>
        <w:rPr>
          <w:spacing w:val="37"/>
          <w:position w:val="12"/>
          <w:sz w:val="21"/>
        </w:rPr>
        <w:t xml:space="preserve"> </w:t>
      </w:r>
      <w:r>
        <w:t>With</w:t>
      </w:r>
      <w:r>
        <w:rPr>
          <w:spacing w:val="-4"/>
        </w:rPr>
        <w:t xml:space="preserve"> </w:t>
      </w:r>
      <w:r>
        <w:t>dementia</w:t>
      </w:r>
      <w:r>
        <w:rPr>
          <w:spacing w:val="-4"/>
        </w:rPr>
        <w:t xml:space="preserve"> </w:t>
      </w:r>
      <w:r>
        <w:t>mate</w:t>
      </w:r>
      <w:r>
        <w:rPr>
          <w:spacing w:val="-4"/>
        </w:rPr>
        <w:t xml:space="preserve"> </w:t>
      </w:r>
      <w:r>
        <w:t>wareware</w:t>
      </w:r>
      <w:r>
        <w:rPr>
          <w:spacing w:val="-4"/>
        </w:rPr>
        <w:t xml:space="preserve"> </w:t>
      </w:r>
      <w:r>
        <w:t>the</w:t>
      </w:r>
      <w:r>
        <w:rPr>
          <w:spacing w:val="-4"/>
        </w:rPr>
        <w:t xml:space="preserve"> </w:t>
      </w:r>
      <w:r>
        <w:t>most common</w:t>
      </w:r>
      <w:r>
        <w:rPr>
          <w:spacing w:val="-5"/>
        </w:rPr>
        <w:t xml:space="preserve"> </w:t>
      </w:r>
      <w:r>
        <w:t>interRAI</w:t>
      </w:r>
      <w:r>
        <w:rPr>
          <w:spacing w:val="-5"/>
        </w:rPr>
        <w:t xml:space="preserve"> </w:t>
      </w:r>
      <w:r>
        <w:t>diagnosis,</w:t>
      </w:r>
      <w:r>
        <w:rPr>
          <w:spacing w:val="-5"/>
        </w:rPr>
        <w:t xml:space="preserve"> </w:t>
      </w:r>
      <w:r>
        <w:t>and</w:t>
      </w:r>
      <w:r>
        <w:rPr>
          <w:spacing w:val="-5"/>
        </w:rPr>
        <w:t xml:space="preserve"> </w:t>
      </w:r>
      <w:r>
        <w:t>depression</w:t>
      </w:r>
      <w:r>
        <w:rPr>
          <w:spacing w:val="-5"/>
        </w:rPr>
        <w:t xml:space="preserve"> </w:t>
      </w:r>
      <w:r>
        <w:t>the</w:t>
      </w:r>
      <w:r>
        <w:rPr>
          <w:spacing w:val="-5"/>
        </w:rPr>
        <w:t xml:space="preserve"> </w:t>
      </w:r>
      <w:r>
        <w:t>fourth</w:t>
      </w:r>
      <w:r>
        <w:rPr>
          <w:spacing w:val="-5"/>
        </w:rPr>
        <w:t xml:space="preserve"> </w:t>
      </w:r>
      <w:r>
        <w:t>most common diagnosis in</w:t>
      </w:r>
      <w:r>
        <w:rPr>
          <w:spacing w:val="-12"/>
        </w:rPr>
        <w:t xml:space="preserve"> </w:t>
      </w:r>
      <w:r>
        <w:t>ARC, it is important to prioritise social connection interventions to both prevent and intervene in</w:t>
      </w:r>
      <w:r w:rsidR="00C848F9">
        <w:t xml:space="preserve"> </w:t>
      </w:r>
      <w:r>
        <w:t>addressing</w:t>
      </w:r>
      <w:r>
        <w:rPr>
          <w:spacing w:val="-6"/>
        </w:rPr>
        <w:t xml:space="preserve"> </w:t>
      </w:r>
      <w:r>
        <w:t>dementia</w:t>
      </w:r>
      <w:r>
        <w:rPr>
          <w:spacing w:val="-6"/>
        </w:rPr>
        <w:t xml:space="preserve"> </w:t>
      </w:r>
      <w:r>
        <w:t>mate</w:t>
      </w:r>
      <w:r>
        <w:rPr>
          <w:spacing w:val="-6"/>
        </w:rPr>
        <w:t xml:space="preserve"> </w:t>
      </w:r>
      <w:r>
        <w:t>wareware</w:t>
      </w:r>
      <w:r>
        <w:rPr>
          <w:spacing w:val="-6"/>
        </w:rPr>
        <w:t xml:space="preserve"> </w:t>
      </w:r>
      <w:r>
        <w:t>among</w:t>
      </w:r>
      <w:r>
        <w:rPr>
          <w:spacing w:val="-6"/>
        </w:rPr>
        <w:t xml:space="preserve"> </w:t>
      </w:r>
      <w:r>
        <w:t>people</w:t>
      </w:r>
      <w:r>
        <w:rPr>
          <w:spacing w:val="-6"/>
        </w:rPr>
        <w:t xml:space="preserve"> </w:t>
      </w:r>
      <w:r>
        <w:t>in</w:t>
      </w:r>
      <w:r>
        <w:rPr>
          <w:spacing w:val="-24"/>
        </w:rPr>
        <w:t xml:space="preserve"> </w:t>
      </w:r>
      <w:r>
        <w:t>ARC in particular.</w:t>
      </w:r>
    </w:p>
    <w:p w14:paraId="370B68F8" w14:textId="77777777" w:rsidR="002C06A7" w:rsidRDefault="00632196">
      <w:pPr>
        <w:pStyle w:val="Heading2"/>
        <w:spacing w:before="397"/>
      </w:pPr>
      <w:r>
        <w:rPr>
          <w:spacing w:val="-2"/>
        </w:rPr>
        <w:t>Recommendations</w:t>
      </w:r>
    </w:p>
    <w:p w14:paraId="348E828E" w14:textId="77777777" w:rsidR="005D62E4" w:rsidRDefault="00632196" w:rsidP="005D62E4">
      <w:pPr>
        <w:pStyle w:val="BodyText"/>
        <w:numPr>
          <w:ilvl w:val="0"/>
          <w:numId w:val="7"/>
        </w:numPr>
      </w:pPr>
      <w:r>
        <w:t>Primary and community care, especially GP clinics, should be valued as critical partners with priority investment in changing models of primary and community care. I am pleased to see that Te Whatu Ora | Health NZ is undertaking a primary health funding review, and I support its intention to create comprehensive community care teams. These teams have the potential to reduce hospital admissions, improve continuity of care, and lift older people’s access to preventative and integrated care. These multidisciplinary care teams should include roles with an</w:t>
      </w:r>
      <w:r>
        <w:rPr>
          <w:spacing w:val="-4"/>
        </w:rPr>
        <w:t xml:space="preserve"> </w:t>
      </w:r>
      <w:r>
        <w:t>enhanced</w:t>
      </w:r>
      <w:r>
        <w:rPr>
          <w:spacing w:val="-4"/>
        </w:rPr>
        <w:t xml:space="preserve"> </w:t>
      </w:r>
      <w:r>
        <w:t>or</w:t>
      </w:r>
      <w:r>
        <w:rPr>
          <w:spacing w:val="-4"/>
        </w:rPr>
        <w:t xml:space="preserve"> </w:t>
      </w:r>
      <w:r>
        <w:t>dedicated</w:t>
      </w:r>
      <w:r>
        <w:rPr>
          <w:spacing w:val="-4"/>
        </w:rPr>
        <w:t xml:space="preserve"> </w:t>
      </w:r>
      <w:r>
        <w:t>focus</w:t>
      </w:r>
      <w:r>
        <w:rPr>
          <w:spacing w:val="-4"/>
        </w:rPr>
        <w:t xml:space="preserve"> </w:t>
      </w:r>
      <w:r>
        <w:t>on</w:t>
      </w:r>
      <w:r>
        <w:rPr>
          <w:spacing w:val="-4"/>
        </w:rPr>
        <w:t xml:space="preserve"> </w:t>
      </w:r>
      <w:r>
        <w:t>the</w:t>
      </w:r>
      <w:r>
        <w:rPr>
          <w:spacing w:val="-4"/>
        </w:rPr>
        <w:t xml:space="preserve"> </w:t>
      </w:r>
      <w:r>
        <w:t>health</w:t>
      </w:r>
      <w:r>
        <w:rPr>
          <w:spacing w:val="-4"/>
        </w:rPr>
        <w:t xml:space="preserve"> </w:t>
      </w:r>
      <w:r>
        <w:t>of</w:t>
      </w:r>
      <w:r>
        <w:rPr>
          <w:spacing w:val="-4"/>
        </w:rPr>
        <w:t xml:space="preserve"> </w:t>
      </w:r>
      <w:r>
        <w:t xml:space="preserve">older </w:t>
      </w:r>
      <w:r>
        <w:rPr>
          <w:spacing w:val="-2"/>
        </w:rPr>
        <w:t>people.</w:t>
      </w:r>
    </w:p>
    <w:p w14:paraId="22E0F4A3" w14:textId="449573F6" w:rsidR="002C06A7" w:rsidRDefault="00632196" w:rsidP="005D62E4">
      <w:pPr>
        <w:pStyle w:val="BodyText"/>
        <w:numPr>
          <w:ilvl w:val="0"/>
          <w:numId w:val="7"/>
        </w:numPr>
        <w:ind w:left="1133"/>
      </w:pPr>
      <w:r>
        <w:t>Older people have expressed the importance of enduring relationships and having a single point of contact for primary care.</w:t>
      </w:r>
      <w:r w:rsidRPr="005D62E4">
        <w:rPr>
          <w:spacing w:val="-5"/>
        </w:rPr>
        <w:t xml:space="preserve"> </w:t>
      </w:r>
      <w:r>
        <w:t>A</w:t>
      </w:r>
      <w:r w:rsidRPr="005D62E4">
        <w:rPr>
          <w:spacing w:val="-5"/>
        </w:rPr>
        <w:t xml:space="preserve"> </w:t>
      </w:r>
      <w:r>
        <w:t>health worker and/or social care worker focused on older people’s health could have an important navigator role to support people and whānau | families with complex conditions to access and transition between services. Such roles could also support</w:t>
      </w:r>
      <w:r w:rsidRPr="005D62E4">
        <w:rPr>
          <w:spacing w:val="-15"/>
        </w:rPr>
        <w:t xml:space="preserve"> </w:t>
      </w:r>
      <w:r>
        <w:t>priority</w:t>
      </w:r>
      <w:r w:rsidRPr="005D62E4">
        <w:rPr>
          <w:spacing w:val="-15"/>
        </w:rPr>
        <w:t xml:space="preserve"> </w:t>
      </w:r>
      <w:r>
        <w:t>populations,</w:t>
      </w:r>
      <w:r w:rsidRPr="005D62E4">
        <w:rPr>
          <w:spacing w:val="-15"/>
        </w:rPr>
        <w:t xml:space="preserve"> </w:t>
      </w:r>
      <w:r>
        <w:t>including</w:t>
      </w:r>
      <w:r w:rsidRPr="005D62E4">
        <w:rPr>
          <w:spacing w:val="-15"/>
        </w:rPr>
        <w:t xml:space="preserve"> </w:t>
      </w:r>
      <w:r>
        <w:t>kaumātua,</w:t>
      </w:r>
      <w:r w:rsidRPr="005D62E4">
        <w:rPr>
          <w:spacing w:val="-15"/>
        </w:rPr>
        <w:t xml:space="preserve"> </w:t>
      </w:r>
      <w:r>
        <w:t>Pacific matua,</w:t>
      </w:r>
      <w:r w:rsidRPr="005D62E4">
        <w:rPr>
          <w:spacing w:val="-17"/>
        </w:rPr>
        <w:t xml:space="preserve"> </w:t>
      </w:r>
      <w:r>
        <w:t>and</w:t>
      </w:r>
      <w:r w:rsidRPr="005D62E4">
        <w:rPr>
          <w:spacing w:val="-17"/>
        </w:rPr>
        <w:t xml:space="preserve"> </w:t>
      </w:r>
      <w:r>
        <w:t>tāngata</w:t>
      </w:r>
      <w:r w:rsidRPr="005D62E4">
        <w:rPr>
          <w:spacing w:val="-17"/>
        </w:rPr>
        <w:t xml:space="preserve"> </w:t>
      </w:r>
      <w:r>
        <w:t>whaikaha</w:t>
      </w:r>
      <w:r w:rsidRPr="005D62E4">
        <w:rPr>
          <w:spacing w:val="-17"/>
        </w:rPr>
        <w:t xml:space="preserve"> </w:t>
      </w:r>
      <w:r>
        <w:t>|</w:t>
      </w:r>
      <w:r w:rsidRPr="005D62E4">
        <w:rPr>
          <w:spacing w:val="-17"/>
        </w:rPr>
        <w:t xml:space="preserve"> </w:t>
      </w:r>
      <w:r>
        <w:t>disabled</w:t>
      </w:r>
      <w:r w:rsidRPr="005D62E4">
        <w:rPr>
          <w:spacing w:val="-17"/>
        </w:rPr>
        <w:t xml:space="preserve"> </w:t>
      </w:r>
      <w:r>
        <w:t>people</w:t>
      </w:r>
      <w:r w:rsidRPr="005D62E4">
        <w:rPr>
          <w:spacing w:val="-17"/>
        </w:rPr>
        <w:t xml:space="preserve"> </w:t>
      </w:r>
      <w:r>
        <w:t>aged</w:t>
      </w:r>
      <w:r w:rsidRPr="005D62E4">
        <w:rPr>
          <w:spacing w:val="-17"/>
        </w:rPr>
        <w:t xml:space="preserve"> </w:t>
      </w:r>
      <w:r>
        <w:t xml:space="preserve">50 </w:t>
      </w:r>
      <w:r w:rsidRPr="005D62E4">
        <w:rPr>
          <w:spacing w:val="-2"/>
        </w:rPr>
        <w:t>plus.</w:t>
      </w:r>
    </w:p>
    <w:p w14:paraId="74306D6F" w14:textId="77777777" w:rsidR="005D62E4" w:rsidRDefault="00632196" w:rsidP="005D62E4">
      <w:pPr>
        <w:pStyle w:val="BodyText"/>
        <w:numPr>
          <w:ilvl w:val="0"/>
          <w:numId w:val="7"/>
        </w:numPr>
      </w:pPr>
      <w:r>
        <w:t>Investing</w:t>
      </w:r>
      <w:r>
        <w:rPr>
          <w:spacing w:val="-6"/>
        </w:rPr>
        <w:t xml:space="preserve"> </w:t>
      </w:r>
      <w:r>
        <w:t>in</w:t>
      </w:r>
      <w:r>
        <w:rPr>
          <w:spacing w:val="-6"/>
        </w:rPr>
        <w:t xml:space="preserve"> </w:t>
      </w:r>
      <w:r>
        <w:t>innovation,</w:t>
      </w:r>
      <w:r>
        <w:rPr>
          <w:spacing w:val="-6"/>
        </w:rPr>
        <w:t xml:space="preserve"> </w:t>
      </w:r>
      <w:r>
        <w:t>especially</w:t>
      </w:r>
      <w:r>
        <w:rPr>
          <w:spacing w:val="-6"/>
        </w:rPr>
        <w:t xml:space="preserve"> </w:t>
      </w:r>
      <w:r>
        <w:t>models</w:t>
      </w:r>
      <w:r>
        <w:rPr>
          <w:spacing w:val="-6"/>
        </w:rPr>
        <w:t xml:space="preserve"> </w:t>
      </w:r>
      <w:r>
        <w:t>of</w:t>
      </w:r>
      <w:r>
        <w:rPr>
          <w:spacing w:val="-6"/>
        </w:rPr>
        <w:t xml:space="preserve"> </w:t>
      </w:r>
      <w:r>
        <w:t>care to keep older people safer and well for longer in</w:t>
      </w:r>
      <w:r w:rsidR="005D62E4">
        <w:t xml:space="preserve"> </w:t>
      </w:r>
      <w:r>
        <w:t>communities, is important, and I hope such innovation becomes</w:t>
      </w:r>
      <w:r>
        <w:rPr>
          <w:spacing w:val="-5"/>
        </w:rPr>
        <w:t xml:space="preserve"> </w:t>
      </w:r>
      <w:r>
        <w:t>a</w:t>
      </w:r>
      <w:r>
        <w:rPr>
          <w:spacing w:val="-5"/>
        </w:rPr>
        <w:t xml:space="preserve"> </w:t>
      </w:r>
      <w:r>
        <w:t>focus</w:t>
      </w:r>
      <w:r>
        <w:rPr>
          <w:spacing w:val="-5"/>
        </w:rPr>
        <w:t xml:space="preserve"> </w:t>
      </w:r>
      <w:r>
        <w:t>of</w:t>
      </w:r>
      <w:r>
        <w:rPr>
          <w:spacing w:val="-5"/>
        </w:rPr>
        <w:t xml:space="preserve"> </w:t>
      </w:r>
      <w:r>
        <w:t>the</w:t>
      </w:r>
      <w:r>
        <w:rPr>
          <w:spacing w:val="-5"/>
        </w:rPr>
        <w:t xml:space="preserve"> </w:t>
      </w:r>
      <w:r>
        <w:t>aged-care</w:t>
      </w:r>
      <w:r>
        <w:rPr>
          <w:spacing w:val="-5"/>
        </w:rPr>
        <w:t xml:space="preserve"> </w:t>
      </w:r>
      <w:r>
        <w:t>funding</w:t>
      </w:r>
      <w:r>
        <w:rPr>
          <w:spacing w:val="-5"/>
        </w:rPr>
        <w:t xml:space="preserve"> </w:t>
      </w:r>
      <w:r>
        <w:t>and</w:t>
      </w:r>
      <w:r>
        <w:rPr>
          <w:spacing w:val="-5"/>
        </w:rPr>
        <w:t xml:space="preserve"> </w:t>
      </w:r>
      <w:r>
        <w:t>service models review. Supporting GP practices to become integrated comprehensive community care teams</w:t>
      </w:r>
      <w:r w:rsidR="005D62E4">
        <w:t xml:space="preserve"> </w:t>
      </w:r>
      <w:r>
        <w:t>can</w:t>
      </w:r>
      <w:r w:rsidRPr="005D62E4">
        <w:rPr>
          <w:spacing w:val="-6"/>
        </w:rPr>
        <w:t xml:space="preserve"> </w:t>
      </w:r>
      <w:r>
        <w:t>assist</w:t>
      </w:r>
      <w:r w:rsidRPr="005D62E4">
        <w:rPr>
          <w:spacing w:val="-6"/>
        </w:rPr>
        <w:t xml:space="preserve"> </w:t>
      </w:r>
      <w:r>
        <w:t>in</w:t>
      </w:r>
      <w:r w:rsidRPr="005D62E4">
        <w:rPr>
          <w:spacing w:val="-6"/>
        </w:rPr>
        <w:t xml:space="preserve"> </w:t>
      </w:r>
      <w:r>
        <w:t>keeping</w:t>
      </w:r>
      <w:r w:rsidRPr="005D62E4">
        <w:rPr>
          <w:spacing w:val="-6"/>
        </w:rPr>
        <w:t xml:space="preserve"> </w:t>
      </w:r>
      <w:r>
        <w:t>older</w:t>
      </w:r>
      <w:r w:rsidRPr="005D62E4">
        <w:rPr>
          <w:spacing w:val="-6"/>
        </w:rPr>
        <w:t xml:space="preserve"> </w:t>
      </w:r>
      <w:r>
        <w:t>people</w:t>
      </w:r>
      <w:r w:rsidRPr="005D62E4">
        <w:rPr>
          <w:spacing w:val="-6"/>
        </w:rPr>
        <w:t xml:space="preserve"> </w:t>
      </w:r>
      <w:r>
        <w:t>at</w:t>
      </w:r>
      <w:r w:rsidRPr="005D62E4">
        <w:rPr>
          <w:spacing w:val="-6"/>
        </w:rPr>
        <w:t xml:space="preserve"> </w:t>
      </w:r>
      <w:r>
        <w:t>home</w:t>
      </w:r>
      <w:r w:rsidRPr="005D62E4">
        <w:rPr>
          <w:spacing w:val="-6"/>
        </w:rPr>
        <w:t xml:space="preserve"> </w:t>
      </w:r>
      <w:r>
        <w:t>for</w:t>
      </w:r>
      <w:r w:rsidRPr="005D62E4">
        <w:rPr>
          <w:spacing w:val="-6"/>
        </w:rPr>
        <w:t xml:space="preserve"> </w:t>
      </w:r>
      <w:r>
        <w:t>longer. Whilst currently there are some positive examples of these models of care across</w:t>
      </w:r>
      <w:r w:rsidRPr="005D62E4">
        <w:rPr>
          <w:spacing w:val="-5"/>
        </w:rPr>
        <w:t xml:space="preserve"> </w:t>
      </w:r>
      <w:r>
        <w:t>Aotearoa New Zealand, this is not consistent.</w:t>
      </w:r>
    </w:p>
    <w:p w14:paraId="571B22B9" w14:textId="407218DB" w:rsidR="002C06A7" w:rsidRDefault="00632196" w:rsidP="005D62E4">
      <w:pPr>
        <w:pStyle w:val="BodyText"/>
        <w:numPr>
          <w:ilvl w:val="0"/>
          <w:numId w:val="7"/>
        </w:numPr>
        <w:ind w:left="1133"/>
      </w:pPr>
      <w:r>
        <w:t>I am supportive of initiatives such as the 24-hour rural telehealth line recently established to ensure more equitable</w:t>
      </w:r>
      <w:r w:rsidRPr="005D62E4">
        <w:rPr>
          <w:spacing w:val="-5"/>
        </w:rPr>
        <w:t xml:space="preserve"> </w:t>
      </w:r>
      <w:r>
        <w:t>access</w:t>
      </w:r>
      <w:r w:rsidRPr="005D62E4">
        <w:rPr>
          <w:spacing w:val="-5"/>
        </w:rPr>
        <w:t xml:space="preserve"> </w:t>
      </w:r>
      <w:r>
        <w:t>to</w:t>
      </w:r>
      <w:r w:rsidRPr="005D62E4">
        <w:rPr>
          <w:spacing w:val="-5"/>
        </w:rPr>
        <w:t xml:space="preserve"> </w:t>
      </w:r>
      <w:r>
        <w:t>primary</w:t>
      </w:r>
      <w:r w:rsidRPr="005D62E4">
        <w:rPr>
          <w:spacing w:val="-5"/>
        </w:rPr>
        <w:t xml:space="preserve"> </w:t>
      </w:r>
      <w:r>
        <w:t>care</w:t>
      </w:r>
      <w:r w:rsidRPr="005D62E4">
        <w:rPr>
          <w:spacing w:val="-5"/>
        </w:rPr>
        <w:t xml:space="preserve"> </w:t>
      </w:r>
      <w:r>
        <w:t>services</w:t>
      </w:r>
      <w:r w:rsidRPr="005D62E4">
        <w:rPr>
          <w:spacing w:val="-5"/>
        </w:rPr>
        <w:t xml:space="preserve"> </w:t>
      </w:r>
      <w:r>
        <w:t>in</w:t>
      </w:r>
      <w:r w:rsidRPr="005D62E4">
        <w:rPr>
          <w:spacing w:val="-5"/>
        </w:rPr>
        <w:t xml:space="preserve"> </w:t>
      </w:r>
      <w:r>
        <w:t>rural</w:t>
      </w:r>
      <w:r w:rsidRPr="005D62E4">
        <w:rPr>
          <w:spacing w:val="-5"/>
        </w:rPr>
        <w:t xml:space="preserve"> </w:t>
      </w:r>
      <w:r>
        <w:t>areas. Innovations that assist wider access for those in rural areas to access scarce resources, such as specialist services, are welcomed. The focus should be on areas needing immediate relief, such as GP</w:t>
      </w:r>
      <w:r w:rsidRPr="005D62E4">
        <w:rPr>
          <w:spacing w:val="-3"/>
        </w:rPr>
        <w:t xml:space="preserve"> </w:t>
      </w:r>
      <w:r>
        <w:t>clinics and health hubs, and HCSS, especially doctors, nurses, and healthcare assistants.</w:t>
      </w:r>
    </w:p>
    <w:p w14:paraId="47B70C48" w14:textId="77777777" w:rsidR="005D62E4" w:rsidRDefault="00632196" w:rsidP="005D62E4">
      <w:pPr>
        <w:pStyle w:val="BodyText"/>
        <w:numPr>
          <w:ilvl w:val="0"/>
          <w:numId w:val="7"/>
        </w:numPr>
      </w:pPr>
      <w:r>
        <w:t>Regular training and development of primary and community care providers and staff on the health and</w:t>
      </w:r>
      <w:r>
        <w:rPr>
          <w:spacing w:val="-6"/>
        </w:rPr>
        <w:t xml:space="preserve"> </w:t>
      </w:r>
      <w:r>
        <w:t>wellbeing</w:t>
      </w:r>
      <w:r>
        <w:rPr>
          <w:spacing w:val="-6"/>
        </w:rPr>
        <w:t xml:space="preserve"> </w:t>
      </w:r>
      <w:r>
        <w:t>of</w:t>
      </w:r>
      <w:r>
        <w:rPr>
          <w:spacing w:val="-6"/>
        </w:rPr>
        <w:t xml:space="preserve"> </w:t>
      </w:r>
      <w:r>
        <w:t>older</w:t>
      </w:r>
      <w:r>
        <w:rPr>
          <w:spacing w:val="-6"/>
        </w:rPr>
        <w:t xml:space="preserve"> </w:t>
      </w:r>
      <w:r>
        <w:t>people,</w:t>
      </w:r>
      <w:r>
        <w:rPr>
          <w:spacing w:val="-6"/>
        </w:rPr>
        <w:t xml:space="preserve"> </w:t>
      </w:r>
      <w:r>
        <w:t>and</w:t>
      </w:r>
      <w:r>
        <w:rPr>
          <w:spacing w:val="-6"/>
        </w:rPr>
        <w:t xml:space="preserve"> </w:t>
      </w:r>
      <w:r>
        <w:t>ageing-related</w:t>
      </w:r>
      <w:r w:rsidR="005D62E4">
        <w:t xml:space="preserve"> </w:t>
      </w:r>
      <w:r>
        <w:t>health</w:t>
      </w:r>
      <w:r>
        <w:rPr>
          <w:spacing w:val="-4"/>
        </w:rPr>
        <w:t xml:space="preserve"> </w:t>
      </w:r>
      <w:r>
        <w:t>and</w:t>
      </w:r>
      <w:r>
        <w:rPr>
          <w:spacing w:val="-4"/>
        </w:rPr>
        <w:t xml:space="preserve"> </w:t>
      </w:r>
      <w:r>
        <w:t>disability</w:t>
      </w:r>
      <w:r>
        <w:rPr>
          <w:spacing w:val="-4"/>
        </w:rPr>
        <w:t xml:space="preserve"> </w:t>
      </w:r>
      <w:r>
        <w:t>conditions</w:t>
      </w:r>
      <w:r>
        <w:rPr>
          <w:spacing w:val="-4"/>
        </w:rPr>
        <w:t xml:space="preserve"> </w:t>
      </w:r>
      <w:r>
        <w:t>could</w:t>
      </w:r>
      <w:r>
        <w:rPr>
          <w:spacing w:val="-4"/>
        </w:rPr>
        <w:t xml:space="preserve"> </w:t>
      </w:r>
      <w:r>
        <w:t>be</w:t>
      </w:r>
      <w:r>
        <w:rPr>
          <w:spacing w:val="-4"/>
        </w:rPr>
        <w:t xml:space="preserve"> </w:t>
      </w:r>
      <w:r>
        <w:t>supported</w:t>
      </w:r>
      <w:r>
        <w:rPr>
          <w:spacing w:val="-4"/>
        </w:rPr>
        <w:t xml:space="preserve"> </w:t>
      </w:r>
      <w:r>
        <w:t>by modelling professional networks based on successes of</w:t>
      </w:r>
      <w:r>
        <w:rPr>
          <w:spacing w:val="-8"/>
        </w:rPr>
        <w:t xml:space="preserve"> </w:t>
      </w:r>
      <w:r>
        <w:t>clinical</w:t>
      </w:r>
      <w:r>
        <w:rPr>
          <w:spacing w:val="-8"/>
        </w:rPr>
        <w:t xml:space="preserve"> </w:t>
      </w:r>
      <w:r>
        <w:t>networks</w:t>
      </w:r>
      <w:r>
        <w:rPr>
          <w:spacing w:val="-8"/>
        </w:rPr>
        <w:t xml:space="preserve"> </w:t>
      </w:r>
      <w:r>
        <w:t>by</w:t>
      </w:r>
      <w:r>
        <w:rPr>
          <w:spacing w:val="-14"/>
        </w:rPr>
        <w:t xml:space="preserve"> </w:t>
      </w:r>
      <w:r>
        <w:t>Te</w:t>
      </w:r>
      <w:r>
        <w:rPr>
          <w:spacing w:val="-8"/>
        </w:rPr>
        <w:t xml:space="preserve"> </w:t>
      </w:r>
      <w:r>
        <w:t>Whatu</w:t>
      </w:r>
      <w:r>
        <w:rPr>
          <w:spacing w:val="-8"/>
        </w:rPr>
        <w:t xml:space="preserve"> </w:t>
      </w:r>
      <w:r>
        <w:t>Ora</w:t>
      </w:r>
      <w:r>
        <w:rPr>
          <w:spacing w:val="-8"/>
        </w:rPr>
        <w:t xml:space="preserve"> </w:t>
      </w:r>
      <w:r>
        <w:t>|</w:t>
      </w:r>
      <w:r>
        <w:rPr>
          <w:spacing w:val="-8"/>
        </w:rPr>
        <w:t xml:space="preserve"> </w:t>
      </w:r>
      <w:r>
        <w:t>Health</w:t>
      </w:r>
      <w:r>
        <w:rPr>
          <w:spacing w:val="-8"/>
        </w:rPr>
        <w:t xml:space="preserve"> </w:t>
      </w:r>
      <w:r>
        <w:t>NZ,</w:t>
      </w:r>
      <w:r>
        <w:rPr>
          <w:spacing w:val="-8"/>
        </w:rPr>
        <w:t xml:space="preserve"> </w:t>
      </w:r>
      <w:r>
        <w:t>and lessons from the ‘community connector’</w:t>
      </w:r>
      <w:r>
        <w:rPr>
          <w:spacing w:val="-3"/>
        </w:rPr>
        <w:t xml:space="preserve"> </w:t>
      </w:r>
      <w:r>
        <w:t>role at MSD.</w:t>
      </w:r>
    </w:p>
    <w:p w14:paraId="7C74E596" w14:textId="77777777" w:rsidR="005D62E4" w:rsidRDefault="00632196" w:rsidP="005D62E4">
      <w:pPr>
        <w:pStyle w:val="BodyText"/>
        <w:numPr>
          <w:ilvl w:val="0"/>
          <w:numId w:val="7"/>
        </w:numPr>
      </w:pPr>
      <w:r>
        <w:t>Preventative actions to reduce dementia mate wareware include increasing hearing aid subsidies. The</w:t>
      </w:r>
      <w:r w:rsidRPr="005D62E4">
        <w:rPr>
          <w:spacing w:val="-5"/>
        </w:rPr>
        <w:t xml:space="preserve"> </w:t>
      </w:r>
      <w:r>
        <w:t>subsidy</w:t>
      </w:r>
      <w:r w:rsidRPr="005D62E4">
        <w:rPr>
          <w:spacing w:val="-5"/>
        </w:rPr>
        <w:t xml:space="preserve"> </w:t>
      </w:r>
      <w:r>
        <w:t>for</w:t>
      </w:r>
      <w:r w:rsidRPr="005D62E4">
        <w:rPr>
          <w:spacing w:val="-5"/>
        </w:rPr>
        <w:t xml:space="preserve"> </w:t>
      </w:r>
      <w:r>
        <w:t>hearing</w:t>
      </w:r>
      <w:r w:rsidRPr="005D62E4">
        <w:rPr>
          <w:spacing w:val="-5"/>
        </w:rPr>
        <w:t xml:space="preserve"> </w:t>
      </w:r>
      <w:r>
        <w:t>aids</w:t>
      </w:r>
      <w:r w:rsidRPr="005D62E4">
        <w:rPr>
          <w:spacing w:val="-5"/>
        </w:rPr>
        <w:t xml:space="preserve"> </w:t>
      </w:r>
      <w:r>
        <w:t>has</w:t>
      </w:r>
      <w:r w:rsidRPr="005D62E4">
        <w:rPr>
          <w:spacing w:val="-5"/>
        </w:rPr>
        <w:t xml:space="preserve"> </w:t>
      </w:r>
      <w:r>
        <w:t>not</w:t>
      </w:r>
      <w:r w:rsidRPr="005D62E4">
        <w:rPr>
          <w:spacing w:val="-5"/>
        </w:rPr>
        <w:t xml:space="preserve"> </w:t>
      </w:r>
      <w:r>
        <w:t>been</w:t>
      </w:r>
      <w:r w:rsidRPr="005D62E4">
        <w:rPr>
          <w:spacing w:val="-5"/>
        </w:rPr>
        <w:t xml:space="preserve"> </w:t>
      </w:r>
      <w:r>
        <w:t>increased for many years, and cost may be a barrier for some older people, including those from communities with</w:t>
      </w:r>
      <w:r w:rsidR="005D62E4">
        <w:t xml:space="preserve"> </w:t>
      </w:r>
      <w:r>
        <w:t>rising rates of dementia mate wareware. The New Zealand hearing aid subsidy should be increased to cover the cost of hearing aids, including assessment and fitting, and the hearing aid funding scheme should be extended to cover the cost of fitting and assessing hearing aids. There is also a need to increase funding by</w:t>
      </w:r>
      <w:r w:rsidRPr="005D62E4">
        <w:rPr>
          <w:spacing w:val="-8"/>
        </w:rPr>
        <w:t xml:space="preserve"> </w:t>
      </w:r>
      <w:r>
        <w:t>ACC, which applies to people for whom more than 6% of hearing loss is due to an injury.</w:t>
      </w:r>
      <w:r w:rsidRPr="005D62E4">
        <w:rPr>
          <w:position w:val="8"/>
          <w:sz w:val="14"/>
        </w:rPr>
        <w:t>60</w:t>
      </w:r>
      <w:r w:rsidRPr="005D62E4">
        <w:rPr>
          <w:spacing w:val="40"/>
          <w:position w:val="8"/>
          <w:sz w:val="14"/>
        </w:rPr>
        <w:t xml:space="preserve"> </w:t>
      </w:r>
      <w:r>
        <w:t>Other avenues are also available for people to have their hearing aids funded,</w:t>
      </w:r>
      <w:r w:rsidRPr="005D62E4">
        <w:rPr>
          <w:spacing w:val="-11"/>
        </w:rPr>
        <w:t xml:space="preserve"> </w:t>
      </w:r>
      <w:r>
        <w:t>eg,</w:t>
      </w:r>
      <w:r w:rsidRPr="005D62E4">
        <w:rPr>
          <w:spacing w:val="-7"/>
        </w:rPr>
        <w:t xml:space="preserve"> </w:t>
      </w:r>
      <w:r>
        <w:t>by</w:t>
      </w:r>
      <w:r w:rsidRPr="005D62E4">
        <w:rPr>
          <w:spacing w:val="-7"/>
        </w:rPr>
        <w:t xml:space="preserve"> </w:t>
      </w:r>
      <w:r>
        <w:t>Veterans’</w:t>
      </w:r>
      <w:r w:rsidRPr="005D62E4">
        <w:rPr>
          <w:spacing w:val="-34"/>
        </w:rPr>
        <w:t xml:space="preserve"> </w:t>
      </w:r>
      <w:r>
        <w:t>Affairs</w:t>
      </w:r>
      <w:r w:rsidRPr="005D62E4">
        <w:rPr>
          <w:spacing w:val="-7"/>
        </w:rPr>
        <w:t xml:space="preserve"> </w:t>
      </w:r>
      <w:r>
        <w:t>if</w:t>
      </w:r>
      <w:r w:rsidRPr="005D62E4">
        <w:rPr>
          <w:spacing w:val="-7"/>
        </w:rPr>
        <w:t xml:space="preserve"> </w:t>
      </w:r>
      <w:r>
        <w:t>they</w:t>
      </w:r>
      <w:r w:rsidRPr="005D62E4">
        <w:rPr>
          <w:spacing w:val="-7"/>
        </w:rPr>
        <w:t xml:space="preserve"> </w:t>
      </w:r>
      <w:r>
        <w:t>are</w:t>
      </w:r>
      <w:r w:rsidRPr="005D62E4">
        <w:rPr>
          <w:spacing w:val="-7"/>
        </w:rPr>
        <w:t xml:space="preserve"> </w:t>
      </w:r>
      <w:r>
        <w:t>veterans</w:t>
      </w:r>
      <w:r w:rsidRPr="005D62E4">
        <w:rPr>
          <w:spacing w:val="-7"/>
        </w:rPr>
        <w:t xml:space="preserve"> </w:t>
      </w:r>
      <w:r>
        <w:t>who have hearing damage or who developed tinnitus while serving in the New Zealand Defence Forces. The cost of providing hearing aids to those who need them is</w:t>
      </w:r>
      <w:r w:rsidR="005D62E4">
        <w:t xml:space="preserve"> </w:t>
      </w:r>
      <w:r>
        <w:t>far</w:t>
      </w:r>
      <w:r w:rsidRPr="005D62E4">
        <w:rPr>
          <w:spacing w:val="-5"/>
        </w:rPr>
        <w:t xml:space="preserve"> </w:t>
      </w:r>
      <w:r>
        <w:t>outweighed</w:t>
      </w:r>
      <w:r w:rsidRPr="005D62E4">
        <w:rPr>
          <w:spacing w:val="-5"/>
        </w:rPr>
        <w:t xml:space="preserve"> </w:t>
      </w:r>
      <w:r>
        <w:t>by</w:t>
      </w:r>
      <w:r w:rsidRPr="005D62E4">
        <w:rPr>
          <w:spacing w:val="-5"/>
        </w:rPr>
        <w:t xml:space="preserve"> </w:t>
      </w:r>
      <w:r>
        <w:t>the</w:t>
      </w:r>
      <w:r w:rsidRPr="005D62E4">
        <w:rPr>
          <w:spacing w:val="-5"/>
        </w:rPr>
        <w:t xml:space="preserve"> </w:t>
      </w:r>
      <w:r>
        <w:t>benefits</w:t>
      </w:r>
      <w:r w:rsidRPr="005D62E4">
        <w:rPr>
          <w:spacing w:val="-5"/>
        </w:rPr>
        <w:t xml:space="preserve"> </w:t>
      </w:r>
      <w:r>
        <w:t>and</w:t>
      </w:r>
      <w:r w:rsidRPr="005D62E4">
        <w:rPr>
          <w:spacing w:val="-5"/>
        </w:rPr>
        <w:t xml:space="preserve"> </w:t>
      </w:r>
      <w:r>
        <w:t>cost</w:t>
      </w:r>
      <w:r w:rsidRPr="005D62E4">
        <w:rPr>
          <w:spacing w:val="-5"/>
        </w:rPr>
        <w:t xml:space="preserve"> </w:t>
      </w:r>
      <w:r>
        <w:t>savings</w:t>
      </w:r>
      <w:r w:rsidRPr="005D62E4">
        <w:rPr>
          <w:spacing w:val="-5"/>
        </w:rPr>
        <w:t xml:space="preserve"> </w:t>
      </w:r>
      <w:r>
        <w:t xml:space="preserve">from preventing, diagnosing, and treating dementia mate </w:t>
      </w:r>
      <w:r w:rsidRPr="005D62E4">
        <w:rPr>
          <w:spacing w:val="-2"/>
        </w:rPr>
        <w:t>wareware.</w:t>
      </w:r>
    </w:p>
    <w:p w14:paraId="3B23EAB5" w14:textId="22A058A1" w:rsidR="002C06A7" w:rsidRDefault="00632196" w:rsidP="005D62E4">
      <w:pPr>
        <w:pStyle w:val="BodyText"/>
        <w:numPr>
          <w:ilvl w:val="0"/>
          <w:numId w:val="7"/>
        </w:numPr>
        <w:ind w:left="1133"/>
      </w:pPr>
      <w:r>
        <w:t>I support the public health actions to prevent dementia mate wareware as outlined in the Dementia Mate Wareware</w:t>
      </w:r>
      <w:r w:rsidRPr="005D62E4">
        <w:rPr>
          <w:spacing w:val="-8"/>
        </w:rPr>
        <w:t xml:space="preserve"> </w:t>
      </w:r>
      <w:r>
        <w:t>Action Plan, and I will continue to monitor how these actions are delivered and their effects on the health of older people. These actions include addressing loneliness by investing in locally led, kaupapa Māori/kaupapa kaumātua, community-driven social connection programmes for older people and their</w:t>
      </w:r>
      <w:r w:rsidRPr="005D62E4">
        <w:rPr>
          <w:spacing w:val="-6"/>
        </w:rPr>
        <w:t xml:space="preserve"> </w:t>
      </w:r>
      <w:r>
        <w:t>whānau</w:t>
      </w:r>
      <w:r w:rsidRPr="005D62E4">
        <w:rPr>
          <w:spacing w:val="-6"/>
        </w:rPr>
        <w:t xml:space="preserve"> </w:t>
      </w:r>
      <w:r>
        <w:t>|</w:t>
      </w:r>
      <w:r w:rsidRPr="005D62E4">
        <w:rPr>
          <w:spacing w:val="-6"/>
        </w:rPr>
        <w:t xml:space="preserve"> </w:t>
      </w:r>
      <w:r>
        <w:t>family,</w:t>
      </w:r>
      <w:r w:rsidRPr="005D62E4">
        <w:rPr>
          <w:spacing w:val="-6"/>
        </w:rPr>
        <w:t xml:space="preserve"> </w:t>
      </w:r>
      <w:r>
        <w:t>some</w:t>
      </w:r>
      <w:r w:rsidRPr="005D62E4">
        <w:rPr>
          <w:spacing w:val="-6"/>
        </w:rPr>
        <w:t xml:space="preserve"> </w:t>
      </w:r>
      <w:r>
        <w:t>of</w:t>
      </w:r>
      <w:r w:rsidRPr="005D62E4">
        <w:rPr>
          <w:spacing w:val="-6"/>
        </w:rPr>
        <w:t xml:space="preserve"> </w:t>
      </w:r>
      <w:r>
        <w:t>which</w:t>
      </w:r>
      <w:r w:rsidRPr="005D62E4">
        <w:rPr>
          <w:spacing w:val="-6"/>
        </w:rPr>
        <w:t xml:space="preserve"> </w:t>
      </w:r>
      <w:r>
        <w:t>are</w:t>
      </w:r>
      <w:r w:rsidRPr="005D62E4">
        <w:rPr>
          <w:spacing w:val="-6"/>
        </w:rPr>
        <w:t xml:space="preserve"> </w:t>
      </w:r>
      <w:r>
        <w:t>profiled</w:t>
      </w:r>
      <w:r w:rsidRPr="005D62E4">
        <w:rPr>
          <w:spacing w:val="-6"/>
        </w:rPr>
        <w:t xml:space="preserve"> </w:t>
      </w:r>
      <w:r>
        <w:t>in</w:t>
      </w:r>
      <w:r w:rsidRPr="005D62E4">
        <w:rPr>
          <w:spacing w:val="-6"/>
        </w:rPr>
        <w:t xml:space="preserve"> </w:t>
      </w:r>
      <w:r>
        <w:t>this report. Successful projects funded under the</w:t>
      </w:r>
      <w:r w:rsidRPr="005D62E4">
        <w:rPr>
          <w:spacing w:val="-1"/>
        </w:rPr>
        <w:t xml:space="preserve"> </w:t>
      </w:r>
      <w:r>
        <w:t>Action Plan will require ongoing sustainable funding if they take a preventative approach to delaying onset and symptoms of dementia mate wareware.</w:t>
      </w:r>
    </w:p>
    <w:p w14:paraId="6BF00721" w14:textId="77777777" w:rsidR="002C06A7" w:rsidRDefault="002C06A7">
      <w:pPr>
        <w:spacing w:line="278" w:lineRule="auto"/>
        <w:rPr>
          <w:sz w:val="36"/>
        </w:rPr>
        <w:sectPr w:rsidR="002C06A7" w:rsidSect="0013108D">
          <w:pgSz w:w="11910" w:h="16840"/>
          <w:pgMar w:top="980" w:right="540" w:bottom="760" w:left="740" w:header="0" w:footer="417" w:gutter="0"/>
          <w:cols w:space="720"/>
        </w:sectPr>
      </w:pPr>
    </w:p>
    <w:p w14:paraId="724E73F9" w14:textId="77777777" w:rsidR="002C06A7" w:rsidRDefault="00632196" w:rsidP="007800BA">
      <w:pPr>
        <w:pStyle w:val="BodyText"/>
      </w:pPr>
      <w:r>
        <w:rPr>
          <w:noProof/>
        </w:rPr>
        <mc:AlternateContent>
          <mc:Choice Requires="wpg">
            <w:drawing>
              <wp:inline distT="0" distB="0" distL="0" distR="0" wp14:anchorId="36AB6EF5" wp14:editId="69CC90F5">
                <wp:extent cx="6120130" cy="12700"/>
                <wp:effectExtent l="9525" t="0" r="4445" b="635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35" name="Graphic 35"/>
                        <wps:cNvSpPr/>
                        <wps:spPr>
                          <a:xfrm>
                            <a:off x="0" y="635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16715BE" id="Group 34"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IYagIAAJUFAAAOAAAAZHJzL2Uyb0RvYy54bWykVMlu2zAQvRfoPxC8N5JtxG2FyEGRxSgQ&#10;pAHiomeaohaU4rBD2nL+vkNqsZO0PaQXYYYznOW9J15cHlrN9gpdAybns7OUM2UkFI2pcv59c/vh&#10;E2fOC1MIDUbl/Ek5frl6/+6is5maQw26UMioiHFZZ3Nee2+zJHGyVq1wZ2CVoWAJ2ApPLlZJgaKj&#10;6q1O5mm6TDrAwiJI5RydXvdBvor1y1JJ/60snfJM55xm8/GL8bsN32R1IbIKha0bOYwh3jBFKxpD&#10;TadS18ILtsPmVam2kQgOSn8moU2gLBup4g60zSx9sc0aYWfjLlXWVXaCiaB9gdOby8r7/Rrto33A&#10;fnoy70D+dIRL0tkqO40HvzomH0pswyVagh0iok8TourgmaTD5YzWWhDwkmKz+cd0QFzWRMurW7K+&#10;+ee9RGR90zjaNEpnSTvuCI/7P3gea2FVRN2F9R+QNUXOF+ecGdGShNeDWuiEUArNKSsgOHhuAPOP&#10;+CwX5wMEf4UoVJ02FZncOb9WEKEW+zvnKUw6K0ZL1KMlD2Y0kYQfJK+j5D1nJHnkjCS/7SVvhQ/3&#10;Qqlgsu7IVThrYa82EKP+BU002jGqzWlWYDtNF5yNQqDcPoOM0CYuNrWmw9PltAlT9CIJnR3oprht&#10;tI4OVtsrjWwvaKvPN7PlPKJPJZ6lWXT+Wri6z4uhAU5toqJd1tMTaNtC8UTsdsRnzt2vnUDFmf5q&#10;SD/hqRgNHI3taKDXVxAflIgQ9dwcfgi0LLTPuSdq72GUkchG1gIIU264aeDLzkPZBEpJ0uNEg0OS&#10;jlb898l69ric+jHr+JqufgMAAP//AwBQSwMEFAAGAAgAAAAhAPB3ANbeAAAACAEAAA8AAABkcnMv&#10;ZG93bnJldi54bWxMj09rwkAQxe+FfodlhN7qJkqljdmI2D8nKVQLxduYjEkwOxuyaxK/fae9tJcH&#10;w+O9eb90NdpG9dT52rGBeBqBIs5dUXNp4HP/ev8IygfkAhvHZOBKHlbZ7U2KSeEG/qB+F0olJewT&#10;NFCF0CZa+7wii37qWmLxTq6zGOTsSl10OEi5bfQsihbaYs3yocKWNhXl593FGngbcFjP45d+ez5t&#10;rof9w/vXNiZj7ibj81JkvQQVaAx/CfhhkP2QybCju3DhVWNAaMKvive0mAvL0cAsAp2l+j9A9g0A&#10;AP//AwBQSwECLQAUAAYACAAAACEAtoM4kv4AAADhAQAAEwAAAAAAAAAAAAAAAAAAAAAAW0NvbnRl&#10;bnRfVHlwZXNdLnhtbFBLAQItABQABgAIAAAAIQA4/SH/1gAAAJQBAAALAAAAAAAAAAAAAAAAAC8B&#10;AABfcmVscy8ucmVsc1BLAQItABQABgAIAAAAIQBIQqIYagIAAJUFAAAOAAAAAAAAAAAAAAAAAC4C&#10;AABkcnMvZTJvRG9jLnhtbFBLAQItABQABgAIAAAAIQDwdwDW3gAAAAgBAAAPAAAAAAAAAAAAAAAA&#10;AMQEAABkcnMvZG93bnJldi54bWxQSwUGAAAAAAQABADzAAAAzwUAAAAA&#10;">
                <v:shape id="Graphic 35" o:spid="_x0000_s1027" style="position:absolute;top:6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RyTyQAAAOAAAAAPAAAAZHJzL2Rvd25yZXYueG1sRI9Ba8JA&#10;FITvBf/D8oTedFOlIjEbqVqpSi+mRXt8ZF+TYPZtyG5N/PfdgtDLwDDMN0yy7E0trtS6yrKCp3EE&#10;gji3uuJCwefHdjQH4TyyxtoyKbiRg2U6eEgw1rbjI10zX4gAYRejgtL7JpbS5SUZdGPbEIfs27YG&#10;fbBtIXWLXYCbWk6iaCYNVhwWSmxoXVJ+yX6MgvfidXrZ7bvJ6uvcuLfDod+ebiulHof9ZhHkZQHC&#10;U+//G3fETiuYPsPfoXAGZPoLAAD//wMAUEsBAi0AFAAGAAgAAAAhANvh9svuAAAAhQEAABMAAAAA&#10;AAAAAAAAAAAAAAAAAFtDb250ZW50X1R5cGVzXS54bWxQSwECLQAUAAYACAAAACEAWvQsW78AAAAV&#10;AQAACwAAAAAAAAAAAAAAAAAfAQAAX3JlbHMvLnJlbHNQSwECLQAUAAYACAAAACEA+nEck8kAAADg&#10;AAAADwAAAAAAAAAAAAAAAAAHAgAAZHJzL2Rvd25yZXYueG1sUEsFBgAAAAADAAMAtwAAAP0CAAAA&#10;AA==&#10;" path="m,l6120003,e" filled="f" strokecolor="#9e1625" strokeweight="1pt">
                  <v:path arrowok="t"/>
                </v:shape>
                <w10:anchorlock/>
              </v:group>
            </w:pict>
          </mc:Fallback>
        </mc:AlternateContent>
      </w:r>
    </w:p>
    <w:p w14:paraId="46C40261" w14:textId="77777777" w:rsidR="002C06A7" w:rsidRPr="005D62E4" w:rsidRDefault="00632196">
      <w:pPr>
        <w:pStyle w:val="Heading3"/>
        <w:spacing w:before="332" w:line="278" w:lineRule="auto"/>
        <w:ind w:right="645"/>
        <w:rPr>
          <w:i w:val="0"/>
          <w:iCs w:val="0"/>
        </w:rPr>
      </w:pPr>
      <w:r w:rsidRPr="005D62E4">
        <w:rPr>
          <w:i w:val="0"/>
          <w:iCs w:val="0"/>
        </w:rPr>
        <w:t>Quality improvement: Cognitive stimulation therapy (CST)</w:t>
      </w:r>
      <w:r w:rsidRPr="005D62E4">
        <w:rPr>
          <w:i w:val="0"/>
          <w:iCs w:val="0"/>
          <w:spacing w:val="-5"/>
        </w:rPr>
        <w:t xml:space="preserve"> </w:t>
      </w:r>
      <w:r w:rsidRPr="005D62E4">
        <w:rPr>
          <w:i w:val="0"/>
          <w:iCs w:val="0"/>
        </w:rPr>
        <w:t>for</w:t>
      </w:r>
      <w:r w:rsidRPr="005D62E4">
        <w:rPr>
          <w:i w:val="0"/>
          <w:iCs w:val="0"/>
          <w:spacing w:val="-5"/>
        </w:rPr>
        <w:t xml:space="preserve"> </w:t>
      </w:r>
      <w:r w:rsidRPr="005D62E4">
        <w:rPr>
          <w:i w:val="0"/>
          <w:iCs w:val="0"/>
        </w:rPr>
        <w:t>kaumātua</w:t>
      </w:r>
      <w:r w:rsidRPr="005D62E4">
        <w:rPr>
          <w:i w:val="0"/>
          <w:iCs w:val="0"/>
          <w:spacing w:val="-5"/>
        </w:rPr>
        <w:t xml:space="preserve"> </w:t>
      </w:r>
      <w:r w:rsidRPr="005D62E4">
        <w:rPr>
          <w:i w:val="0"/>
          <w:iCs w:val="0"/>
        </w:rPr>
        <w:t>living</w:t>
      </w:r>
      <w:r w:rsidRPr="005D62E4">
        <w:rPr>
          <w:i w:val="0"/>
          <w:iCs w:val="0"/>
          <w:spacing w:val="-5"/>
        </w:rPr>
        <w:t xml:space="preserve"> </w:t>
      </w:r>
      <w:r w:rsidRPr="005D62E4">
        <w:rPr>
          <w:i w:val="0"/>
          <w:iCs w:val="0"/>
        </w:rPr>
        <w:t>with</w:t>
      </w:r>
      <w:r w:rsidRPr="005D62E4">
        <w:rPr>
          <w:i w:val="0"/>
          <w:iCs w:val="0"/>
          <w:spacing w:val="-5"/>
        </w:rPr>
        <w:t xml:space="preserve"> </w:t>
      </w:r>
      <w:r w:rsidRPr="005D62E4">
        <w:rPr>
          <w:i w:val="0"/>
          <w:iCs w:val="0"/>
        </w:rPr>
        <w:t>dementia</w:t>
      </w:r>
      <w:r w:rsidRPr="005D62E4">
        <w:rPr>
          <w:i w:val="0"/>
          <w:iCs w:val="0"/>
          <w:spacing w:val="-5"/>
        </w:rPr>
        <w:t xml:space="preserve"> </w:t>
      </w:r>
      <w:r w:rsidRPr="005D62E4">
        <w:rPr>
          <w:i w:val="0"/>
          <w:iCs w:val="0"/>
        </w:rPr>
        <w:t>mate</w:t>
      </w:r>
      <w:r w:rsidRPr="005D62E4">
        <w:rPr>
          <w:i w:val="0"/>
          <w:iCs w:val="0"/>
          <w:spacing w:val="-5"/>
        </w:rPr>
        <w:t xml:space="preserve"> </w:t>
      </w:r>
      <w:r w:rsidRPr="005D62E4">
        <w:rPr>
          <w:i w:val="0"/>
          <w:iCs w:val="0"/>
        </w:rPr>
        <w:t>wareware</w:t>
      </w:r>
    </w:p>
    <w:p w14:paraId="689C24DE" w14:textId="77777777" w:rsidR="002C06A7" w:rsidRDefault="00632196" w:rsidP="007800BA">
      <w:pPr>
        <w:pStyle w:val="BodyText"/>
      </w:pPr>
      <w:r>
        <w:t>The number of Māori living with dementia mate wareware</w:t>
      </w:r>
      <w:r>
        <w:rPr>
          <w:spacing w:val="40"/>
        </w:rPr>
        <w:t xml:space="preserve"> </w:t>
      </w:r>
      <w:r>
        <w:t>is projected to increase to around 4.5k in 2026. Based on research, there is a need to increase culturally appropriate community</w:t>
      </w:r>
      <w:r>
        <w:rPr>
          <w:spacing w:val="-5"/>
        </w:rPr>
        <w:t xml:space="preserve"> </w:t>
      </w:r>
      <w:r>
        <w:t>support</w:t>
      </w:r>
      <w:r>
        <w:rPr>
          <w:spacing w:val="-5"/>
        </w:rPr>
        <w:t xml:space="preserve"> </w:t>
      </w:r>
      <w:r>
        <w:t>for</w:t>
      </w:r>
      <w:r>
        <w:rPr>
          <w:spacing w:val="-5"/>
        </w:rPr>
        <w:t xml:space="preserve"> </w:t>
      </w:r>
      <w:r>
        <w:t>kaumātua</w:t>
      </w:r>
      <w:r>
        <w:rPr>
          <w:spacing w:val="-5"/>
        </w:rPr>
        <w:t xml:space="preserve"> </w:t>
      </w:r>
      <w:r>
        <w:t>and</w:t>
      </w:r>
      <w:r>
        <w:rPr>
          <w:spacing w:val="-5"/>
        </w:rPr>
        <w:t xml:space="preserve"> </w:t>
      </w:r>
      <w:r>
        <w:t>whānau</w:t>
      </w:r>
      <w:r>
        <w:rPr>
          <w:spacing w:val="-5"/>
        </w:rPr>
        <w:t xml:space="preserve"> </w:t>
      </w:r>
      <w:r>
        <w:t>|</w:t>
      </w:r>
      <w:r>
        <w:rPr>
          <w:spacing w:val="-5"/>
        </w:rPr>
        <w:t xml:space="preserve"> </w:t>
      </w:r>
      <w:r>
        <w:t>family</w:t>
      </w:r>
      <w:r>
        <w:rPr>
          <w:spacing w:val="-5"/>
        </w:rPr>
        <w:t xml:space="preserve"> </w:t>
      </w:r>
      <w:r>
        <w:t>living with dementia mate wareware in the community.</w:t>
      </w:r>
    </w:p>
    <w:p w14:paraId="15529668" w14:textId="71FF5830" w:rsidR="002C06A7" w:rsidRDefault="00632196" w:rsidP="005D62E4">
      <w:pPr>
        <w:pStyle w:val="BodyText"/>
      </w:pPr>
      <w:r>
        <w:t>Haumanu</w:t>
      </w:r>
      <w:r>
        <w:rPr>
          <w:spacing w:val="-5"/>
        </w:rPr>
        <w:t xml:space="preserve"> </w:t>
      </w:r>
      <w:r>
        <w:t>Whakaohooho</w:t>
      </w:r>
      <w:r>
        <w:rPr>
          <w:spacing w:val="-5"/>
        </w:rPr>
        <w:t xml:space="preserve"> </w:t>
      </w:r>
      <w:r>
        <w:t>Whakāro</w:t>
      </w:r>
      <w:r>
        <w:rPr>
          <w:spacing w:val="-5"/>
        </w:rPr>
        <w:t xml:space="preserve"> </w:t>
      </w:r>
      <w:r>
        <w:t>—</w:t>
      </w:r>
      <w:r>
        <w:rPr>
          <w:spacing w:val="-5"/>
        </w:rPr>
        <w:t xml:space="preserve"> </w:t>
      </w:r>
      <w:r>
        <w:t>Māori</w:t>
      </w:r>
      <w:r>
        <w:rPr>
          <w:spacing w:val="-5"/>
        </w:rPr>
        <w:t xml:space="preserve"> </w:t>
      </w:r>
      <w:r>
        <w:t>is</w:t>
      </w:r>
      <w:r>
        <w:rPr>
          <w:spacing w:val="-5"/>
        </w:rPr>
        <w:t xml:space="preserve"> </w:t>
      </w:r>
      <w:r>
        <w:t>the</w:t>
      </w:r>
      <w:r>
        <w:rPr>
          <w:spacing w:val="-5"/>
        </w:rPr>
        <w:t xml:space="preserve"> </w:t>
      </w:r>
      <w:r>
        <w:t>first</w:t>
      </w:r>
      <w:r>
        <w:rPr>
          <w:spacing w:val="-5"/>
        </w:rPr>
        <w:t xml:space="preserve"> </w:t>
      </w:r>
      <w:r>
        <w:t>type of cognitive stimulation therapy (CST) specifically adapted for Māori kaumātua living with moderate to mild stages</w:t>
      </w:r>
      <w:r w:rsidR="005D62E4">
        <w:t xml:space="preserve"> </w:t>
      </w:r>
      <w:r>
        <w:t>of dementia mate wareware. CST was first developed in</w:t>
      </w:r>
      <w:r>
        <w:rPr>
          <w:spacing w:val="-4"/>
        </w:rPr>
        <w:t xml:space="preserve"> </w:t>
      </w:r>
      <w:r>
        <w:t>the</w:t>
      </w:r>
      <w:r>
        <w:rPr>
          <w:spacing w:val="-4"/>
        </w:rPr>
        <w:t xml:space="preserve"> </w:t>
      </w:r>
      <w:r>
        <w:t>United</w:t>
      </w:r>
      <w:r>
        <w:rPr>
          <w:spacing w:val="-4"/>
        </w:rPr>
        <w:t xml:space="preserve"> </w:t>
      </w:r>
      <w:r>
        <w:t>Kingdom</w:t>
      </w:r>
      <w:r>
        <w:rPr>
          <w:spacing w:val="-4"/>
        </w:rPr>
        <w:t xml:space="preserve"> </w:t>
      </w:r>
      <w:r>
        <w:t>and</w:t>
      </w:r>
      <w:r>
        <w:rPr>
          <w:spacing w:val="-4"/>
        </w:rPr>
        <w:t xml:space="preserve"> </w:t>
      </w:r>
      <w:r>
        <w:t>has</w:t>
      </w:r>
      <w:r>
        <w:rPr>
          <w:spacing w:val="-4"/>
        </w:rPr>
        <w:t xml:space="preserve"> </w:t>
      </w:r>
      <w:r>
        <w:t>been</w:t>
      </w:r>
      <w:r>
        <w:rPr>
          <w:spacing w:val="-4"/>
        </w:rPr>
        <w:t xml:space="preserve"> </w:t>
      </w:r>
      <w:r>
        <w:t>shown</w:t>
      </w:r>
      <w:r>
        <w:rPr>
          <w:spacing w:val="-4"/>
        </w:rPr>
        <w:t xml:space="preserve"> </w:t>
      </w:r>
      <w:r>
        <w:t>to</w:t>
      </w:r>
      <w:r>
        <w:rPr>
          <w:spacing w:val="-4"/>
        </w:rPr>
        <w:t xml:space="preserve"> </w:t>
      </w:r>
      <w:r>
        <w:t>improve</w:t>
      </w:r>
      <w:r w:rsidR="005D62E4">
        <w:t xml:space="preserve"> </w:t>
      </w:r>
      <w:r>
        <w:t>cognitive function and quality of life for people living with mild to moderate dementia mate wareware. The Haumanu Whakaohooho</w:t>
      </w:r>
      <w:r>
        <w:rPr>
          <w:spacing w:val="-6"/>
        </w:rPr>
        <w:t xml:space="preserve"> </w:t>
      </w:r>
      <w:r>
        <w:t>Whakāro</w:t>
      </w:r>
      <w:r>
        <w:rPr>
          <w:spacing w:val="-6"/>
        </w:rPr>
        <w:t xml:space="preserve"> </w:t>
      </w:r>
      <w:r>
        <w:t>—</w:t>
      </w:r>
      <w:r>
        <w:rPr>
          <w:spacing w:val="-6"/>
        </w:rPr>
        <w:t xml:space="preserve"> </w:t>
      </w:r>
      <w:r>
        <w:t>Māori</w:t>
      </w:r>
      <w:r>
        <w:rPr>
          <w:spacing w:val="-6"/>
        </w:rPr>
        <w:t xml:space="preserve"> </w:t>
      </w:r>
      <w:r>
        <w:t>programme</w:t>
      </w:r>
      <w:r>
        <w:rPr>
          <w:spacing w:val="-6"/>
        </w:rPr>
        <w:t xml:space="preserve"> </w:t>
      </w:r>
      <w:r>
        <w:t>was</w:t>
      </w:r>
      <w:r>
        <w:rPr>
          <w:spacing w:val="-6"/>
        </w:rPr>
        <w:t xml:space="preserve"> </w:t>
      </w:r>
      <w:r>
        <w:t>adapted for use with Māori by Dr Makarena Dudley (Te Rarawa, Ngāti Kahu), a clinical neuropsychologist and researcher</w:t>
      </w:r>
      <w:r>
        <w:rPr>
          <w:spacing w:val="80"/>
        </w:rPr>
        <w:t xml:space="preserve"> </w:t>
      </w:r>
      <w:r>
        <w:t>at the Centre for Brain Research at Waipapa Taumata</w:t>
      </w:r>
      <w:r w:rsidR="005D62E4">
        <w:t xml:space="preserve"> </w:t>
      </w:r>
      <w:r>
        <w:t>Rau University of</w:t>
      </w:r>
      <w:r>
        <w:rPr>
          <w:spacing w:val="-2"/>
        </w:rPr>
        <w:t xml:space="preserve"> </w:t>
      </w:r>
      <w:r>
        <w:t>Auckland, with support from</w:t>
      </w:r>
      <w:r>
        <w:rPr>
          <w:spacing w:val="-2"/>
        </w:rPr>
        <w:t xml:space="preserve"> </w:t>
      </w:r>
      <w:r>
        <w:t>Alzheimers New</w:t>
      </w:r>
      <w:r>
        <w:rPr>
          <w:spacing w:val="-4"/>
        </w:rPr>
        <w:t xml:space="preserve"> </w:t>
      </w:r>
      <w:r>
        <w:t>Zealand.</w:t>
      </w:r>
      <w:r>
        <w:rPr>
          <w:spacing w:val="-4"/>
        </w:rPr>
        <w:t xml:space="preserve"> </w:t>
      </w:r>
      <w:r>
        <w:t>Collaborators</w:t>
      </w:r>
      <w:r>
        <w:rPr>
          <w:spacing w:val="-4"/>
        </w:rPr>
        <w:t xml:space="preserve"> </w:t>
      </w:r>
      <w:r>
        <w:t>include</w:t>
      </w:r>
      <w:r>
        <w:rPr>
          <w:spacing w:val="-4"/>
        </w:rPr>
        <w:t xml:space="preserve"> </w:t>
      </w:r>
      <w:r>
        <w:t>Dr</w:t>
      </w:r>
      <w:r>
        <w:rPr>
          <w:spacing w:val="-10"/>
        </w:rPr>
        <w:t xml:space="preserve"> </w:t>
      </w:r>
      <w:r>
        <w:t>Tai</w:t>
      </w:r>
      <w:r>
        <w:rPr>
          <w:spacing w:val="-4"/>
        </w:rPr>
        <w:t xml:space="preserve"> </w:t>
      </w:r>
      <w:r>
        <w:t>Kake</w:t>
      </w:r>
      <w:r>
        <w:rPr>
          <w:spacing w:val="-4"/>
        </w:rPr>
        <w:t xml:space="preserve"> </w:t>
      </w:r>
      <w:r>
        <w:t>(Ngāpuhi, clinical neuropsychologist), Dr Kathy Peri (Director of the Dementia Learning Centre,</w:t>
      </w:r>
      <w:r>
        <w:rPr>
          <w:spacing w:val="-6"/>
        </w:rPr>
        <w:t xml:space="preserve"> </w:t>
      </w:r>
      <w:r>
        <w:t>Alzheimers New Zealand) and Dr</w:t>
      </w:r>
      <w:r>
        <w:rPr>
          <w:spacing w:val="-8"/>
        </w:rPr>
        <w:t xml:space="preserve"> </w:t>
      </w:r>
      <w:r>
        <w:t>Gary</w:t>
      </w:r>
      <w:r>
        <w:rPr>
          <w:spacing w:val="-8"/>
        </w:rPr>
        <w:t xml:space="preserve"> </w:t>
      </w:r>
      <w:r>
        <w:t>Cheung</w:t>
      </w:r>
      <w:r>
        <w:rPr>
          <w:spacing w:val="-8"/>
        </w:rPr>
        <w:t xml:space="preserve"> </w:t>
      </w:r>
      <w:r>
        <w:t>(Associate</w:t>
      </w:r>
      <w:r>
        <w:rPr>
          <w:spacing w:val="-8"/>
        </w:rPr>
        <w:t xml:space="preserve"> </w:t>
      </w:r>
      <w:r>
        <w:t>Professor,</w:t>
      </w:r>
      <w:r>
        <w:rPr>
          <w:spacing w:val="-8"/>
        </w:rPr>
        <w:t xml:space="preserve"> </w:t>
      </w:r>
      <w:r>
        <w:t>School</w:t>
      </w:r>
      <w:r>
        <w:rPr>
          <w:spacing w:val="-8"/>
        </w:rPr>
        <w:t xml:space="preserve"> </w:t>
      </w:r>
      <w:r>
        <w:t>of</w:t>
      </w:r>
      <w:r>
        <w:rPr>
          <w:spacing w:val="-8"/>
        </w:rPr>
        <w:t xml:space="preserve"> </w:t>
      </w:r>
      <w:r>
        <w:t>Medicine, University of Auckland).</w:t>
      </w:r>
    </w:p>
    <w:p w14:paraId="4F0BC90C" w14:textId="77777777" w:rsidR="00CB2E40" w:rsidRDefault="00632196" w:rsidP="00CB2E40">
      <w:pPr>
        <w:pStyle w:val="BodyText"/>
      </w:pPr>
      <w:r>
        <w:t>To</w:t>
      </w:r>
      <w:r>
        <w:rPr>
          <w:spacing w:val="-9"/>
        </w:rPr>
        <w:t xml:space="preserve"> </w:t>
      </w:r>
      <w:r>
        <w:t>be</w:t>
      </w:r>
      <w:r>
        <w:rPr>
          <w:spacing w:val="-9"/>
        </w:rPr>
        <w:t xml:space="preserve"> </w:t>
      </w:r>
      <w:r>
        <w:t>effective,</w:t>
      </w:r>
      <w:r>
        <w:rPr>
          <w:spacing w:val="-9"/>
        </w:rPr>
        <w:t xml:space="preserve"> </w:t>
      </w:r>
      <w:r>
        <w:t>CST</w:t>
      </w:r>
      <w:r>
        <w:rPr>
          <w:spacing w:val="-16"/>
        </w:rPr>
        <w:t xml:space="preserve"> </w:t>
      </w:r>
      <w:r>
        <w:t>interventions</w:t>
      </w:r>
      <w:r>
        <w:rPr>
          <w:spacing w:val="-9"/>
        </w:rPr>
        <w:t xml:space="preserve"> </w:t>
      </w:r>
      <w:r>
        <w:t>need</w:t>
      </w:r>
      <w:r>
        <w:rPr>
          <w:spacing w:val="-9"/>
        </w:rPr>
        <w:t xml:space="preserve"> </w:t>
      </w:r>
      <w:r>
        <w:t>to</w:t>
      </w:r>
      <w:r>
        <w:rPr>
          <w:spacing w:val="-9"/>
        </w:rPr>
        <w:t xml:space="preserve"> </w:t>
      </w:r>
      <w:r>
        <w:t>fit</w:t>
      </w:r>
      <w:r>
        <w:rPr>
          <w:spacing w:val="-9"/>
        </w:rPr>
        <w:t xml:space="preserve"> </w:t>
      </w:r>
      <w:r>
        <w:t>within</w:t>
      </w:r>
      <w:r>
        <w:rPr>
          <w:spacing w:val="-9"/>
        </w:rPr>
        <w:t xml:space="preserve"> </w:t>
      </w:r>
      <w:r>
        <w:t>the cultural context of the person receiving the therapy.</w:t>
      </w:r>
    </w:p>
    <w:p w14:paraId="5815FC0C" w14:textId="7F17CC76" w:rsidR="002C06A7" w:rsidRDefault="00632196" w:rsidP="00CB2E40">
      <w:pPr>
        <w:pStyle w:val="BodyText"/>
      </w:pPr>
      <w:r>
        <w:t>Haumanu Whakaohooho Whakāro — Māori has been embedded in tikanga Māori | customary practices and te ao Māori | Māori worldview. Feedback from kaumātua living with</w:t>
      </w:r>
      <w:r>
        <w:rPr>
          <w:spacing w:val="-5"/>
        </w:rPr>
        <w:t xml:space="preserve"> </w:t>
      </w:r>
      <w:r>
        <w:t>dementia</w:t>
      </w:r>
      <w:r>
        <w:rPr>
          <w:spacing w:val="-5"/>
        </w:rPr>
        <w:t xml:space="preserve"> </w:t>
      </w:r>
      <w:r>
        <w:t>mate</w:t>
      </w:r>
      <w:r>
        <w:rPr>
          <w:spacing w:val="-5"/>
        </w:rPr>
        <w:t xml:space="preserve"> </w:t>
      </w:r>
      <w:r>
        <w:t>wareware</w:t>
      </w:r>
      <w:r>
        <w:rPr>
          <w:spacing w:val="-5"/>
        </w:rPr>
        <w:t xml:space="preserve"> </w:t>
      </w:r>
      <w:r>
        <w:t>showed</w:t>
      </w:r>
      <w:r>
        <w:rPr>
          <w:spacing w:val="-5"/>
        </w:rPr>
        <w:t xml:space="preserve"> </w:t>
      </w:r>
      <w:r>
        <w:t>that</w:t>
      </w:r>
      <w:r>
        <w:rPr>
          <w:spacing w:val="-5"/>
        </w:rPr>
        <w:t xml:space="preserve"> </w:t>
      </w:r>
      <w:r>
        <w:t>certain</w:t>
      </w:r>
      <w:r>
        <w:rPr>
          <w:spacing w:val="-5"/>
        </w:rPr>
        <w:t xml:space="preserve"> </w:t>
      </w:r>
      <w:r>
        <w:t>activities were helpful — for example, being active on the marae, speaking</w:t>
      </w:r>
      <w:r>
        <w:rPr>
          <w:spacing w:val="-1"/>
        </w:rPr>
        <w:t xml:space="preserve"> </w:t>
      </w:r>
      <w:r>
        <w:t>and</w:t>
      </w:r>
      <w:r>
        <w:rPr>
          <w:spacing w:val="-1"/>
        </w:rPr>
        <w:t xml:space="preserve"> </w:t>
      </w:r>
      <w:r>
        <w:t>listening</w:t>
      </w:r>
      <w:r>
        <w:rPr>
          <w:spacing w:val="-1"/>
        </w:rPr>
        <w:t xml:space="preserve"> </w:t>
      </w:r>
      <w:r>
        <w:t>to</w:t>
      </w:r>
      <w:r>
        <w:rPr>
          <w:spacing w:val="-1"/>
        </w:rPr>
        <w:t xml:space="preserve"> </w:t>
      </w:r>
      <w:r>
        <w:t>te</w:t>
      </w:r>
      <w:r>
        <w:rPr>
          <w:spacing w:val="-1"/>
        </w:rPr>
        <w:t xml:space="preserve"> </w:t>
      </w:r>
      <w:r>
        <w:t>reo</w:t>
      </w:r>
      <w:r>
        <w:rPr>
          <w:spacing w:val="-1"/>
        </w:rPr>
        <w:t xml:space="preserve"> </w:t>
      </w:r>
      <w:r>
        <w:t>Māori</w:t>
      </w:r>
      <w:r>
        <w:rPr>
          <w:spacing w:val="-1"/>
        </w:rPr>
        <w:t xml:space="preserve"> </w:t>
      </w:r>
      <w:r>
        <w:t>|</w:t>
      </w:r>
      <w:r>
        <w:rPr>
          <w:spacing w:val="-1"/>
        </w:rPr>
        <w:t xml:space="preserve"> </w:t>
      </w:r>
      <w:r>
        <w:t>the</w:t>
      </w:r>
      <w:r>
        <w:rPr>
          <w:spacing w:val="-1"/>
        </w:rPr>
        <w:t xml:space="preserve"> </w:t>
      </w:r>
      <w:r>
        <w:t>Māori</w:t>
      </w:r>
      <w:r>
        <w:rPr>
          <w:spacing w:val="-1"/>
        </w:rPr>
        <w:t xml:space="preserve"> </w:t>
      </w:r>
      <w:r>
        <w:t>language, singing waiata | song, and reciting karakia | blessing.</w:t>
      </w:r>
    </w:p>
    <w:p w14:paraId="29F876A5" w14:textId="3BEC6AE3" w:rsidR="005D62E4" w:rsidRDefault="00632196" w:rsidP="005D62E4">
      <w:pPr>
        <w:pStyle w:val="BodyText"/>
      </w:pPr>
      <w:r>
        <w:t>Haumanu Whakaohooho Whakāro — Māori is based on concepts of Reality Orientation, Validation Therapy, Reminiscence Therapy, and cognitive stimulation, and is underpinned by 18 principles that encompass all that is required to keep the person’s mana intact, to support them</w:t>
      </w:r>
      <w:r>
        <w:rPr>
          <w:spacing w:val="-5"/>
        </w:rPr>
        <w:t xml:space="preserve"> </w:t>
      </w:r>
      <w:r>
        <w:t>and</w:t>
      </w:r>
      <w:r>
        <w:rPr>
          <w:spacing w:val="-5"/>
        </w:rPr>
        <w:t xml:space="preserve"> </w:t>
      </w:r>
      <w:r>
        <w:t>to</w:t>
      </w:r>
      <w:r>
        <w:rPr>
          <w:spacing w:val="-5"/>
        </w:rPr>
        <w:t xml:space="preserve"> </w:t>
      </w:r>
      <w:r>
        <w:t>provide</w:t>
      </w:r>
      <w:r>
        <w:rPr>
          <w:spacing w:val="-5"/>
        </w:rPr>
        <w:t xml:space="preserve"> </w:t>
      </w:r>
      <w:r>
        <w:t>them</w:t>
      </w:r>
      <w:r>
        <w:rPr>
          <w:spacing w:val="-5"/>
        </w:rPr>
        <w:t xml:space="preserve"> </w:t>
      </w:r>
      <w:r>
        <w:t>with</w:t>
      </w:r>
      <w:r>
        <w:rPr>
          <w:spacing w:val="-5"/>
        </w:rPr>
        <w:t xml:space="preserve"> </w:t>
      </w:r>
      <w:r>
        <w:t>quality</w:t>
      </w:r>
      <w:r>
        <w:rPr>
          <w:spacing w:val="-5"/>
        </w:rPr>
        <w:t xml:space="preserve"> </w:t>
      </w:r>
      <w:r>
        <w:t>experiences.</w:t>
      </w:r>
      <w:r>
        <w:rPr>
          <w:spacing w:val="-10"/>
        </w:rPr>
        <w:t xml:space="preserve"> </w:t>
      </w:r>
      <w:r>
        <w:t>The</w:t>
      </w:r>
      <w:r w:rsidR="005D62E4">
        <w:t xml:space="preserve"> </w:t>
      </w:r>
      <w:r>
        <w:t>programme contains 15 activity-based sessions delivered over seven weeks in groups of up to eight people. Each session has a different focus and can include topics such as sounds, orientation, childhood, food, physical games, and current affairs — all designed to help trigger memories and challenge and extend cognitive abilities. Customised programmes</w:t>
      </w:r>
      <w:r>
        <w:rPr>
          <w:spacing w:val="-4"/>
        </w:rPr>
        <w:t xml:space="preserve"> </w:t>
      </w:r>
      <w:r>
        <w:t>will</w:t>
      </w:r>
      <w:r>
        <w:rPr>
          <w:spacing w:val="-4"/>
        </w:rPr>
        <w:t xml:space="preserve"> </w:t>
      </w:r>
      <w:r>
        <w:t>be</w:t>
      </w:r>
      <w:r>
        <w:rPr>
          <w:spacing w:val="-4"/>
        </w:rPr>
        <w:t xml:space="preserve"> </w:t>
      </w:r>
      <w:r>
        <w:t>delivered</w:t>
      </w:r>
      <w:r>
        <w:rPr>
          <w:spacing w:val="-4"/>
        </w:rPr>
        <w:t xml:space="preserve"> </w:t>
      </w:r>
      <w:r>
        <w:t>by</w:t>
      </w:r>
      <w:r>
        <w:rPr>
          <w:spacing w:val="-4"/>
        </w:rPr>
        <w:t xml:space="preserve"> </w:t>
      </w:r>
      <w:r>
        <w:t>Māori</w:t>
      </w:r>
      <w:r>
        <w:rPr>
          <w:spacing w:val="-4"/>
        </w:rPr>
        <w:t xml:space="preserve"> </w:t>
      </w:r>
      <w:r>
        <w:t>CST</w:t>
      </w:r>
      <w:r>
        <w:rPr>
          <w:spacing w:val="-10"/>
        </w:rPr>
        <w:t xml:space="preserve"> </w:t>
      </w:r>
      <w:r>
        <w:t>facilitators</w:t>
      </w:r>
      <w:r>
        <w:rPr>
          <w:spacing w:val="-4"/>
        </w:rPr>
        <w:t xml:space="preserve"> </w:t>
      </w:r>
      <w:r>
        <w:t>in</w:t>
      </w:r>
      <w:r>
        <w:rPr>
          <w:spacing w:val="-4"/>
        </w:rPr>
        <w:t xml:space="preserve"> </w:t>
      </w:r>
      <w:r>
        <w:t>te reo Māori. In future, its founders hope to adapt this tool to meet the diverse cultural needs of</w:t>
      </w:r>
      <w:r>
        <w:rPr>
          <w:spacing w:val="-7"/>
        </w:rPr>
        <w:t xml:space="preserve"> </w:t>
      </w:r>
      <w:r>
        <w:t>Aotearoa New Zealand.</w:t>
      </w:r>
    </w:p>
    <w:p w14:paraId="56041CF5" w14:textId="77777777" w:rsidR="00CB2E40" w:rsidRDefault="00CB2E40" w:rsidP="005D62E4">
      <w:pPr>
        <w:pStyle w:val="BodyText"/>
      </w:pPr>
    </w:p>
    <w:p w14:paraId="5C4D4C3C" w14:textId="77777777" w:rsidR="002C06A7" w:rsidRDefault="00632196" w:rsidP="007800BA">
      <w:pPr>
        <w:pStyle w:val="BodyText"/>
      </w:pPr>
      <w:r>
        <w:rPr>
          <w:noProof/>
        </w:rPr>
        <mc:AlternateContent>
          <mc:Choice Requires="wpg">
            <w:drawing>
              <wp:inline distT="0" distB="0" distL="0" distR="0" wp14:anchorId="67E1ECAE" wp14:editId="6141BBB5">
                <wp:extent cx="6120130" cy="12700"/>
                <wp:effectExtent l="9525" t="0" r="4445" b="635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37" name="Graphic 37"/>
                        <wps:cNvSpPr/>
                        <wps:spPr>
                          <a:xfrm>
                            <a:off x="0" y="635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3228B23" id="Group 36"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ZhagIAAJUFAAAOAAAAZHJzL2Uyb0RvYy54bWykVMlu2zAQvRfoPxC815JtxGkEy0ERJ0aB&#10;IA0QFz3TFLWgFMkOaUv++w6pxY7T9pBehBnOcJb3nri8bWtJDgJspVVKp5OYEqG4zipVpPT79uHT&#10;Z0qsYypjUiuR0qOw9Hb18cOyMYmY6VLLTADBIsomjUlp6ZxJosjyUtTMTrQRCoO5hpo5dKGIMmAN&#10;Vq9lNIvjRdRoyAxoLqzF03UXpKtQP88Fd9/y3ApHZEpxNhe+EL47/41WS5YUwExZ8X4M9o4palYp&#10;bDqWWjPHyB6qN6XqioO2OncTrutI53nFRdgBt5nGF9tsQO9N2KVImsKMMCG0Fzi9uyx/OmzAvJhn&#10;6KZH81HznxZxiRpTJOdx7xen5DaH2l/CJUgbED2OiIrWEY6HiymuNUfgOcams+u4R5yXSMubW7y8&#10;/+e9iCVd0zDaOEpjUDv2BI/9P3heSmZEQN369Z+BVFlK59eUKFajhDe9WvAEUfLNMcsj2Hu2B/OP&#10;+CzmVz0Ef4XIVx03ZQnfW7cROkDNDo/WYRh1lg0WKweLt2owAYXvJS+D5B0lKHmgBCW/6yRvmPP3&#10;fClvkubElT+r9UFsdYi6C5pwtFNUqvMsz3YczykZhIC5XQYavk1YbGyNh+fLSeWn6ETiO1stq+yh&#10;kjI4UOzuJJADw61u7qeL2VWP06s0A9atmS27vBDq06QKirZJR4+nbaezI7LbIJ8ptb/2DAQl8qtC&#10;/finYjBgMHaDAU7e6fCgBISw57b9wcAQ3z6lDql90oOMWDKw5kEYc/1Npb/snc4rTylKepiod1DS&#10;wQr/PlqvHpdzP2SdXtPVbwAAAP//AwBQSwMEFAAGAAgAAAAhAPB3ANbeAAAACAEAAA8AAABkcnMv&#10;ZG93bnJldi54bWxMj09rwkAQxe+FfodlhN7qJkqljdmI2D8nKVQLxduYjEkwOxuyaxK/fae9tJcH&#10;w+O9eb90NdpG9dT52rGBeBqBIs5dUXNp4HP/ev8IygfkAhvHZOBKHlbZ7U2KSeEG/qB+F0olJewT&#10;NFCF0CZa+7wii37qWmLxTq6zGOTsSl10OEi5bfQsihbaYs3yocKWNhXl593FGngbcFjP45d+ez5t&#10;rof9w/vXNiZj7ibj81JkvQQVaAx/CfhhkP2QybCju3DhVWNAaMKvive0mAvL0cAsAp2l+j9A9g0A&#10;AP//AwBQSwECLQAUAAYACAAAACEAtoM4kv4AAADhAQAAEwAAAAAAAAAAAAAAAAAAAAAAW0NvbnRl&#10;bnRfVHlwZXNdLnhtbFBLAQItABQABgAIAAAAIQA4/SH/1gAAAJQBAAALAAAAAAAAAAAAAAAAAC8B&#10;AABfcmVscy8ucmVsc1BLAQItABQABgAIAAAAIQATWuZhagIAAJUFAAAOAAAAAAAAAAAAAAAAAC4C&#10;AABkcnMvZTJvRG9jLnhtbFBLAQItABQABgAIAAAAIQDwdwDW3gAAAAgBAAAPAAAAAAAAAAAAAAAA&#10;AMQEAABkcnMvZG93bnJldi54bWxQSwUGAAAAAAQABADzAAAAzwUAAAAA&#10;">
                <v:shape id="Graphic 37" o:spid="_x0000_s1027" style="position:absolute;top:6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d/yQAAAOAAAAAPAAAAZHJzL2Rvd25yZXYueG1sRI9Ba8JA&#10;FITvBf/D8oTedFOFKjEbqVqpSi+mRXt8ZF+TYPZtyG5N/PfdgtDLwDDMN0yy7E0trtS6yrKCp3EE&#10;gji3uuJCwefHdjQH4TyyxtoyKbiRg2U6eEgw1rbjI10zX4gAYRejgtL7JpbS5SUZdGPbEIfs27YG&#10;fbBtIXWLXYCbWk6i6FkarDgslNjQuqT8kv0YBe/F6/Sy23eT1de5cW+HQ7893VZKPQ77zSLIywKE&#10;p97/N+6InVYwncHfoXAGZPoLAAD//wMAUEsBAi0AFAAGAAgAAAAhANvh9svuAAAAhQEAABMAAAAA&#10;AAAAAAAAAAAAAAAAAFtDb250ZW50X1R5cGVzXS54bWxQSwECLQAUAAYACAAAACEAWvQsW78AAAAV&#10;AQAACwAAAAAAAAAAAAAAAAAfAQAAX3JlbHMvLnJlbHNQSwECLQAUAAYACAAAACEAZe8nf8kAAADg&#10;AAAADwAAAAAAAAAAAAAAAAAHAgAAZHJzL2Rvd25yZXYueG1sUEsFBgAAAAADAAMAtwAAAP0CAAAA&#10;AA==&#10;" path="m,l6120003,e" filled="f" strokecolor="#9e1625" strokeweight="1pt">
                  <v:path arrowok="t"/>
                </v:shape>
                <w10:anchorlock/>
              </v:group>
            </w:pict>
          </mc:Fallback>
        </mc:AlternateContent>
      </w:r>
    </w:p>
    <w:p w14:paraId="1C728F83" w14:textId="77777777" w:rsidR="002C06A7" w:rsidRPr="005D62E4" w:rsidRDefault="00632196">
      <w:pPr>
        <w:pStyle w:val="Heading3"/>
        <w:spacing w:before="345" w:line="278" w:lineRule="auto"/>
        <w:ind w:right="872"/>
        <w:rPr>
          <w:i w:val="0"/>
          <w:iCs w:val="0"/>
        </w:rPr>
      </w:pPr>
      <w:r w:rsidRPr="005D62E4">
        <w:rPr>
          <w:i w:val="0"/>
          <w:iCs w:val="0"/>
        </w:rPr>
        <w:t>Quality</w:t>
      </w:r>
      <w:r w:rsidRPr="005D62E4">
        <w:rPr>
          <w:i w:val="0"/>
          <w:iCs w:val="0"/>
          <w:spacing w:val="-7"/>
        </w:rPr>
        <w:t xml:space="preserve"> </w:t>
      </w:r>
      <w:r w:rsidRPr="005D62E4">
        <w:rPr>
          <w:i w:val="0"/>
          <w:iCs w:val="0"/>
        </w:rPr>
        <w:t>improvement:</w:t>
      </w:r>
      <w:r w:rsidRPr="005D62E4">
        <w:rPr>
          <w:i w:val="0"/>
          <w:iCs w:val="0"/>
          <w:spacing w:val="-7"/>
        </w:rPr>
        <w:t xml:space="preserve"> </w:t>
      </w:r>
      <w:r w:rsidRPr="005D62E4">
        <w:rPr>
          <w:i w:val="0"/>
          <w:iCs w:val="0"/>
        </w:rPr>
        <w:t>Lived</w:t>
      </w:r>
      <w:r w:rsidRPr="005D62E4">
        <w:rPr>
          <w:i w:val="0"/>
          <w:iCs w:val="0"/>
          <w:spacing w:val="-7"/>
        </w:rPr>
        <w:t xml:space="preserve"> </w:t>
      </w:r>
      <w:r w:rsidRPr="005D62E4">
        <w:rPr>
          <w:i w:val="0"/>
          <w:iCs w:val="0"/>
        </w:rPr>
        <w:t>experience</w:t>
      </w:r>
      <w:r w:rsidRPr="005D62E4">
        <w:rPr>
          <w:i w:val="0"/>
          <w:iCs w:val="0"/>
          <w:spacing w:val="-7"/>
        </w:rPr>
        <w:t xml:space="preserve"> </w:t>
      </w:r>
      <w:r w:rsidRPr="005D62E4">
        <w:rPr>
          <w:i w:val="0"/>
          <w:iCs w:val="0"/>
        </w:rPr>
        <w:t>of</w:t>
      </w:r>
      <w:r w:rsidRPr="005D62E4">
        <w:rPr>
          <w:i w:val="0"/>
          <w:iCs w:val="0"/>
          <w:spacing w:val="-7"/>
        </w:rPr>
        <w:t xml:space="preserve"> </w:t>
      </w:r>
      <w:r w:rsidRPr="005D62E4">
        <w:rPr>
          <w:i w:val="0"/>
          <w:iCs w:val="0"/>
        </w:rPr>
        <w:t>dementia mate wareware — My Life’s Journey on an app</w:t>
      </w:r>
    </w:p>
    <w:p w14:paraId="71F855C6" w14:textId="77777777" w:rsidR="002C06A7" w:rsidRDefault="00632196" w:rsidP="007800BA">
      <w:pPr>
        <w:pStyle w:val="BodyText"/>
      </w:pPr>
      <w:r>
        <w:t>My Life’s Journey app creator</w:t>
      </w:r>
      <w:r>
        <w:rPr>
          <w:spacing w:val="-7"/>
        </w:rPr>
        <w:t xml:space="preserve"> </w:t>
      </w:r>
      <w:r>
        <w:t>Alister Roberston is living with dementia mate wareware and created the app using Reminiscence Therapy, an important tool for people living with dementia mate wareware. Reminiscence Therapy is based</w:t>
      </w:r>
      <w:r>
        <w:rPr>
          <w:spacing w:val="-5"/>
        </w:rPr>
        <w:t xml:space="preserve"> </w:t>
      </w:r>
      <w:r>
        <w:t>on</w:t>
      </w:r>
      <w:r>
        <w:rPr>
          <w:spacing w:val="-5"/>
        </w:rPr>
        <w:t xml:space="preserve"> </w:t>
      </w:r>
      <w:r>
        <w:t>recounting</w:t>
      </w:r>
      <w:r>
        <w:rPr>
          <w:spacing w:val="-5"/>
        </w:rPr>
        <w:t xml:space="preserve"> </w:t>
      </w:r>
      <w:r>
        <w:t>and</w:t>
      </w:r>
      <w:r>
        <w:rPr>
          <w:spacing w:val="-5"/>
        </w:rPr>
        <w:t xml:space="preserve"> </w:t>
      </w:r>
      <w:r>
        <w:t>capturing</w:t>
      </w:r>
      <w:r>
        <w:rPr>
          <w:spacing w:val="-5"/>
        </w:rPr>
        <w:t xml:space="preserve"> </w:t>
      </w:r>
      <w:r>
        <w:t>past</w:t>
      </w:r>
      <w:r>
        <w:rPr>
          <w:spacing w:val="-5"/>
        </w:rPr>
        <w:t xml:space="preserve"> </w:t>
      </w:r>
      <w:r>
        <w:t>memories.</w:t>
      </w:r>
      <w:r>
        <w:rPr>
          <w:spacing w:val="-11"/>
        </w:rPr>
        <w:t xml:space="preserve"> </w:t>
      </w:r>
      <w:r>
        <w:t>Through the app, people can weave together and record their life story to share with others. This could include carers, who can use the tool to prompt conversations and get to know the person with dementia mate wareware better. The</w:t>
      </w:r>
    </w:p>
    <w:p w14:paraId="5EFF8E2E" w14:textId="77777777" w:rsidR="002C06A7" w:rsidRDefault="00632196" w:rsidP="007800BA">
      <w:pPr>
        <w:pStyle w:val="BodyText"/>
      </w:pPr>
      <w:r>
        <w:t>app has been designed to be intuitive and features ten categories</w:t>
      </w:r>
      <w:r>
        <w:rPr>
          <w:spacing w:val="-5"/>
        </w:rPr>
        <w:t xml:space="preserve"> </w:t>
      </w:r>
      <w:r>
        <w:t>that</w:t>
      </w:r>
      <w:r>
        <w:rPr>
          <w:spacing w:val="-5"/>
        </w:rPr>
        <w:t xml:space="preserve"> </w:t>
      </w:r>
      <w:r>
        <w:t>provide</w:t>
      </w:r>
      <w:r>
        <w:rPr>
          <w:spacing w:val="-5"/>
        </w:rPr>
        <w:t xml:space="preserve"> </w:t>
      </w:r>
      <w:r>
        <w:t>a</w:t>
      </w:r>
      <w:r>
        <w:rPr>
          <w:spacing w:val="-5"/>
        </w:rPr>
        <w:t xml:space="preserve"> </w:t>
      </w:r>
      <w:r>
        <w:t>means</w:t>
      </w:r>
      <w:r>
        <w:rPr>
          <w:spacing w:val="-5"/>
        </w:rPr>
        <w:t xml:space="preserve"> </w:t>
      </w:r>
      <w:r>
        <w:t>to</w:t>
      </w:r>
      <w:r>
        <w:rPr>
          <w:spacing w:val="-5"/>
        </w:rPr>
        <w:t xml:space="preserve"> </w:t>
      </w:r>
      <w:r>
        <w:t>prompt</w:t>
      </w:r>
      <w:r>
        <w:rPr>
          <w:spacing w:val="-5"/>
        </w:rPr>
        <w:t xml:space="preserve"> </w:t>
      </w:r>
      <w:r>
        <w:t>and</w:t>
      </w:r>
      <w:r>
        <w:rPr>
          <w:spacing w:val="-5"/>
        </w:rPr>
        <w:t xml:space="preserve"> </w:t>
      </w:r>
      <w:r>
        <w:t xml:space="preserve">stimulate </w:t>
      </w:r>
      <w:r>
        <w:rPr>
          <w:spacing w:val="-2"/>
        </w:rPr>
        <w:t>memories.</w:t>
      </w:r>
    </w:p>
    <w:p w14:paraId="0CFE614B" w14:textId="77777777" w:rsidR="002C06A7" w:rsidRDefault="00632196" w:rsidP="007800BA">
      <w:pPr>
        <w:pStyle w:val="BodyText"/>
      </w:pPr>
      <w:r>
        <w:t>The My Life’s Journey app was funded by a grant from the Ministry</w:t>
      </w:r>
      <w:r>
        <w:rPr>
          <w:spacing w:val="-4"/>
        </w:rPr>
        <w:t xml:space="preserve"> </w:t>
      </w:r>
      <w:r>
        <w:t>of</w:t>
      </w:r>
      <w:r>
        <w:rPr>
          <w:spacing w:val="-4"/>
        </w:rPr>
        <w:t xml:space="preserve"> </w:t>
      </w:r>
      <w:r>
        <w:t>Social</w:t>
      </w:r>
      <w:r>
        <w:rPr>
          <w:spacing w:val="-4"/>
        </w:rPr>
        <w:t xml:space="preserve"> </w:t>
      </w:r>
      <w:r>
        <w:t>Development</w:t>
      </w:r>
      <w:r>
        <w:rPr>
          <w:spacing w:val="-4"/>
        </w:rPr>
        <w:t xml:space="preserve"> </w:t>
      </w:r>
      <w:r>
        <w:t>(MSD)</w:t>
      </w:r>
      <w:r>
        <w:rPr>
          <w:spacing w:val="-4"/>
        </w:rPr>
        <w:t xml:space="preserve"> </w:t>
      </w:r>
      <w:r>
        <w:t>and</w:t>
      </w:r>
      <w:r>
        <w:rPr>
          <w:spacing w:val="-4"/>
        </w:rPr>
        <w:t xml:space="preserve"> </w:t>
      </w:r>
      <w:r>
        <w:t>is</w:t>
      </w:r>
      <w:r>
        <w:rPr>
          <w:spacing w:val="-4"/>
        </w:rPr>
        <w:t xml:space="preserve"> </w:t>
      </w:r>
      <w:r>
        <w:t>provided</w:t>
      </w:r>
      <w:r>
        <w:rPr>
          <w:spacing w:val="-4"/>
        </w:rPr>
        <w:t xml:space="preserve"> </w:t>
      </w:r>
      <w:r>
        <w:t>on</w:t>
      </w:r>
      <w:r>
        <w:rPr>
          <w:spacing w:val="-4"/>
        </w:rPr>
        <w:t xml:space="preserve"> </w:t>
      </w:r>
      <w:r>
        <w:t>a secure platform to enable privacy.</w:t>
      </w:r>
    </w:p>
    <w:p w14:paraId="4FF29F6E" w14:textId="77777777" w:rsidR="002C06A7" w:rsidRDefault="002C06A7">
      <w:pPr>
        <w:spacing w:line="278" w:lineRule="auto"/>
      </w:pPr>
    </w:p>
    <w:p w14:paraId="562238D5" w14:textId="77777777" w:rsidR="00CB2E40" w:rsidRDefault="00CB2E40">
      <w:pPr>
        <w:spacing w:line="278" w:lineRule="auto"/>
      </w:pPr>
    </w:p>
    <w:p w14:paraId="5EE659FE" w14:textId="77777777" w:rsidR="002C06A7" w:rsidRDefault="00632196" w:rsidP="007800BA">
      <w:pPr>
        <w:pStyle w:val="BodyText"/>
      </w:pPr>
      <w:r>
        <w:rPr>
          <w:noProof/>
        </w:rPr>
        <mc:AlternateContent>
          <mc:Choice Requires="wpg">
            <w:drawing>
              <wp:inline distT="0" distB="0" distL="0" distR="0" wp14:anchorId="31CAE932" wp14:editId="5060DFDB">
                <wp:extent cx="6120130" cy="12700"/>
                <wp:effectExtent l="9525" t="0" r="4445" b="635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39" name="Graphic 39"/>
                        <wps:cNvSpPr/>
                        <wps:spPr>
                          <a:xfrm>
                            <a:off x="0" y="635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8BEFE99" id="Group 38"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vUagIAAJUFAAAOAAAAZHJzL2Uyb0RvYy54bWykVMlu2zAQvRfoPxC815JtxG0Ey0ERJ0aB&#10;IA0QBz3TFLWgFMkOaUv++w6pxY7T9pBehBnOcJb3nri8aWtJDgJspVVKp5OYEqG4zipVpPRle//p&#10;CyXWMZUxqZVI6VFYerP6+GHZmETMdKllJoBgEWWTxqS0dM4kUWR5KWpmJ9oIhcFcQ80culBEGbAG&#10;q9cymsXxImo0ZAY0F9bi6boL0lWon+eCu+95boUjMqU4mwtfCN+d/0arJUsKYKaseD8Ge8cUNasU&#10;Nh1LrZljZA/Vm1J1xUFbnbsJ13Wk87ziIuyA20zji202oPcm7FIkTWFGmBDaC5zeXZY/HjZgns0T&#10;dNOj+aD5T4u4RI0pkvO494tTcptD7S/hEqQNiB5HREXrCMfDxRTXmiPwHGPT2ee4R5yXSMubW7y8&#10;++e9iCVd0zDaOEpjUDv2BI/9P3ieS2ZEQN369Z+AVFlK59eUKFajhDe9WvAEUfLNMcsj2Hu2B/OP&#10;+CzmVz0Ef4XIVx03ZQnfW7cROkDNDg/WYRh1lg0WKweLt2owAYXvJS+D5B0lKHmgBCW/6yRvmPP3&#10;fClvkubElT+r9UFsdYi6C5pwtFNUqvMsz3YczykZhIC5XQYavk1YbGyNh+fLSeWn6ETiO1stq+y+&#10;kjI4UOxuJZADw62u76aL2VWP06s0A9atmS27vBDq06QKirZJR4+nbaezI7LbIJ8ptb/2DAQl8ptC&#10;/finYjBgMHaDAU7e6vCgBISw57b9wcAQ3z6lDql91IOMWDKw5kEYc/1Npb/unc4rTylKepiod1DS&#10;wQr/PlqvHpdzP2SdXtPVbwAAAP//AwBQSwMEFAAGAAgAAAAhAPB3ANbeAAAACAEAAA8AAABkcnMv&#10;ZG93bnJldi54bWxMj09rwkAQxe+FfodlhN7qJkqljdmI2D8nKVQLxduYjEkwOxuyaxK/fae9tJcH&#10;w+O9eb90NdpG9dT52rGBeBqBIs5dUXNp4HP/ev8IygfkAhvHZOBKHlbZ7U2KSeEG/qB+F0olJewT&#10;NFCF0CZa+7wii37qWmLxTq6zGOTsSl10OEi5bfQsihbaYs3yocKWNhXl593FGngbcFjP45d+ez5t&#10;rof9w/vXNiZj7ibj81JkvQQVaAx/CfhhkP2QybCju3DhVWNAaMKvive0mAvL0cAsAp2l+j9A9g0A&#10;AP//AwBQSwECLQAUAAYACAAAACEAtoM4kv4AAADhAQAAEwAAAAAAAAAAAAAAAAAAAAAAW0NvbnRl&#10;bnRfVHlwZXNdLnhtbFBLAQItABQABgAIAAAAIQA4/SH/1gAAAJQBAAALAAAAAAAAAAAAAAAAAC8B&#10;AABfcmVscy8ucmVsc1BLAQItABQABgAIAAAAIQDTFUvUagIAAJUFAAAOAAAAAAAAAAAAAAAAAC4C&#10;AABkcnMvZTJvRG9jLnhtbFBLAQItABQABgAIAAAAIQDwdwDW3gAAAAgBAAAPAAAAAAAAAAAAAAAA&#10;AMQEAABkcnMvZG93bnJldi54bWxQSwUGAAAAAAQABADzAAAAzwUAAAAA&#10;">
                <v:shape id="Graphic 39" o:spid="_x0000_s1027" style="position:absolute;top:6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aWyQAAAOAAAAAPAAAAZHJzL2Rvd25yZXYueG1sRI9Ba8JA&#10;FITvBf/D8oTedFOFojEbqVqpSi+mRXt8ZF+TYPZtyG5N/PfdgtDLwDDMN0yy7E0trtS6yrKCp3EE&#10;gji3uuJCwefHdjQD4TyyxtoyKbiRg2U6eEgw1rbjI10zX4gAYRejgtL7JpbS5SUZdGPbEIfs27YG&#10;fbBtIXWLXYCbWk6i6FkarDgslNjQuqT8kv0YBe/F6/Sy23eT1de5cW+HQ7893VZKPQ77zSLIywKE&#10;p97/N+6InVYwncPfoXAGZPoLAAD//wMAUEsBAi0AFAAGAAgAAAAhANvh9svuAAAAhQEAABMAAAAA&#10;AAAAAAAAAAAAAAAAAFtDb250ZW50X1R5cGVzXS54bWxQSwECLQAUAAYACAAAACEAWvQsW78AAAAV&#10;AQAACwAAAAAAAAAAAAAAAAAfAQAAX3JlbHMvLnJlbHNQSwECLQAUAAYACAAAACEAezwWlskAAADg&#10;AAAADwAAAAAAAAAAAAAAAAAHAgAAZHJzL2Rvd25yZXYueG1sUEsFBgAAAAADAAMAtwAAAP0CAAAA&#10;AA==&#10;" path="m,l6120003,e" filled="f" strokecolor="#9e1625" strokeweight="1pt">
                  <v:path arrowok="t"/>
                </v:shape>
                <w10:anchorlock/>
              </v:group>
            </w:pict>
          </mc:Fallback>
        </mc:AlternateContent>
      </w:r>
    </w:p>
    <w:p w14:paraId="46174CD3" w14:textId="77777777" w:rsidR="002C06A7" w:rsidRPr="005D62E4" w:rsidRDefault="00632196">
      <w:pPr>
        <w:pStyle w:val="Heading3"/>
        <w:spacing w:before="352" w:line="278" w:lineRule="auto"/>
        <w:rPr>
          <w:i w:val="0"/>
          <w:iCs w:val="0"/>
        </w:rPr>
      </w:pPr>
      <w:r w:rsidRPr="005D62E4">
        <w:rPr>
          <w:i w:val="0"/>
          <w:iCs w:val="0"/>
        </w:rPr>
        <w:t>Quality</w:t>
      </w:r>
      <w:r w:rsidRPr="005D62E4">
        <w:rPr>
          <w:i w:val="0"/>
          <w:iCs w:val="0"/>
          <w:spacing w:val="-7"/>
        </w:rPr>
        <w:t xml:space="preserve"> </w:t>
      </w:r>
      <w:r w:rsidRPr="005D62E4">
        <w:rPr>
          <w:i w:val="0"/>
          <w:iCs w:val="0"/>
        </w:rPr>
        <w:t>improvement:</w:t>
      </w:r>
      <w:r w:rsidRPr="005D62E4">
        <w:rPr>
          <w:i w:val="0"/>
          <w:iCs w:val="0"/>
          <w:spacing w:val="-7"/>
        </w:rPr>
        <w:t xml:space="preserve"> </w:t>
      </w:r>
      <w:r w:rsidRPr="005D62E4">
        <w:rPr>
          <w:i w:val="0"/>
          <w:iCs w:val="0"/>
        </w:rPr>
        <w:t>Empowering</w:t>
      </w:r>
      <w:r w:rsidRPr="005D62E4">
        <w:rPr>
          <w:i w:val="0"/>
          <w:iCs w:val="0"/>
          <w:spacing w:val="-7"/>
        </w:rPr>
        <w:t xml:space="preserve"> </w:t>
      </w:r>
      <w:r w:rsidRPr="005D62E4">
        <w:rPr>
          <w:i w:val="0"/>
          <w:iCs w:val="0"/>
        </w:rPr>
        <w:t>kaumātua</w:t>
      </w:r>
      <w:r w:rsidRPr="005D62E4">
        <w:rPr>
          <w:i w:val="0"/>
          <w:iCs w:val="0"/>
          <w:spacing w:val="-7"/>
        </w:rPr>
        <w:t xml:space="preserve"> </w:t>
      </w:r>
      <w:r w:rsidRPr="005D62E4">
        <w:rPr>
          <w:i w:val="0"/>
          <w:iCs w:val="0"/>
        </w:rPr>
        <w:t>to</w:t>
      </w:r>
      <w:r w:rsidRPr="005D62E4">
        <w:rPr>
          <w:i w:val="0"/>
          <w:iCs w:val="0"/>
          <w:spacing w:val="-7"/>
        </w:rPr>
        <w:t xml:space="preserve"> </w:t>
      </w:r>
      <w:r w:rsidRPr="005D62E4">
        <w:rPr>
          <w:i w:val="0"/>
          <w:iCs w:val="0"/>
        </w:rPr>
        <w:t>prevent falls — Taurite Tū</w:t>
      </w:r>
    </w:p>
    <w:p w14:paraId="06EB158B" w14:textId="77777777" w:rsidR="002C06A7" w:rsidRDefault="00632196" w:rsidP="007800BA">
      <w:pPr>
        <w:pStyle w:val="BodyText"/>
      </w:pPr>
      <w:r>
        <w:t>Taurite</w:t>
      </w:r>
      <w:r>
        <w:rPr>
          <w:spacing w:val="-16"/>
        </w:rPr>
        <w:t xml:space="preserve"> </w:t>
      </w:r>
      <w:r>
        <w:t>Tū</w:t>
      </w:r>
      <w:r>
        <w:rPr>
          <w:spacing w:val="-10"/>
        </w:rPr>
        <w:t xml:space="preserve"> </w:t>
      </w:r>
      <w:r>
        <w:t>is</w:t>
      </w:r>
      <w:r>
        <w:rPr>
          <w:spacing w:val="-10"/>
        </w:rPr>
        <w:t xml:space="preserve"> </w:t>
      </w:r>
      <w:r>
        <w:t>a</w:t>
      </w:r>
      <w:r>
        <w:rPr>
          <w:spacing w:val="-10"/>
        </w:rPr>
        <w:t xml:space="preserve"> </w:t>
      </w:r>
      <w:r>
        <w:t>falls</w:t>
      </w:r>
      <w:r>
        <w:rPr>
          <w:spacing w:val="-10"/>
        </w:rPr>
        <w:t xml:space="preserve"> </w:t>
      </w:r>
      <w:r>
        <w:t>prevention</w:t>
      </w:r>
      <w:r>
        <w:rPr>
          <w:spacing w:val="-10"/>
        </w:rPr>
        <w:t xml:space="preserve"> </w:t>
      </w:r>
      <w:r>
        <w:t>and</w:t>
      </w:r>
      <w:r>
        <w:rPr>
          <w:spacing w:val="-10"/>
        </w:rPr>
        <w:t xml:space="preserve"> </w:t>
      </w:r>
      <w:r>
        <w:t>wellness</w:t>
      </w:r>
      <w:r>
        <w:rPr>
          <w:spacing w:val="-10"/>
        </w:rPr>
        <w:t xml:space="preserve"> </w:t>
      </w:r>
      <w:r>
        <w:t>programme designed around the needs of kaumātua. The name combines the words taurite | balance and tū | to stand.</w:t>
      </w:r>
    </w:p>
    <w:p w14:paraId="03A635A4" w14:textId="77777777" w:rsidR="002C06A7" w:rsidRDefault="00632196" w:rsidP="007800BA">
      <w:pPr>
        <w:pStyle w:val="BodyText"/>
      </w:pPr>
      <w:r>
        <w:t>This refers to standing strong as the elements of wellbeing are balanced (a holistic approach), and of course</w:t>
      </w:r>
      <w:r>
        <w:rPr>
          <w:spacing w:val="40"/>
        </w:rPr>
        <w:t xml:space="preserve"> </w:t>
      </w:r>
      <w:r>
        <w:t>balanced</w:t>
      </w:r>
      <w:r>
        <w:rPr>
          <w:spacing w:val="-6"/>
        </w:rPr>
        <w:t xml:space="preserve"> </w:t>
      </w:r>
      <w:r>
        <w:t>standing.</w:t>
      </w:r>
      <w:r>
        <w:rPr>
          <w:spacing w:val="-12"/>
        </w:rPr>
        <w:t xml:space="preserve"> </w:t>
      </w:r>
      <w:r>
        <w:t>Taurite</w:t>
      </w:r>
      <w:r>
        <w:rPr>
          <w:spacing w:val="-13"/>
        </w:rPr>
        <w:t xml:space="preserve"> </w:t>
      </w:r>
      <w:r>
        <w:t>Tū</w:t>
      </w:r>
      <w:r>
        <w:rPr>
          <w:spacing w:val="-6"/>
        </w:rPr>
        <w:t xml:space="preserve"> </w:t>
      </w:r>
      <w:r>
        <w:t>combines</w:t>
      </w:r>
      <w:r>
        <w:rPr>
          <w:spacing w:val="-6"/>
        </w:rPr>
        <w:t xml:space="preserve"> </w:t>
      </w:r>
      <w:r>
        <w:t>best</w:t>
      </w:r>
      <w:r>
        <w:rPr>
          <w:spacing w:val="-6"/>
        </w:rPr>
        <w:t xml:space="preserve"> </w:t>
      </w:r>
      <w:r>
        <w:t>practice</w:t>
      </w:r>
      <w:r>
        <w:rPr>
          <w:spacing w:val="-6"/>
        </w:rPr>
        <w:t xml:space="preserve"> </w:t>
      </w:r>
      <w:r>
        <w:t>from both mātauranga Māori | body of wisdom, knowledge, understandings</w:t>
      </w:r>
      <w:r>
        <w:rPr>
          <w:spacing w:val="-6"/>
        </w:rPr>
        <w:t xml:space="preserve"> </w:t>
      </w:r>
      <w:r>
        <w:t>and</w:t>
      </w:r>
      <w:r>
        <w:rPr>
          <w:spacing w:val="-6"/>
        </w:rPr>
        <w:t xml:space="preserve"> </w:t>
      </w:r>
      <w:r>
        <w:t>from</w:t>
      </w:r>
      <w:r>
        <w:rPr>
          <w:spacing w:val="-6"/>
        </w:rPr>
        <w:t xml:space="preserve"> </w:t>
      </w:r>
      <w:r>
        <w:t>falls</w:t>
      </w:r>
      <w:r>
        <w:rPr>
          <w:spacing w:val="-6"/>
        </w:rPr>
        <w:t xml:space="preserve"> </w:t>
      </w:r>
      <w:r>
        <w:t>prevention</w:t>
      </w:r>
      <w:r>
        <w:rPr>
          <w:spacing w:val="-6"/>
        </w:rPr>
        <w:t xml:space="preserve"> </w:t>
      </w:r>
      <w:r>
        <w:t>rehabilitation</w:t>
      </w:r>
      <w:r>
        <w:rPr>
          <w:spacing w:val="-6"/>
        </w:rPr>
        <w:t xml:space="preserve"> </w:t>
      </w:r>
      <w:r>
        <w:t xml:space="preserve">and </w:t>
      </w:r>
      <w:r>
        <w:rPr>
          <w:spacing w:val="-2"/>
        </w:rPr>
        <w:t>science.</w:t>
      </w:r>
    </w:p>
    <w:p w14:paraId="1A647447" w14:textId="77777777" w:rsidR="002C06A7" w:rsidRDefault="00632196" w:rsidP="007800BA">
      <w:pPr>
        <w:pStyle w:val="BodyText"/>
      </w:pPr>
      <w:r>
        <w:t>In</w:t>
      </w:r>
      <w:r>
        <w:rPr>
          <w:spacing w:val="-3"/>
        </w:rPr>
        <w:t xml:space="preserve"> </w:t>
      </w:r>
      <w:r>
        <w:t>older</w:t>
      </w:r>
      <w:r>
        <w:rPr>
          <w:spacing w:val="-3"/>
        </w:rPr>
        <w:t xml:space="preserve"> </w:t>
      </w:r>
      <w:r>
        <w:t>people,</w:t>
      </w:r>
      <w:r>
        <w:rPr>
          <w:spacing w:val="-3"/>
        </w:rPr>
        <w:t xml:space="preserve"> </w:t>
      </w:r>
      <w:r>
        <w:t>falls</w:t>
      </w:r>
      <w:r>
        <w:rPr>
          <w:spacing w:val="-3"/>
        </w:rPr>
        <w:t xml:space="preserve"> </w:t>
      </w:r>
      <w:r>
        <w:t>are</w:t>
      </w:r>
      <w:r>
        <w:rPr>
          <w:spacing w:val="-3"/>
        </w:rPr>
        <w:t xml:space="preserve"> </w:t>
      </w:r>
      <w:r>
        <w:t>a</w:t>
      </w:r>
      <w:r>
        <w:rPr>
          <w:spacing w:val="-3"/>
        </w:rPr>
        <w:t xml:space="preserve"> </w:t>
      </w:r>
      <w:r>
        <w:t>common</w:t>
      </w:r>
      <w:r>
        <w:rPr>
          <w:spacing w:val="-3"/>
        </w:rPr>
        <w:t xml:space="preserve"> </w:t>
      </w:r>
      <w:r>
        <w:t>cause</w:t>
      </w:r>
      <w:r>
        <w:rPr>
          <w:spacing w:val="-3"/>
        </w:rPr>
        <w:t xml:space="preserve"> </w:t>
      </w:r>
      <w:r>
        <w:t>of</w:t>
      </w:r>
      <w:r>
        <w:rPr>
          <w:spacing w:val="-3"/>
        </w:rPr>
        <w:t xml:space="preserve"> </w:t>
      </w:r>
      <w:r>
        <w:t>injury</w:t>
      </w:r>
      <w:r>
        <w:rPr>
          <w:spacing w:val="-3"/>
        </w:rPr>
        <w:t xml:space="preserve"> </w:t>
      </w:r>
      <w:r>
        <w:t>and</w:t>
      </w:r>
      <w:r>
        <w:rPr>
          <w:spacing w:val="-3"/>
        </w:rPr>
        <w:t xml:space="preserve"> </w:t>
      </w:r>
      <w:r>
        <w:t>even death. Research has shown that strength and balance- based exercises for older people can significantly reduce</w:t>
      </w:r>
      <w:r>
        <w:rPr>
          <w:spacing w:val="40"/>
        </w:rPr>
        <w:t xml:space="preserve"> </w:t>
      </w:r>
      <w:r>
        <w:t>the risk of falls.</w:t>
      </w:r>
      <w:r>
        <w:rPr>
          <w:spacing w:val="-6"/>
        </w:rPr>
        <w:t xml:space="preserve"> </w:t>
      </w:r>
      <w:r>
        <w:t>Accredited strength and balance-based mainstream falls prevention programmes are widely offered in the community but are not well attended by Māori.</w:t>
      </w:r>
    </w:p>
    <w:p w14:paraId="1ACD74E7" w14:textId="77777777" w:rsidR="002C06A7" w:rsidRDefault="00632196" w:rsidP="007800BA">
      <w:pPr>
        <w:pStyle w:val="BodyText"/>
      </w:pPr>
      <w:r>
        <w:t>However, Māori have higher rates of mortality and risk of hospitalisations</w:t>
      </w:r>
      <w:r>
        <w:rPr>
          <w:spacing w:val="-7"/>
        </w:rPr>
        <w:t xml:space="preserve"> </w:t>
      </w:r>
      <w:r>
        <w:t>than</w:t>
      </w:r>
      <w:r>
        <w:rPr>
          <w:spacing w:val="-7"/>
        </w:rPr>
        <w:t xml:space="preserve"> </w:t>
      </w:r>
      <w:r>
        <w:t>non-Māori</w:t>
      </w:r>
      <w:r>
        <w:rPr>
          <w:spacing w:val="-7"/>
        </w:rPr>
        <w:t xml:space="preserve"> </w:t>
      </w:r>
      <w:r>
        <w:t>from</w:t>
      </w:r>
      <w:r>
        <w:rPr>
          <w:spacing w:val="-7"/>
        </w:rPr>
        <w:t xml:space="preserve"> </w:t>
      </w:r>
      <w:r>
        <w:t>unintentional</w:t>
      </w:r>
      <w:r>
        <w:rPr>
          <w:spacing w:val="-7"/>
        </w:rPr>
        <w:t xml:space="preserve"> </w:t>
      </w:r>
      <w:r>
        <w:t>injuries, including falls.</w:t>
      </w:r>
    </w:p>
    <w:p w14:paraId="570A82BB" w14:textId="77777777" w:rsidR="002C06A7" w:rsidRDefault="00632196" w:rsidP="007800BA">
      <w:pPr>
        <w:pStyle w:val="BodyText"/>
      </w:pPr>
      <w:r>
        <w:t>Taurite Tū is the only kaupapa Māori, evidence-based approach that meets all the criteria for an effective falls- prevention</w:t>
      </w:r>
      <w:r>
        <w:rPr>
          <w:spacing w:val="-9"/>
        </w:rPr>
        <w:t xml:space="preserve"> </w:t>
      </w:r>
      <w:r>
        <w:t>community-based</w:t>
      </w:r>
      <w:r>
        <w:rPr>
          <w:spacing w:val="-9"/>
        </w:rPr>
        <w:t xml:space="preserve"> </w:t>
      </w:r>
      <w:r>
        <w:t>programme.</w:t>
      </w:r>
      <w:r>
        <w:rPr>
          <w:spacing w:val="-14"/>
        </w:rPr>
        <w:t xml:space="preserve"> </w:t>
      </w:r>
      <w:r>
        <w:t>The</w:t>
      </w:r>
      <w:r>
        <w:rPr>
          <w:spacing w:val="-9"/>
        </w:rPr>
        <w:t xml:space="preserve"> </w:t>
      </w:r>
      <w:r>
        <w:t>programme is led by Māori and designed by kaumātua to improve physical strength and help prevent falls.</w:t>
      </w:r>
    </w:p>
    <w:p w14:paraId="49461E58" w14:textId="77777777" w:rsidR="002C06A7" w:rsidRDefault="002C06A7">
      <w:pPr>
        <w:spacing w:line="278" w:lineRule="auto"/>
        <w:sectPr w:rsidR="002C06A7" w:rsidSect="0013108D">
          <w:pgSz w:w="11910" w:h="16840"/>
          <w:pgMar w:top="1120" w:right="540" w:bottom="760" w:left="740" w:header="0" w:footer="417" w:gutter="0"/>
          <w:cols w:space="720"/>
        </w:sectPr>
      </w:pPr>
    </w:p>
    <w:p w14:paraId="2206EAB7" w14:textId="77777777" w:rsidR="002C06A7" w:rsidRDefault="00632196" w:rsidP="007800BA">
      <w:pPr>
        <w:pStyle w:val="BodyText"/>
      </w:pPr>
      <w:r>
        <w:t>An initial pilot research programme developed by physiotherapist Katrina Pōtiki Bryant and Te Rūnanga o Ōtākou</w:t>
      </w:r>
      <w:r>
        <w:rPr>
          <w:spacing w:val="-6"/>
        </w:rPr>
        <w:t xml:space="preserve"> </w:t>
      </w:r>
      <w:r>
        <w:t>funded</w:t>
      </w:r>
      <w:r>
        <w:rPr>
          <w:spacing w:val="-6"/>
        </w:rPr>
        <w:t xml:space="preserve"> </w:t>
      </w:r>
      <w:r>
        <w:t>by</w:t>
      </w:r>
      <w:r>
        <w:rPr>
          <w:spacing w:val="-6"/>
        </w:rPr>
        <w:t xml:space="preserve"> </w:t>
      </w:r>
      <w:r>
        <w:t>the</w:t>
      </w:r>
      <w:r>
        <w:rPr>
          <w:spacing w:val="-6"/>
        </w:rPr>
        <w:t xml:space="preserve"> </w:t>
      </w:r>
      <w:r>
        <w:t>Health</w:t>
      </w:r>
      <w:r>
        <w:rPr>
          <w:spacing w:val="-6"/>
        </w:rPr>
        <w:t xml:space="preserve"> </w:t>
      </w:r>
      <w:r>
        <w:t>Research</w:t>
      </w:r>
      <w:r>
        <w:rPr>
          <w:spacing w:val="-6"/>
        </w:rPr>
        <w:t xml:space="preserve"> </w:t>
      </w:r>
      <w:r>
        <w:t>Council</w:t>
      </w:r>
      <w:r>
        <w:rPr>
          <w:spacing w:val="-6"/>
        </w:rPr>
        <w:t xml:space="preserve"> </w:t>
      </w:r>
      <w:r>
        <w:t>(HRC)</w:t>
      </w:r>
      <w:r>
        <w:rPr>
          <w:spacing w:val="-6"/>
        </w:rPr>
        <w:t xml:space="preserve"> </w:t>
      </w:r>
      <w:r>
        <w:t>found that Taurite Tū not only reduced falls for Māori participants but had an 85% attendance rate. It also delivered other wellness benefits, such as increased awareness of body posture, enhanced whanaungatanga | socialisation and a sense of connection with the Māori community.</w:t>
      </w:r>
    </w:p>
    <w:p w14:paraId="7E6732A9" w14:textId="77777777" w:rsidR="002C06A7" w:rsidRDefault="00632196" w:rsidP="007800BA">
      <w:pPr>
        <w:pStyle w:val="BodyText"/>
      </w:pPr>
      <w:r>
        <w:t>A</w:t>
      </w:r>
      <w:r>
        <w:rPr>
          <w:spacing w:val="-8"/>
        </w:rPr>
        <w:t xml:space="preserve"> </w:t>
      </w:r>
      <w:r>
        <w:t>longitudinal study started in 2021 (funded by HRC,</w:t>
      </w:r>
      <w:r>
        <w:rPr>
          <w:spacing w:val="-7"/>
        </w:rPr>
        <w:t xml:space="preserve"> </w:t>
      </w:r>
      <w:r>
        <w:t>ACC, and the</w:t>
      </w:r>
      <w:r>
        <w:rPr>
          <w:spacing w:val="-7"/>
        </w:rPr>
        <w:t xml:space="preserve"> </w:t>
      </w:r>
      <w:r>
        <w:t>Ageing Well Science challenge) to deliver the programme in Ōtākou takiwā. The study is also assessing the replicability of Taurite Tū with rohe | regions outside of Ōtākou</w:t>
      </w:r>
      <w:r>
        <w:rPr>
          <w:spacing w:val="-7"/>
        </w:rPr>
        <w:t xml:space="preserve"> </w:t>
      </w:r>
      <w:r>
        <w:t>and</w:t>
      </w:r>
      <w:r>
        <w:rPr>
          <w:spacing w:val="-7"/>
        </w:rPr>
        <w:t xml:space="preserve"> </w:t>
      </w:r>
      <w:r>
        <w:t>it</w:t>
      </w:r>
      <w:r>
        <w:rPr>
          <w:spacing w:val="-7"/>
        </w:rPr>
        <w:t xml:space="preserve"> </w:t>
      </w:r>
      <w:r>
        <w:t>is</w:t>
      </w:r>
      <w:r>
        <w:rPr>
          <w:spacing w:val="-7"/>
        </w:rPr>
        <w:t xml:space="preserve"> </w:t>
      </w:r>
      <w:r>
        <w:t>hoped</w:t>
      </w:r>
      <w:r>
        <w:rPr>
          <w:spacing w:val="-7"/>
        </w:rPr>
        <w:t xml:space="preserve"> </w:t>
      </w:r>
      <w:r>
        <w:t>that</w:t>
      </w:r>
      <w:r>
        <w:rPr>
          <w:spacing w:val="-7"/>
        </w:rPr>
        <w:t xml:space="preserve"> </w:t>
      </w:r>
      <w:r>
        <w:t>these</w:t>
      </w:r>
      <w:r>
        <w:rPr>
          <w:spacing w:val="-7"/>
        </w:rPr>
        <w:t xml:space="preserve"> </w:t>
      </w:r>
      <w:r>
        <w:t>insights</w:t>
      </w:r>
      <w:r>
        <w:rPr>
          <w:spacing w:val="-7"/>
        </w:rPr>
        <w:t xml:space="preserve"> </w:t>
      </w:r>
      <w:r>
        <w:t>will</w:t>
      </w:r>
      <w:r>
        <w:rPr>
          <w:spacing w:val="-7"/>
        </w:rPr>
        <w:t xml:space="preserve"> </w:t>
      </w:r>
      <w:r>
        <w:t>enable</w:t>
      </w:r>
      <w:r>
        <w:rPr>
          <w:spacing w:val="-13"/>
        </w:rPr>
        <w:t xml:space="preserve"> </w:t>
      </w:r>
      <w:r>
        <w:t>Taurite Tū</w:t>
      </w:r>
      <w:r>
        <w:rPr>
          <w:spacing w:val="-5"/>
        </w:rPr>
        <w:t xml:space="preserve"> </w:t>
      </w:r>
      <w:r>
        <w:t>to</w:t>
      </w:r>
      <w:r>
        <w:rPr>
          <w:spacing w:val="-5"/>
        </w:rPr>
        <w:t xml:space="preserve"> </w:t>
      </w:r>
      <w:r>
        <w:t>be</w:t>
      </w:r>
      <w:r>
        <w:rPr>
          <w:spacing w:val="-5"/>
        </w:rPr>
        <w:t xml:space="preserve"> </w:t>
      </w:r>
      <w:r>
        <w:t>easily</w:t>
      </w:r>
      <w:r>
        <w:rPr>
          <w:spacing w:val="-5"/>
        </w:rPr>
        <w:t xml:space="preserve"> </w:t>
      </w:r>
      <w:r>
        <w:t>replicated</w:t>
      </w:r>
      <w:r>
        <w:rPr>
          <w:spacing w:val="-5"/>
        </w:rPr>
        <w:t xml:space="preserve"> </w:t>
      </w:r>
      <w:r>
        <w:t>for</w:t>
      </w:r>
      <w:r>
        <w:rPr>
          <w:spacing w:val="-5"/>
        </w:rPr>
        <w:t xml:space="preserve"> </w:t>
      </w:r>
      <w:r>
        <w:t>kaumātua</w:t>
      </w:r>
      <w:r>
        <w:rPr>
          <w:spacing w:val="-5"/>
        </w:rPr>
        <w:t xml:space="preserve"> </w:t>
      </w:r>
      <w:r>
        <w:t>throughout</w:t>
      </w:r>
      <w:r>
        <w:rPr>
          <w:spacing w:val="-24"/>
        </w:rPr>
        <w:t xml:space="preserve"> </w:t>
      </w:r>
      <w:r>
        <w:t>Aotearoa New Zealand.</w:t>
      </w:r>
    </w:p>
    <w:p w14:paraId="580F88D6" w14:textId="77777777" w:rsidR="002C06A7" w:rsidRDefault="00632196" w:rsidP="007800BA">
      <w:pPr>
        <w:pStyle w:val="BodyText"/>
      </w:pPr>
      <w:r>
        <w:t>Findings</w:t>
      </w:r>
      <w:r>
        <w:rPr>
          <w:spacing w:val="-10"/>
        </w:rPr>
        <w:t xml:space="preserve"> </w:t>
      </w:r>
      <w:r>
        <w:t>from</w:t>
      </w:r>
      <w:r>
        <w:rPr>
          <w:spacing w:val="-10"/>
        </w:rPr>
        <w:t xml:space="preserve"> </w:t>
      </w:r>
      <w:r>
        <w:t>the</w:t>
      </w:r>
      <w:r>
        <w:rPr>
          <w:spacing w:val="-16"/>
        </w:rPr>
        <w:t xml:space="preserve"> </w:t>
      </w:r>
      <w:r>
        <w:t>Taurite</w:t>
      </w:r>
      <w:r>
        <w:rPr>
          <w:spacing w:val="-16"/>
        </w:rPr>
        <w:t xml:space="preserve"> </w:t>
      </w:r>
      <w:r>
        <w:t>Tū</w:t>
      </w:r>
      <w:r>
        <w:rPr>
          <w:spacing w:val="-10"/>
        </w:rPr>
        <w:t xml:space="preserve"> </w:t>
      </w:r>
      <w:r>
        <w:t>research</w:t>
      </w:r>
      <w:r>
        <w:rPr>
          <w:spacing w:val="-10"/>
        </w:rPr>
        <w:t xml:space="preserve"> </w:t>
      </w:r>
      <w:r>
        <w:t>could</w:t>
      </w:r>
      <w:r>
        <w:rPr>
          <w:spacing w:val="-10"/>
        </w:rPr>
        <w:t xml:space="preserve"> </w:t>
      </w:r>
      <w:r>
        <w:t>improve</w:t>
      </w:r>
      <w:r>
        <w:rPr>
          <w:spacing w:val="-10"/>
        </w:rPr>
        <w:t xml:space="preserve"> </w:t>
      </w:r>
      <w:r>
        <w:t>equity for Māori in the health system by reducing injuries and improving access to</w:t>
      </w:r>
      <w:r>
        <w:rPr>
          <w:spacing w:val="-10"/>
        </w:rPr>
        <w:t xml:space="preserve"> </w:t>
      </w:r>
      <w:r>
        <w:t>ACC services. Taurite Tū has the potential to develop into a wraparound service providing follow-up care and connecting kaumātua with a range of service providers.</w:t>
      </w:r>
    </w:p>
    <w:p w14:paraId="670154EE" w14:textId="77777777" w:rsidR="002C06A7" w:rsidRDefault="00632196" w:rsidP="005D62E4">
      <w:pPr>
        <w:pStyle w:val="BodyText"/>
      </w:pPr>
      <w:r>
        <w:t>Taurite</w:t>
      </w:r>
      <w:r>
        <w:rPr>
          <w:spacing w:val="-9"/>
        </w:rPr>
        <w:t xml:space="preserve"> </w:t>
      </w:r>
      <w:r>
        <w:t>Tū</w:t>
      </w:r>
      <w:r>
        <w:rPr>
          <w:spacing w:val="-2"/>
        </w:rPr>
        <w:t xml:space="preserve"> </w:t>
      </w:r>
      <w:r>
        <w:t>is</w:t>
      </w:r>
      <w:r>
        <w:rPr>
          <w:spacing w:val="-2"/>
        </w:rPr>
        <w:t xml:space="preserve"> </w:t>
      </w:r>
      <w:r>
        <w:t>led</w:t>
      </w:r>
      <w:r>
        <w:rPr>
          <w:spacing w:val="-2"/>
        </w:rPr>
        <w:t xml:space="preserve"> </w:t>
      </w:r>
      <w:r>
        <w:t>by</w:t>
      </w:r>
      <w:r>
        <w:rPr>
          <w:spacing w:val="-2"/>
        </w:rPr>
        <w:t xml:space="preserve"> </w:t>
      </w:r>
      <w:r>
        <w:t>the</w:t>
      </w:r>
      <w:r>
        <w:rPr>
          <w:spacing w:val="-9"/>
        </w:rPr>
        <w:t xml:space="preserve"> </w:t>
      </w:r>
      <w:r>
        <w:t>Te</w:t>
      </w:r>
      <w:r>
        <w:rPr>
          <w:spacing w:val="-2"/>
        </w:rPr>
        <w:t xml:space="preserve"> </w:t>
      </w:r>
      <w:r>
        <w:t>Rūnanga</w:t>
      </w:r>
      <w:r>
        <w:rPr>
          <w:spacing w:val="-2"/>
        </w:rPr>
        <w:t xml:space="preserve"> </w:t>
      </w:r>
      <w:r>
        <w:t>o</w:t>
      </w:r>
      <w:r>
        <w:rPr>
          <w:spacing w:val="-2"/>
        </w:rPr>
        <w:t xml:space="preserve"> </w:t>
      </w:r>
      <w:r>
        <w:t>Ōtākou</w:t>
      </w:r>
      <w:r>
        <w:rPr>
          <w:spacing w:val="-9"/>
        </w:rPr>
        <w:t xml:space="preserve"> </w:t>
      </w:r>
      <w:r>
        <w:t>Taurite</w:t>
      </w:r>
      <w:r>
        <w:rPr>
          <w:spacing w:val="-9"/>
        </w:rPr>
        <w:t xml:space="preserve"> </w:t>
      </w:r>
      <w:r>
        <w:t>Tū Research</w:t>
      </w:r>
      <w:r>
        <w:rPr>
          <w:spacing w:val="-16"/>
        </w:rPr>
        <w:t xml:space="preserve"> </w:t>
      </w:r>
      <w:r>
        <w:t>team.</w:t>
      </w:r>
      <w:r>
        <w:rPr>
          <w:spacing w:val="-16"/>
        </w:rPr>
        <w:t xml:space="preserve"> </w:t>
      </w:r>
      <w:r>
        <w:t>See:</w:t>
      </w:r>
      <w:r>
        <w:rPr>
          <w:spacing w:val="-16"/>
        </w:rPr>
        <w:t xml:space="preserve"> </w:t>
      </w:r>
      <w:hyperlink r:id="rId25">
        <w:r>
          <w:rPr>
            <w:b/>
          </w:rPr>
          <w:t>www.ageingwellchallenge.co.nz</w:t>
        </w:r>
      </w:hyperlink>
      <w:r>
        <w:t>.</w:t>
      </w:r>
    </w:p>
    <w:p w14:paraId="39240A79" w14:textId="77777777" w:rsidR="002C06A7" w:rsidRDefault="002C06A7">
      <w:pPr>
        <w:spacing w:line="278" w:lineRule="auto"/>
        <w:rPr>
          <w:sz w:val="36"/>
        </w:rPr>
        <w:sectPr w:rsidR="002C06A7" w:rsidSect="0013108D">
          <w:pgSz w:w="11910" w:h="16840"/>
          <w:pgMar w:top="980" w:right="540" w:bottom="760" w:left="740" w:header="0" w:footer="417" w:gutter="0"/>
          <w:cols w:space="720"/>
        </w:sectPr>
      </w:pPr>
    </w:p>
    <w:p w14:paraId="36B29FE5" w14:textId="77777777" w:rsidR="002C06A7" w:rsidRDefault="00632196">
      <w:pPr>
        <w:pStyle w:val="Heading2"/>
        <w:numPr>
          <w:ilvl w:val="0"/>
          <w:numId w:val="9"/>
        </w:numPr>
        <w:tabs>
          <w:tab w:val="left" w:pos="993"/>
        </w:tabs>
        <w:spacing w:before="60" w:line="278" w:lineRule="auto"/>
        <w:ind w:right="746" w:hanging="600"/>
      </w:pPr>
      <w:r>
        <w:t>Older</w:t>
      </w:r>
      <w:r>
        <w:rPr>
          <w:spacing w:val="-5"/>
        </w:rPr>
        <w:t xml:space="preserve"> </w:t>
      </w:r>
      <w:r>
        <w:t>people</w:t>
      </w:r>
      <w:r>
        <w:rPr>
          <w:spacing w:val="-5"/>
        </w:rPr>
        <w:t xml:space="preserve"> </w:t>
      </w:r>
      <w:r>
        <w:t>need</w:t>
      </w:r>
      <w:r>
        <w:rPr>
          <w:spacing w:val="-5"/>
        </w:rPr>
        <w:t xml:space="preserve"> </w:t>
      </w:r>
      <w:r>
        <w:t>access</w:t>
      </w:r>
      <w:r>
        <w:rPr>
          <w:spacing w:val="-5"/>
        </w:rPr>
        <w:t xml:space="preserve"> </w:t>
      </w:r>
      <w:r>
        <w:t>to</w:t>
      </w:r>
      <w:r>
        <w:rPr>
          <w:spacing w:val="-5"/>
        </w:rPr>
        <w:t xml:space="preserve"> </w:t>
      </w:r>
      <w:r>
        <w:t>reliable,</w:t>
      </w:r>
      <w:r>
        <w:rPr>
          <w:spacing w:val="-5"/>
        </w:rPr>
        <w:t xml:space="preserve"> </w:t>
      </w:r>
      <w:r>
        <w:t>quality</w:t>
      </w:r>
      <w:r>
        <w:rPr>
          <w:spacing w:val="-5"/>
        </w:rPr>
        <w:t xml:space="preserve"> </w:t>
      </w:r>
      <w:r>
        <w:t>care</w:t>
      </w:r>
      <w:r>
        <w:rPr>
          <w:spacing w:val="-5"/>
        </w:rPr>
        <w:t xml:space="preserve"> </w:t>
      </w:r>
      <w:r>
        <w:t>to age well at home</w:t>
      </w:r>
    </w:p>
    <w:p w14:paraId="7DACE928" w14:textId="77777777" w:rsidR="002C06A7" w:rsidRPr="008C1873" w:rsidRDefault="00632196" w:rsidP="007800BA">
      <w:pPr>
        <w:pStyle w:val="BodyText"/>
      </w:pPr>
      <w:r w:rsidRPr="008C1873">
        <w:t>Voices</w:t>
      </w:r>
      <w:r w:rsidRPr="008C1873">
        <w:rPr>
          <w:spacing w:val="-7"/>
        </w:rPr>
        <w:t xml:space="preserve"> </w:t>
      </w:r>
      <w:r w:rsidRPr="008C1873">
        <w:t>of</w:t>
      </w:r>
      <w:r w:rsidRPr="008C1873">
        <w:rPr>
          <w:spacing w:val="-7"/>
        </w:rPr>
        <w:t xml:space="preserve"> </w:t>
      </w:r>
      <w:r w:rsidRPr="008C1873">
        <w:t>older</w:t>
      </w:r>
      <w:r w:rsidRPr="008C1873">
        <w:rPr>
          <w:spacing w:val="-6"/>
        </w:rPr>
        <w:t xml:space="preserve"> </w:t>
      </w:r>
      <w:r w:rsidRPr="008C1873">
        <w:rPr>
          <w:spacing w:val="-2"/>
        </w:rPr>
        <w:t>people</w:t>
      </w:r>
    </w:p>
    <w:p w14:paraId="6E6E7656" w14:textId="3D19CEEE" w:rsidR="002C06A7" w:rsidRPr="008C1873" w:rsidRDefault="005D62E4">
      <w:pPr>
        <w:pStyle w:val="Heading2"/>
        <w:spacing w:line="278" w:lineRule="auto"/>
        <w:ind w:right="414"/>
        <w:rPr>
          <w:sz w:val="32"/>
          <w:szCs w:val="32"/>
        </w:rPr>
      </w:pPr>
      <w:r w:rsidRPr="008C1873">
        <w:rPr>
          <w:sz w:val="32"/>
          <w:szCs w:val="32"/>
        </w:rPr>
        <w:br/>
      </w:r>
      <w:r w:rsidR="00632196" w:rsidRPr="008C1873">
        <w:rPr>
          <w:sz w:val="32"/>
          <w:szCs w:val="32"/>
        </w:rPr>
        <w:t>Voices</w:t>
      </w:r>
      <w:r w:rsidR="00632196" w:rsidRPr="008C1873">
        <w:rPr>
          <w:spacing w:val="-10"/>
          <w:sz w:val="32"/>
          <w:szCs w:val="32"/>
        </w:rPr>
        <w:t xml:space="preserve"> </w:t>
      </w:r>
      <w:r w:rsidR="00632196" w:rsidRPr="008C1873">
        <w:rPr>
          <w:sz w:val="32"/>
          <w:szCs w:val="32"/>
        </w:rPr>
        <w:t>from</w:t>
      </w:r>
      <w:r w:rsidR="00632196" w:rsidRPr="008C1873">
        <w:rPr>
          <w:spacing w:val="-10"/>
          <w:sz w:val="32"/>
          <w:szCs w:val="32"/>
        </w:rPr>
        <w:t xml:space="preserve"> </w:t>
      </w:r>
      <w:r w:rsidR="00632196" w:rsidRPr="008C1873">
        <w:rPr>
          <w:sz w:val="32"/>
          <w:szCs w:val="32"/>
        </w:rPr>
        <w:t>attendees</w:t>
      </w:r>
      <w:r w:rsidR="00632196" w:rsidRPr="008C1873">
        <w:rPr>
          <w:spacing w:val="-10"/>
          <w:sz w:val="32"/>
          <w:szCs w:val="32"/>
        </w:rPr>
        <w:t xml:space="preserve"> </w:t>
      </w:r>
      <w:r w:rsidR="00632196" w:rsidRPr="008C1873">
        <w:rPr>
          <w:sz w:val="32"/>
          <w:szCs w:val="32"/>
        </w:rPr>
        <w:t>at</w:t>
      </w:r>
      <w:r w:rsidR="00632196" w:rsidRPr="008C1873">
        <w:rPr>
          <w:spacing w:val="-10"/>
          <w:sz w:val="32"/>
          <w:szCs w:val="32"/>
        </w:rPr>
        <w:t xml:space="preserve"> </w:t>
      </w:r>
      <w:r w:rsidR="00632196" w:rsidRPr="008C1873">
        <w:rPr>
          <w:sz w:val="32"/>
          <w:szCs w:val="32"/>
        </w:rPr>
        <w:t>connection</w:t>
      </w:r>
      <w:r w:rsidR="00632196" w:rsidRPr="008C1873">
        <w:rPr>
          <w:spacing w:val="-10"/>
          <w:sz w:val="32"/>
          <w:szCs w:val="32"/>
        </w:rPr>
        <w:t xml:space="preserve"> </w:t>
      </w:r>
      <w:r w:rsidR="00632196" w:rsidRPr="008C1873">
        <w:rPr>
          <w:sz w:val="32"/>
          <w:szCs w:val="32"/>
        </w:rPr>
        <w:t>and</w:t>
      </w:r>
      <w:r w:rsidR="00632196" w:rsidRPr="008C1873">
        <w:rPr>
          <w:spacing w:val="-10"/>
          <w:sz w:val="32"/>
          <w:szCs w:val="32"/>
        </w:rPr>
        <w:t xml:space="preserve"> </w:t>
      </w:r>
      <w:r w:rsidR="00632196" w:rsidRPr="008C1873">
        <w:rPr>
          <w:sz w:val="32"/>
          <w:szCs w:val="32"/>
        </w:rPr>
        <w:t>collaboration hui</w:t>
      </w:r>
      <w:r w:rsidR="00632196" w:rsidRPr="008C1873">
        <w:rPr>
          <w:spacing w:val="-2"/>
          <w:sz w:val="32"/>
          <w:szCs w:val="32"/>
        </w:rPr>
        <w:t xml:space="preserve"> </w:t>
      </w:r>
      <w:r w:rsidR="00632196" w:rsidRPr="008C1873">
        <w:rPr>
          <w:sz w:val="32"/>
          <w:szCs w:val="32"/>
        </w:rPr>
        <w:t>|</w:t>
      </w:r>
      <w:r w:rsidR="00632196" w:rsidRPr="008C1873">
        <w:rPr>
          <w:spacing w:val="-2"/>
          <w:sz w:val="32"/>
          <w:szCs w:val="32"/>
        </w:rPr>
        <w:t xml:space="preserve"> </w:t>
      </w:r>
      <w:r w:rsidR="00632196" w:rsidRPr="008C1873">
        <w:rPr>
          <w:sz w:val="32"/>
          <w:szCs w:val="32"/>
        </w:rPr>
        <w:t>meetings</w:t>
      </w:r>
      <w:r w:rsidR="00632196" w:rsidRPr="008C1873">
        <w:rPr>
          <w:spacing w:val="-1"/>
          <w:sz w:val="32"/>
          <w:szCs w:val="32"/>
        </w:rPr>
        <w:t xml:space="preserve"> </w:t>
      </w:r>
      <w:r w:rsidR="00632196" w:rsidRPr="008C1873">
        <w:rPr>
          <w:sz w:val="32"/>
          <w:szCs w:val="32"/>
        </w:rPr>
        <w:t>hosted</w:t>
      </w:r>
      <w:r w:rsidR="00632196" w:rsidRPr="008C1873">
        <w:rPr>
          <w:spacing w:val="-2"/>
          <w:sz w:val="32"/>
          <w:szCs w:val="32"/>
        </w:rPr>
        <w:t xml:space="preserve"> </w:t>
      </w:r>
      <w:r w:rsidR="00632196" w:rsidRPr="008C1873">
        <w:rPr>
          <w:sz w:val="32"/>
          <w:szCs w:val="32"/>
        </w:rPr>
        <w:t>by</w:t>
      </w:r>
      <w:r w:rsidR="00632196" w:rsidRPr="008C1873">
        <w:rPr>
          <w:spacing w:val="-2"/>
          <w:sz w:val="32"/>
          <w:szCs w:val="32"/>
        </w:rPr>
        <w:t xml:space="preserve"> </w:t>
      </w:r>
      <w:r w:rsidR="00632196" w:rsidRPr="008C1873">
        <w:rPr>
          <w:sz w:val="32"/>
          <w:szCs w:val="32"/>
        </w:rPr>
        <w:t>the</w:t>
      </w:r>
      <w:r w:rsidR="00632196" w:rsidRPr="008C1873">
        <w:rPr>
          <w:spacing w:val="-15"/>
          <w:sz w:val="32"/>
          <w:szCs w:val="32"/>
        </w:rPr>
        <w:t xml:space="preserve"> </w:t>
      </w:r>
      <w:r w:rsidR="00632196" w:rsidRPr="008C1873">
        <w:rPr>
          <w:sz w:val="32"/>
          <w:szCs w:val="32"/>
        </w:rPr>
        <w:t>Aged</w:t>
      </w:r>
      <w:r w:rsidR="00632196" w:rsidRPr="008C1873">
        <w:rPr>
          <w:spacing w:val="-2"/>
          <w:sz w:val="32"/>
          <w:szCs w:val="32"/>
        </w:rPr>
        <w:t xml:space="preserve"> </w:t>
      </w:r>
      <w:r w:rsidR="00632196" w:rsidRPr="008C1873">
        <w:rPr>
          <w:sz w:val="32"/>
          <w:szCs w:val="32"/>
        </w:rPr>
        <w:t>Care</w:t>
      </w:r>
      <w:r w:rsidR="00632196" w:rsidRPr="008C1873">
        <w:rPr>
          <w:spacing w:val="-1"/>
          <w:sz w:val="32"/>
          <w:szCs w:val="32"/>
        </w:rPr>
        <w:t xml:space="preserve"> </w:t>
      </w:r>
      <w:r w:rsidR="00632196" w:rsidRPr="008C1873">
        <w:rPr>
          <w:spacing w:val="-2"/>
          <w:sz w:val="32"/>
          <w:szCs w:val="32"/>
        </w:rPr>
        <w:t>Commissioner</w:t>
      </w:r>
    </w:p>
    <w:p w14:paraId="1EBEA486" w14:textId="77777777" w:rsidR="002C06A7" w:rsidRPr="008C1873" w:rsidRDefault="00632196">
      <w:pPr>
        <w:pStyle w:val="Heading3"/>
        <w:spacing w:before="397" w:line="278" w:lineRule="auto"/>
        <w:rPr>
          <w:b w:val="0"/>
          <w:bCs w:val="0"/>
          <w:i w:val="0"/>
          <w:iCs w:val="0"/>
          <w:sz w:val="32"/>
          <w:szCs w:val="32"/>
        </w:rPr>
      </w:pPr>
      <w:r w:rsidRPr="008C1873">
        <w:rPr>
          <w:b w:val="0"/>
          <w:bCs w:val="0"/>
          <w:i w:val="0"/>
          <w:iCs w:val="0"/>
          <w:sz w:val="32"/>
          <w:szCs w:val="32"/>
        </w:rPr>
        <w:t>‘Relying on carers (with) no relief options (creates) unrelenting</w:t>
      </w:r>
      <w:r w:rsidRPr="008C1873">
        <w:rPr>
          <w:b w:val="0"/>
          <w:bCs w:val="0"/>
          <w:i w:val="0"/>
          <w:iCs w:val="0"/>
          <w:spacing w:val="-6"/>
          <w:sz w:val="32"/>
          <w:szCs w:val="32"/>
        </w:rPr>
        <w:t xml:space="preserve"> </w:t>
      </w:r>
      <w:r w:rsidRPr="008C1873">
        <w:rPr>
          <w:b w:val="0"/>
          <w:bCs w:val="0"/>
          <w:i w:val="0"/>
          <w:iCs w:val="0"/>
          <w:sz w:val="32"/>
          <w:szCs w:val="32"/>
        </w:rPr>
        <w:t>pressures</w:t>
      </w:r>
      <w:r w:rsidRPr="008C1873">
        <w:rPr>
          <w:b w:val="0"/>
          <w:bCs w:val="0"/>
          <w:i w:val="0"/>
          <w:iCs w:val="0"/>
          <w:spacing w:val="-6"/>
          <w:sz w:val="32"/>
          <w:szCs w:val="32"/>
        </w:rPr>
        <w:t xml:space="preserve"> </w:t>
      </w:r>
      <w:r w:rsidRPr="008C1873">
        <w:rPr>
          <w:b w:val="0"/>
          <w:bCs w:val="0"/>
          <w:i w:val="0"/>
          <w:iCs w:val="0"/>
          <w:sz w:val="32"/>
          <w:szCs w:val="32"/>
        </w:rPr>
        <w:t>and</w:t>
      </w:r>
      <w:r w:rsidRPr="008C1873">
        <w:rPr>
          <w:b w:val="0"/>
          <w:bCs w:val="0"/>
          <w:i w:val="0"/>
          <w:iCs w:val="0"/>
          <w:spacing w:val="-6"/>
          <w:sz w:val="32"/>
          <w:szCs w:val="32"/>
        </w:rPr>
        <w:t xml:space="preserve"> </w:t>
      </w:r>
      <w:r w:rsidRPr="008C1873">
        <w:rPr>
          <w:b w:val="0"/>
          <w:bCs w:val="0"/>
          <w:i w:val="0"/>
          <w:iCs w:val="0"/>
          <w:sz w:val="32"/>
          <w:szCs w:val="32"/>
        </w:rPr>
        <w:t>presents</w:t>
      </w:r>
      <w:r w:rsidRPr="008C1873">
        <w:rPr>
          <w:b w:val="0"/>
          <w:bCs w:val="0"/>
          <w:i w:val="0"/>
          <w:iCs w:val="0"/>
          <w:spacing w:val="-6"/>
          <w:sz w:val="32"/>
          <w:szCs w:val="32"/>
        </w:rPr>
        <w:t xml:space="preserve"> </w:t>
      </w:r>
      <w:r w:rsidRPr="008C1873">
        <w:rPr>
          <w:b w:val="0"/>
          <w:bCs w:val="0"/>
          <w:i w:val="0"/>
          <w:iCs w:val="0"/>
          <w:sz w:val="32"/>
          <w:szCs w:val="32"/>
        </w:rPr>
        <w:t>health</w:t>
      </w:r>
      <w:r w:rsidRPr="008C1873">
        <w:rPr>
          <w:b w:val="0"/>
          <w:bCs w:val="0"/>
          <w:i w:val="0"/>
          <w:iCs w:val="0"/>
          <w:spacing w:val="-6"/>
          <w:sz w:val="32"/>
          <w:szCs w:val="32"/>
        </w:rPr>
        <w:t xml:space="preserve"> </w:t>
      </w:r>
      <w:r w:rsidRPr="008C1873">
        <w:rPr>
          <w:b w:val="0"/>
          <w:bCs w:val="0"/>
          <w:i w:val="0"/>
          <w:iCs w:val="0"/>
          <w:sz w:val="32"/>
          <w:szCs w:val="32"/>
        </w:rPr>
        <w:t>and</w:t>
      </w:r>
      <w:r w:rsidRPr="008C1873">
        <w:rPr>
          <w:b w:val="0"/>
          <w:bCs w:val="0"/>
          <w:i w:val="0"/>
          <w:iCs w:val="0"/>
          <w:spacing w:val="-6"/>
          <w:sz w:val="32"/>
          <w:szCs w:val="32"/>
        </w:rPr>
        <w:t xml:space="preserve"> </w:t>
      </w:r>
      <w:r w:rsidRPr="008C1873">
        <w:rPr>
          <w:b w:val="0"/>
          <w:bCs w:val="0"/>
          <w:i w:val="0"/>
          <w:iCs w:val="0"/>
          <w:sz w:val="32"/>
          <w:szCs w:val="32"/>
        </w:rPr>
        <w:t>safety risks both to the carer and older person.’</w:t>
      </w:r>
    </w:p>
    <w:p w14:paraId="12BA7615" w14:textId="77777777" w:rsidR="002C06A7" w:rsidRPr="008C1873" w:rsidRDefault="00632196">
      <w:pPr>
        <w:pStyle w:val="ListParagraph"/>
        <w:numPr>
          <w:ilvl w:val="0"/>
          <w:numId w:val="5"/>
        </w:numPr>
        <w:tabs>
          <w:tab w:val="left" w:pos="853"/>
        </w:tabs>
        <w:spacing w:before="122" w:line="278" w:lineRule="auto"/>
        <w:ind w:right="2072" w:firstLine="0"/>
        <w:rPr>
          <w:sz w:val="32"/>
          <w:szCs w:val="32"/>
        </w:rPr>
      </w:pPr>
      <w:r w:rsidRPr="008C1873">
        <w:rPr>
          <w:sz w:val="32"/>
          <w:szCs w:val="32"/>
        </w:rPr>
        <w:t>Participant</w:t>
      </w:r>
      <w:r w:rsidRPr="008C1873">
        <w:rPr>
          <w:spacing w:val="-5"/>
          <w:sz w:val="32"/>
          <w:szCs w:val="32"/>
        </w:rPr>
        <w:t xml:space="preserve"> </w:t>
      </w:r>
      <w:r w:rsidRPr="008C1873">
        <w:rPr>
          <w:sz w:val="32"/>
          <w:szCs w:val="32"/>
        </w:rPr>
        <w:t>group</w:t>
      </w:r>
      <w:r w:rsidRPr="008C1873">
        <w:rPr>
          <w:spacing w:val="-5"/>
          <w:sz w:val="32"/>
          <w:szCs w:val="32"/>
        </w:rPr>
        <w:t xml:space="preserve"> </w:t>
      </w:r>
      <w:r w:rsidRPr="008C1873">
        <w:rPr>
          <w:sz w:val="32"/>
          <w:szCs w:val="32"/>
        </w:rPr>
        <w:t>at</w:t>
      </w:r>
      <w:r w:rsidRPr="008C1873">
        <w:rPr>
          <w:spacing w:val="-5"/>
          <w:sz w:val="32"/>
          <w:szCs w:val="32"/>
        </w:rPr>
        <w:t xml:space="preserve"> </w:t>
      </w:r>
      <w:r w:rsidRPr="008C1873">
        <w:rPr>
          <w:sz w:val="32"/>
          <w:szCs w:val="32"/>
        </w:rPr>
        <w:t>hui</w:t>
      </w:r>
      <w:r w:rsidRPr="008C1873">
        <w:rPr>
          <w:spacing w:val="-5"/>
          <w:sz w:val="32"/>
          <w:szCs w:val="32"/>
        </w:rPr>
        <w:t xml:space="preserve"> </w:t>
      </w:r>
      <w:r w:rsidRPr="008C1873">
        <w:rPr>
          <w:sz w:val="32"/>
          <w:szCs w:val="32"/>
        </w:rPr>
        <w:t>|</w:t>
      </w:r>
      <w:r w:rsidRPr="008C1873">
        <w:rPr>
          <w:spacing w:val="-5"/>
          <w:sz w:val="32"/>
          <w:szCs w:val="32"/>
        </w:rPr>
        <w:t xml:space="preserve"> </w:t>
      </w:r>
      <w:r w:rsidRPr="008C1873">
        <w:rPr>
          <w:sz w:val="32"/>
          <w:szCs w:val="32"/>
        </w:rPr>
        <w:t>meeting</w:t>
      </w:r>
      <w:r w:rsidRPr="008C1873">
        <w:rPr>
          <w:spacing w:val="-5"/>
          <w:sz w:val="32"/>
          <w:szCs w:val="32"/>
        </w:rPr>
        <w:t xml:space="preserve"> </w:t>
      </w:r>
      <w:r w:rsidRPr="008C1873">
        <w:rPr>
          <w:sz w:val="32"/>
          <w:szCs w:val="32"/>
        </w:rPr>
        <w:t>co-hosted</w:t>
      </w:r>
      <w:r w:rsidRPr="008C1873">
        <w:rPr>
          <w:spacing w:val="-5"/>
          <w:sz w:val="32"/>
          <w:szCs w:val="32"/>
        </w:rPr>
        <w:t xml:space="preserve"> </w:t>
      </w:r>
      <w:r w:rsidRPr="008C1873">
        <w:rPr>
          <w:sz w:val="32"/>
          <w:szCs w:val="32"/>
        </w:rPr>
        <w:t>with Alzheimers New Zealand.</w:t>
      </w:r>
    </w:p>
    <w:p w14:paraId="1650CF76" w14:textId="77777777" w:rsidR="002C06A7" w:rsidRPr="008C1873" w:rsidRDefault="00632196">
      <w:pPr>
        <w:pStyle w:val="Heading3"/>
        <w:spacing w:before="397" w:line="278" w:lineRule="auto"/>
        <w:rPr>
          <w:b w:val="0"/>
          <w:bCs w:val="0"/>
          <w:i w:val="0"/>
          <w:iCs w:val="0"/>
          <w:sz w:val="32"/>
          <w:szCs w:val="32"/>
        </w:rPr>
      </w:pPr>
      <w:r w:rsidRPr="008C1873">
        <w:rPr>
          <w:b w:val="0"/>
          <w:bCs w:val="0"/>
          <w:i w:val="0"/>
          <w:iCs w:val="0"/>
          <w:sz w:val="32"/>
          <w:szCs w:val="32"/>
        </w:rPr>
        <w:t>‘Care is disconnected. Collective action between organisations</w:t>
      </w:r>
      <w:r w:rsidRPr="008C1873">
        <w:rPr>
          <w:b w:val="0"/>
          <w:bCs w:val="0"/>
          <w:i w:val="0"/>
          <w:iCs w:val="0"/>
          <w:spacing w:val="-5"/>
          <w:sz w:val="32"/>
          <w:szCs w:val="32"/>
        </w:rPr>
        <w:t xml:space="preserve"> </w:t>
      </w:r>
      <w:r w:rsidRPr="008C1873">
        <w:rPr>
          <w:b w:val="0"/>
          <w:bCs w:val="0"/>
          <w:i w:val="0"/>
          <w:iCs w:val="0"/>
          <w:sz w:val="32"/>
          <w:szCs w:val="32"/>
        </w:rPr>
        <w:t>[is</w:t>
      </w:r>
      <w:r w:rsidRPr="008C1873">
        <w:rPr>
          <w:b w:val="0"/>
          <w:bCs w:val="0"/>
          <w:i w:val="0"/>
          <w:iCs w:val="0"/>
          <w:spacing w:val="-5"/>
          <w:sz w:val="32"/>
          <w:szCs w:val="32"/>
        </w:rPr>
        <w:t xml:space="preserve"> </w:t>
      </w:r>
      <w:r w:rsidRPr="008C1873">
        <w:rPr>
          <w:b w:val="0"/>
          <w:bCs w:val="0"/>
          <w:i w:val="0"/>
          <w:iCs w:val="0"/>
          <w:sz w:val="32"/>
          <w:szCs w:val="32"/>
        </w:rPr>
        <w:t>required]</w:t>
      </w:r>
      <w:r w:rsidRPr="008C1873">
        <w:rPr>
          <w:b w:val="0"/>
          <w:bCs w:val="0"/>
          <w:i w:val="0"/>
          <w:iCs w:val="0"/>
          <w:spacing w:val="-5"/>
          <w:sz w:val="32"/>
          <w:szCs w:val="32"/>
        </w:rPr>
        <w:t xml:space="preserve"> </w:t>
      </w:r>
      <w:r w:rsidRPr="008C1873">
        <w:rPr>
          <w:b w:val="0"/>
          <w:bCs w:val="0"/>
          <w:i w:val="0"/>
          <w:iCs w:val="0"/>
          <w:sz w:val="32"/>
          <w:szCs w:val="32"/>
        </w:rPr>
        <w:t>to</w:t>
      </w:r>
      <w:r w:rsidRPr="008C1873">
        <w:rPr>
          <w:b w:val="0"/>
          <w:bCs w:val="0"/>
          <w:i w:val="0"/>
          <w:iCs w:val="0"/>
          <w:spacing w:val="-5"/>
          <w:sz w:val="32"/>
          <w:szCs w:val="32"/>
        </w:rPr>
        <w:t xml:space="preserve"> </w:t>
      </w:r>
      <w:r w:rsidRPr="008C1873">
        <w:rPr>
          <w:b w:val="0"/>
          <w:bCs w:val="0"/>
          <w:i w:val="0"/>
          <w:iCs w:val="0"/>
          <w:sz w:val="32"/>
          <w:szCs w:val="32"/>
        </w:rPr>
        <w:t>dissolve</w:t>
      </w:r>
      <w:r w:rsidRPr="008C1873">
        <w:rPr>
          <w:b w:val="0"/>
          <w:bCs w:val="0"/>
          <w:i w:val="0"/>
          <w:iCs w:val="0"/>
          <w:spacing w:val="-5"/>
          <w:sz w:val="32"/>
          <w:szCs w:val="32"/>
        </w:rPr>
        <w:t xml:space="preserve"> </w:t>
      </w:r>
      <w:r w:rsidRPr="008C1873">
        <w:rPr>
          <w:b w:val="0"/>
          <w:bCs w:val="0"/>
          <w:i w:val="0"/>
          <w:iCs w:val="0"/>
          <w:sz w:val="32"/>
          <w:szCs w:val="32"/>
        </w:rPr>
        <w:t>the</w:t>
      </w:r>
      <w:r w:rsidRPr="008C1873">
        <w:rPr>
          <w:b w:val="0"/>
          <w:bCs w:val="0"/>
          <w:i w:val="0"/>
          <w:iCs w:val="0"/>
          <w:spacing w:val="-5"/>
          <w:sz w:val="32"/>
          <w:szCs w:val="32"/>
        </w:rPr>
        <w:t xml:space="preserve"> </w:t>
      </w:r>
      <w:r w:rsidRPr="008C1873">
        <w:rPr>
          <w:b w:val="0"/>
          <w:bCs w:val="0"/>
          <w:i w:val="0"/>
          <w:iCs w:val="0"/>
          <w:sz w:val="32"/>
          <w:szCs w:val="32"/>
        </w:rPr>
        <w:t>obstacles</w:t>
      </w:r>
      <w:r w:rsidRPr="008C1873">
        <w:rPr>
          <w:b w:val="0"/>
          <w:bCs w:val="0"/>
          <w:i w:val="0"/>
          <w:iCs w:val="0"/>
          <w:spacing w:val="-5"/>
          <w:sz w:val="32"/>
          <w:szCs w:val="32"/>
        </w:rPr>
        <w:t xml:space="preserve"> </w:t>
      </w:r>
      <w:r w:rsidRPr="008C1873">
        <w:rPr>
          <w:b w:val="0"/>
          <w:bCs w:val="0"/>
          <w:i w:val="0"/>
          <w:iCs w:val="0"/>
          <w:sz w:val="32"/>
          <w:szCs w:val="32"/>
        </w:rPr>
        <w:t>and seniors need to be asked what they want and need to understand their individual health and welfare needs.’</w:t>
      </w:r>
    </w:p>
    <w:p w14:paraId="35338E73" w14:textId="77777777" w:rsidR="002C06A7" w:rsidRPr="008C1873" w:rsidRDefault="00632196">
      <w:pPr>
        <w:pStyle w:val="ListParagraph"/>
        <w:numPr>
          <w:ilvl w:val="0"/>
          <w:numId w:val="5"/>
        </w:numPr>
        <w:tabs>
          <w:tab w:val="left" w:pos="853"/>
        </w:tabs>
        <w:ind w:left="853" w:hanging="460"/>
        <w:rPr>
          <w:sz w:val="32"/>
          <w:szCs w:val="32"/>
        </w:rPr>
      </w:pPr>
      <w:r w:rsidRPr="008C1873">
        <w:rPr>
          <w:sz w:val="32"/>
          <w:szCs w:val="32"/>
        </w:rPr>
        <w:t xml:space="preserve">Participant </w:t>
      </w:r>
      <w:r w:rsidRPr="008C1873">
        <w:rPr>
          <w:spacing w:val="-2"/>
          <w:sz w:val="32"/>
          <w:szCs w:val="32"/>
        </w:rPr>
        <w:t>group.</w:t>
      </w:r>
    </w:p>
    <w:p w14:paraId="15ECAE8B" w14:textId="77777777" w:rsidR="002C06A7" w:rsidRDefault="002C06A7">
      <w:pPr>
        <w:rPr>
          <w:sz w:val="36"/>
        </w:rPr>
        <w:sectPr w:rsidR="002C06A7" w:rsidSect="0013108D">
          <w:pgSz w:w="11910" w:h="16840"/>
          <w:pgMar w:top="980" w:right="540" w:bottom="760" w:left="740" w:header="0" w:footer="417" w:gutter="0"/>
          <w:cols w:space="720"/>
        </w:sectPr>
      </w:pPr>
    </w:p>
    <w:p w14:paraId="33F0B907" w14:textId="77777777" w:rsidR="002C06A7" w:rsidRDefault="00632196" w:rsidP="007800BA">
      <w:pPr>
        <w:pStyle w:val="BodyText"/>
      </w:pPr>
      <w:r>
        <w:rPr>
          <w:noProof/>
        </w:rPr>
        <w:drawing>
          <wp:inline distT="0" distB="0" distL="0" distR="0" wp14:anchorId="2F78B358" wp14:editId="41D5EEEE">
            <wp:extent cx="5745479" cy="5750433"/>
            <wp:effectExtent l="0" t="0" r="0" b="0"/>
            <wp:docPr id="40" name="Image 40" descr="Trio of pics to illustrate &quot;Care&quot;, written in speech bubble. Covers the need for respite care for carers and caregivers not showing up.&#10;Illustration from a hui with kaumātua affiliated with Rauawaawa Kaumātua Charitable Trust, by the League of Live Illustr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Trio of pics to illustrate &quot;Care&quot;, written in speech bubble. Covers the need for respite care for carers and caregivers not showing up.&#10;Illustration from a hui with kaumātua affiliated with Rauawaawa Kaumātua Charitable Trust, by the League of Live Illustrators."/>
                    <pic:cNvPicPr/>
                  </pic:nvPicPr>
                  <pic:blipFill>
                    <a:blip r:embed="rId26" cstate="print"/>
                    <a:stretch>
                      <a:fillRect/>
                    </a:stretch>
                  </pic:blipFill>
                  <pic:spPr>
                    <a:xfrm>
                      <a:off x="0" y="0"/>
                      <a:ext cx="5745479" cy="5750433"/>
                    </a:xfrm>
                    <a:prstGeom prst="rect">
                      <a:avLst/>
                    </a:prstGeom>
                  </pic:spPr>
                </pic:pic>
              </a:graphicData>
            </a:graphic>
          </wp:inline>
        </w:drawing>
      </w:r>
    </w:p>
    <w:p w14:paraId="34F713AA" w14:textId="77777777" w:rsidR="002C06A7" w:rsidRDefault="002C06A7">
      <w:pPr>
        <w:rPr>
          <w:sz w:val="20"/>
        </w:rPr>
        <w:sectPr w:rsidR="002C06A7" w:rsidSect="0013108D">
          <w:pgSz w:w="11910" w:h="16840"/>
          <w:pgMar w:top="1500" w:right="540" w:bottom="760" w:left="740" w:header="0" w:footer="417" w:gutter="0"/>
          <w:cols w:space="720"/>
        </w:sectPr>
      </w:pPr>
    </w:p>
    <w:p w14:paraId="05BA3D99" w14:textId="77777777" w:rsidR="002C06A7" w:rsidRDefault="00632196">
      <w:pPr>
        <w:pStyle w:val="Heading2"/>
        <w:spacing w:before="60"/>
      </w:pPr>
      <w:r>
        <w:rPr>
          <w:spacing w:val="-2"/>
        </w:rPr>
        <w:t>Insights</w:t>
      </w:r>
    </w:p>
    <w:p w14:paraId="42770FA1" w14:textId="777BA11A" w:rsidR="002C06A7" w:rsidRPr="005D62E4" w:rsidRDefault="005D62E4">
      <w:pPr>
        <w:pStyle w:val="Heading3"/>
        <w:spacing w:line="278" w:lineRule="auto"/>
        <w:rPr>
          <w:i w:val="0"/>
          <w:iCs w:val="0"/>
        </w:rPr>
      </w:pPr>
      <w:r>
        <w:rPr>
          <w:i w:val="0"/>
          <w:iCs w:val="0"/>
        </w:rPr>
        <w:br/>
      </w:r>
      <w:r w:rsidR="00632196" w:rsidRPr="005D62E4">
        <w:rPr>
          <w:i w:val="0"/>
          <w:iCs w:val="0"/>
        </w:rPr>
        <w:t>On the potential of Home and Community Support Services</w:t>
      </w:r>
      <w:r w:rsidR="00632196" w:rsidRPr="005D62E4">
        <w:rPr>
          <w:i w:val="0"/>
          <w:iCs w:val="0"/>
          <w:spacing w:val="-5"/>
        </w:rPr>
        <w:t xml:space="preserve"> </w:t>
      </w:r>
      <w:r w:rsidR="00632196" w:rsidRPr="005D62E4">
        <w:rPr>
          <w:i w:val="0"/>
          <w:iCs w:val="0"/>
        </w:rPr>
        <w:t>(HCSS)</w:t>
      </w:r>
      <w:r w:rsidR="00632196" w:rsidRPr="005D62E4">
        <w:rPr>
          <w:i w:val="0"/>
          <w:iCs w:val="0"/>
          <w:spacing w:val="-5"/>
        </w:rPr>
        <w:t xml:space="preserve"> </w:t>
      </w:r>
      <w:r w:rsidR="00632196" w:rsidRPr="005D62E4">
        <w:rPr>
          <w:i w:val="0"/>
          <w:iCs w:val="0"/>
        </w:rPr>
        <w:t>to</w:t>
      </w:r>
      <w:r w:rsidR="00632196" w:rsidRPr="005D62E4">
        <w:rPr>
          <w:i w:val="0"/>
          <w:iCs w:val="0"/>
          <w:spacing w:val="-5"/>
        </w:rPr>
        <w:t xml:space="preserve"> </w:t>
      </w:r>
      <w:r w:rsidR="00632196" w:rsidRPr="005D62E4">
        <w:rPr>
          <w:i w:val="0"/>
          <w:iCs w:val="0"/>
        </w:rPr>
        <w:t>support</w:t>
      </w:r>
      <w:r w:rsidR="00632196" w:rsidRPr="005D62E4">
        <w:rPr>
          <w:i w:val="0"/>
          <w:iCs w:val="0"/>
          <w:spacing w:val="-5"/>
        </w:rPr>
        <w:t xml:space="preserve"> </w:t>
      </w:r>
      <w:r w:rsidR="00632196" w:rsidRPr="005D62E4">
        <w:rPr>
          <w:i w:val="0"/>
          <w:iCs w:val="0"/>
        </w:rPr>
        <w:t>older</w:t>
      </w:r>
      <w:r w:rsidR="00632196" w:rsidRPr="005D62E4">
        <w:rPr>
          <w:i w:val="0"/>
          <w:iCs w:val="0"/>
          <w:spacing w:val="-5"/>
        </w:rPr>
        <w:t xml:space="preserve"> </w:t>
      </w:r>
      <w:r w:rsidR="00632196" w:rsidRPr="005D62E4">
        <w:rPr>
          <w:i w:val="0"/>
          <w:iCs w:val="0"/>
        </w:rPr>
        <w:t>people</w:t>
      </w:r>
      <w:r w:rsidR="00632196" w:rsidRPr="005D62E4">
        <w:rPr>
          <w:i w:val="0"/>
          <w:iCs w:val="0"/>
          <w:spacing w:val="-5"/>
        </w:rPr>
        <w:t xml:space="preserve"> </w:t>
      </w:r>
      <w:r w:rsidR="00632196" w:rsidRPr="005D62E4">
        <w:rPr>
          <w:i w:val="0"/>
          <w:iCs w:val="0"/>
        </w:rPr>
        <w:t>to</w:t>
      </w:r>
      <w:r w:rsidR="00632196" w:rsidRPr="005D62E4">
        <w:rPr>
          <w:i w:val="0"/>
          <w:iCs w:val="0"/>
          <w:spacing w:val="-5"/>
        </w:rPr>
        <w:t xml:space="preserve"> </w:t>
      </w:r>
      <w:r w:rsidR="00632196" w:rsidRPr="005D62E4">
        <w:rPr>
          <w:i w:val="0"/>
          <w:iCs w:val="0"/>
        </w:rPr>
        <w:t>age</w:t>
      </w:r>
      <w:r w:rsidR="00632196" w:rsidRPr="005D62E4">
        <w:rPr>
          <w:i w:val="0"/>
          <w:iCs w:val="0"/>
          <w:spacing w:val="-5"/>
        </w:rPr>
        <w:t xml:space="preserve"> </w:t>
      </w:r>
      <w:r w:rsidR="00632196" w:rsidRPr="005D62E4">
        <w:rPr>
          <w:i w:val="0"/>
          <w:iCs w:val="0"/>
        </w:rPr>
        <w:t>safely</w:t>
      </w:r>
      <w:r w:rsidR="00632196" w:rsidRPr="005D62E4">
        <w:rPr>
          <w:i w:val="0"/>
          <w:iCs w:val="0"/>
          <w:spacing w:val="-5"/>
        </w:rPr>
        <w:t xml:space="preserve"> </w:t>
      </w:r>
      <w:r w:rsidR="00632196" w:rsidRPr="005D62E4">
        <w:rPr>
          <w:i w:val="0"/>
          <w:iCs w:val="0"/>
        </w:rPr>
        <w:t>at home with whānau and communities, especially those with high health needs and complex conditions</w:t>
      </w:r>
    </w:p>
    <w:p w14:paraId="3BB35B5E" w14:textId="2F959365" w:rsidR="002C06A7" w:rsidRDefault="00632196" w:rsidP="0008737C">
      <w:pPr>
        <w:pStyle w:val="BodyText"/>
      </w:pPr>
      <w:r w:rsidRPr="005D62E4">
        <w:t>There is a need for more comprehensive and transparent monitoring for HCSS to ensure that consistent care is provided nationally.</w:t>
      </w:r>
      <w:r>
        <w:rPr>
          <w:b/>
        </w:rPr>
        <w:t xml:space="preserve"> </w:t>
      </w:r>
      <w:r>
        <w:t>I have been concerned</w:t>
      </w:r>
      <w:r>
        <w:rPr>
          <w:spacing w:val="-4"/>
        </w:rPr>
        <w:t xml:space="preserve"> </w:t>
      </w:r>
      <w:r>
        <w:t>by</w:t>
      </w:r>
      <w:r>
        <w:rPr>
          <w:spacing w:val="-4"/>
        </w:rPr>
        <w:t xml:space="preserve"> </w:t>
      </w:r>
      <w:r>
        <w:t>the</w:t>
      </w:r>
      <w:r>
        <w:rPr>
          <w:spacing w:val="-4"/>
        </w:rPr>
        <w:t xml:space="preserve"> </w:t>
      </w:r>
      <w:r>
        <w:t>number</w:t>
      </w:r>
      <w:r>
        <w:rPr>
          <w:spacing w:val="-4"/>
        </w:rPr>
        <w:t xml:space="preserve"> </w:t>
      </w:r>
      <w:r>
        <w:t>of</w:t>
      </w:r>
      <w:r>
        <w:rPr>
          <w:spacing w:val="-4"/>
        </w:rPr>
        <w:t xml:space="preserve"> </w:t>
      </w:r>
      <w:r>
        <w:t>complaints</w:t>
      </w:r>
      <w:r>
        <w:rPr>
          <w:spacing w:val="-4"/>
        </w:rPr>
        <w:t xml:space="preserve"> </w:t>
      </w:r>
      <w:r>
        <w:t>I</w:t>
      </w:r>
      <w:r>
        <w:rPr>
          <w:spacing w:val="-4"/>
        </w:rPr>
        <w:t xml:space="preserve"> </w:t>
      </w:r>
      <w:r>
        <w:t>receive</w:t>
      </w:r>
      <w:r>
        <w:rPr>
          <w:spacing w:val="-4"/>
        </w:rPr>
        <w:t xml:space="preserve"> </w:t>
      </w:r>
      <w:r>
        <w:t>from</w:t>
      </w:r>
      <w:r>
        <w:rPr>
          <w:spacing w:val="-4"/>
        </w:rPr>
        <w:t xml:space="preserve"> </w:t>
      </w:r>
      <w:r>
        <w:t>older people and their whānau | family about the capacity and capability of home care and community services to meet their needs. These complaints highlight the detrimental physical and psychological impacts on older people</w:t>
      </w:r>
      <w:r w:rsidR="0008737C">
        <w:t xml:space="preserve"> </w:t>
      </w:r>
      <w:r>
        <w:t>and</w:t>
      </w:r>
      <w:r>
        <w:rPr>
          <w:spacing w:val="-5"/>
        </w:rPr>
        <w:t xml:space="preserve"> </w:t>
      </w:r>
      <w:r>
        <w:t>their</w:t>
      </w:r>
      <w:r>
        <w:rPr>
          <w:spacing w:val="-5"/>
        </w:rPr>
        <w:t xml:space="preserve"> </w:t>
      </w:r>
      <w:r>
        <w:t>whānau</w:t>
      </w:r>
      <w:r>
        <w:rPr>
          <w:spacing w:val="-5"/>
        </w:rPr>
        <w:t xml:space="preserve"> </w:t>
      </w:r>
      <w:r>
        <w:t>|</w:t>
      </w:r>
      <w:r>
        <w:rPr>
          <w:spacing w:val="-5"/>
        </w:rPr>
        <w:t xml:space="preserve"> </w:t>
      </w:r>
      <w:r>
        <w:t>family</w:t>
      </w:r>
      <w:r>
        <w:rPr>
          <w:spacing w:val="-5"/>
        </w:rPr>
        <w:t xml:space="preserve"> </w:t>
      </w:r>
      <w:r>
        <w:t>caused</w:t>
      </w:r>
      <w:r>
        <w:rPr>
          <w:spacing w:val="-5"/>
        </w:rPr>
        <w:t xml:space="preserve"> </w:t>
      </w:r>
      <w:r>
        <w:t>by</w:t>
      </w:r>
      <w:r>
        <w:rPr>
          <w:spacing w:val="-5"/>
        </w:rPr>
        <w:t xml:space="preserve"> </w:t>
      </w:r>
      <w:r>
        <w:t>inconsistencies</w:t>
      </w:r>
      <w:r>
        <w:rPr>
          <w:spacing w:val="-5"/>
        </w:rPr>
        <w:t xml:space="preserve"> </w:t>
      </w:r>
      <w:r>
        <w:t>in availability of care and unexpected and unwarranted reductions in the level of care provided.</w:t>
      </w:r>
    </w:p>
    <w:p w14:paraId="0CA28E6F" w14:textId="31A6751A" w:rsidR="0008737C" w:rsidRDefault="00632196" w:rsidP="0008737C">
      <w:pPr>
        <w:pStyle w:val="BodyText"/>
      </w:pPr>
      <w:r>
        <w:t>The</w:t>
      </w:r>
      <w:r>
        <w:rPr>
          <w:spacing w:val="-5"/>
        </w:rPr>
        <w:t xml:space="preserve"> </w:t>
      </w:r>
      <w:r>
        <w:t>national</w:t>
      </w:r>
      <w:r>
        <w:rPr>
          <w:spacing w:val="-5"/>
        </w:rPr>
        <w:t xml:space="preserve"> </w:t>
      </w:r>
      <w:r>
        <w:t>data</w:t>
      </w:r>
      <w:r>
        <w:rPr>
          <w:spacing w:val="-5"/>
        </w:rPr>
        <w:t xml:space="preserve"> </w:t>
      </w:r>
      <w:r>
        <w:t>available</w:t>
      </w:r>
      <w:r>
        <w:rPr>
          <w:spacing w:val="-5"/>
        </w:rPr>
        <w:t xml:space="preserve"> </w:t>
      </w:r>
      <w:r>
        <w:t>on</w:t>
      </w:r>
      <w:r>
        <w:rPr>
          <w:spacing w:val="-5"/>
        </w:rPr>
        <w:t xml:space="preserve"> </w:t>
      </w:r>
      <w:r>
        <w:t>‘missed’</w:t>
      </w:r>
      <w:r>
        <w:rPr>
          <w:spacing w:val="-18"/>
        </w:rPr>
        <w:t xml:space="preserve"> </w:t>
      </w:r>
      <w:r>
        <w:t>and</w:t>
      </w:r>
      <w:r>
        <w:rPr>
          <w:spacing w:val="-5"/>
        </w:rPr>
        <w:t xml:space="preserve"> </w:t>
      </w:r>
      <w:r>
        <w:t>inadequate care is at odds with insights shared with me by older people and their whānau | family. There is a need for greater transparency over the care provided by home and community-based services — noting that the care is provided in people’s homes by a largely unregulated workforce. It is positive to see that there will be a</w:t>
      </w:r>
      <w:r w:rsidR="0008737C">
        <w:t xml:space="preserve"> </w:t>
      </w:r>
      <w:r>
        <w:t>comprehensive</w:t>
      </w:r>
      <w:r>
        <w:rPr>
          <w:spacing w:val="-10"/>
        </w:rPr>
        <w:t xml:space="preserve"> </w:t>
      </w:r>
      <w:r>
        <w:t>monitoring</w:t>
      </w:r>
      <w:r>
        <w:rPr>
          <w:spacing w:val="-10"/>
        </w:rPr>
        <w:t xml:space="preserve"> </w:t>
      </w:r>
      <w:r>
        <w:t>framework</w:t>
      </w:r>
      <w:r>
        <w:rPr>
          <w:spacing w:val="-10"/>
        </w:rPr>
        <w:t xml:space="preserve"> </w:t>
      </w:r>
      <w:r>
        <w:t>to</w:t>
      </w:r>
      <w:r>
        <w:rPr>
          <w:spacing w:val="-10"/>
        </w:rPr>
        <w:t xml:space="preserve"> </w:t>
      </w:r>
      <w:r>
        <w:t>oversee</w:t>
      </w:r>
      <w:r>
        <w:rPr>
          <w:spacing w:val="-10"/>
        </w:rPr>
        <w:t xml:space="preserve"> </w:t>
      </w:r>
      <w:r>
        <w:t>the</w:t>
      </w:r>
      <w:r>
        <w:rPr>
          <w:spacing w:val="-10"/>
        </w:rPr>
        <w:t xml:space="preserve"> </w:t>
      </w:r>
      <w:r>
        <w:t>quality, safety,</w:t>
      </w:r>
      <w:r>
        <w:rPr>
          <w:spacing w:val="-2"/>
        </w:rPr>
        <w:t xml:space="preserve"> </w:t>
      </w:r>
      <w:r>
        <w:t>and</w:t>
      </w:r>
      <w:r>
        <w:rPr>
          <w:spacing w:val="-2"/>
        </w:rPr>
        <w:t xml:space="preserve"> </w:t>
      </w:r>
      <w:r>
        <w:t>equity</w:t>
      </w:r>
      <w:r>
        <w:rPr>
          <w:spacing w:val="-2"/>
        </w:rPr>
        <w:t xml:space="preserve"> </w:t>
      </w:r>
      <w:r>
        <w:t>of</w:t>
      </w:r>
      <w:r>
        <w:rPr>
          <w:spacing w:val="-2"/>
        </w:rPr>
        <w:t xml:space="preserve"> </w:t>
      </w:r>
      <w:r>
        <w:t>the</w:t>
      </w:r>
      <w:r>
        <w:rPr>
          <w:spacing w:val="-2"/>
        </w:rPr>
        <w:t xml:space="preserve"> </w:t>
      </w:r>
      <w:r>
        <w:t>HCSS</w:t>
      </w:r>
      <w:r>
        <w:rPr>
          <w:spacing w:val="-2"/>
        </w:rPr>
        <w:t xml:space="preserve"> </w:t>
      </w:r>
      <w:r>
        <w:t>system.</w:t>
      </w:r>
      <w:r>
        <w:rPr>
          <w:spacing w:val="-2"/>
        </w:rPr>
        <w:t xml:space="preserve"> </w:t>
      </w:r>
      <w:r>
        <w:t>It</w:t>
      </w:r>
      <w:r>
        <w:rPr>
          <w:spacing w:val="-2"/>
        </w:rPr>
        <w:t xml:space="preserve"> </w:t>
      </w:r>
      <w:r>
        <w:t>is</w:t>
      </w:r>
      <w:r>
        <w:rPr>
          <w:spacing w:val="-2"/>
        </w:rPr>
        <w:t xml:space="preserve"> </w:t>
      </w:r>
      <w:r>
        <w:t>hoped</w:t>
      </w:r>
      <w:r>
        <w:rPr>
          <w:spacing w:val="-2"/>
        </w:rPr>
        <w:t xml:space="preserve"> </w:t>
      </w:r>
      <w:r>
        <w:t>that</w:t>
      </w:r>
      <w:r>
        <w:rPr>
          <w:spacing w:val="-2"/>
        </w:rPr>
        <w:t xml:space="preserve"> </w:t>
      </w:r>
      <w:r>
        <w:t>such a framework will include regular assessment of consumer and whānau experience.</w:t>
      </w:r>
    </w:p>
    <w:p w14:paraId="61A1AE81" w14:textId="77777777" w:rsidR="002C06A7" w:rsidRDefault="00632196" w:rsidP="005D62E4">
      <w:pPr>
        <w:pStyle w:val="BodyText"/>
      </w:pPr>
      <w:r>
        <w:t>HCSS</w:t>
      </w:r>
      <w:r>
        <w:rPr>
          <w:spacing w:val="-6"/>
        </w:rPr>
        <w:t xml:space="preserve"> </w:t>
      </w:r>
      <w:r>
        <w:t>has</w:t>
      </w:r>
      <w:r>
        <w:rPr>
          <w:spacing w:val="-6"/>
        </w:rPr>
        <w:t xml:space="preserve"> </w:t>
      </w:r>
      <w:r>
        <w:t>complex</w:t>
      </w:r>
      <w:r>
        <w:rPr>
          <w:spacing w:val="-6"/>
        </w:rPr>
        <w:t xml:space="preserve"> </w:t>
      </w:r>
      <w:r>
        <w:t>funding</w:t>
      </w:r>
      <w:r>
        <w:rPr>
          <w:spacing w:val="-6"/>
        </w:rPr>
        <w:t xml:space="preserve"> </w:t>
      </w:r>
      <w:r>
        <w:t>arrangements</w:t>
      </w:r>
      <w:r>
        <w:rPr>
          <w:spacing w:val="-6"/>
        </w:rPr>
        <w:t xml:space="preserve"> </w:t>
      </w:r>
      <w:r>
        <w:t>that</w:t>
      </w:r>
      <w:r>
        <w:rPr>
          <w:spacing w:val="-6"/>
        </w:rPr>
        <w:t xml:space="preserve"> </w:t>
      </w:r>
      <w:r>
        <w:t>influence service expectations and access for older people, especially those with dementia mate wareware and cognitive conditions.</w:t>
      </w:r>
      <w:r>
        <w:rPr>
          <w:position w:val="12"/>
          <w:sz w:val="21"/>
        </w:rPr>
        <w:t>61</w:t>
      </w:r>
      <w:r>
        <w:rPr>
          <w:spacing w:val="31"/>
          <w:position w:val="12"/>
          <w:sz w:val="21"/>
        </w:rPr>
        <w:t xml:space="preserve"> </w:t>
      </w:r>
      <w:r>
        <w:t>A</w:t>
      </w:r>
      <w:r>
        <w:rPr>
          <w:spacing w:val="-11"/>
        </w:rPr>
        <w:t xml:space="preserve"> </w:t>
      </w:r>
      <w:r>
        <w:t>rigid age-demarcation between a disabled and older person at the age of 65 years has several equity implications. HCSS, like</w:t>
      </w:r>
      <w:r>
        <w:rPr>
          <w:spacing w:val="-7"/>
        </w:rPr>
        <w:t xml:space="preserve"> </w:t>
      </w:r>
      <w:r>
        <w:t>ARC, is a mix of private/for-profit and non-profit providers who are funded mainly by Te Whatu Ora | Health NZ and</w:t>
      </w:r>
      <w:r>
        <w:rPr>
          <w:spacing w:val="-13"/>
        </w:rPr>
        <w:t xml:space="preserve"> </w:t>
      </w:r>
      <w:r>
        <w:t>ACC, with some funding from Manatū Hauora | the Ministry of Health and Whaikaha | the Ministry of Disabled People, Te</w:t>
      </w:r>
      <w:r>
        <w:rPr>
          <w:spacing w:val="-12"/>
        </w:rPr>
        <w:t xml:space="preserve"> </w:t>
      </w:r>
      <w:r>
        <w:t>Aka Whai Ora</w:t>
      </w:r>
      <w:r>
        <w:rPr>
          <w:spacing w:val="-8"/>
        </w:rPr>
        <w:t xml:space="preserve"> </w:t>
      </w:r>
      <w:r>
        <w:t>|</w:t>
      </w:r>
      <w:r>
        <w:rPr>
          <w:spacing w:val="-8"/>
        </w:rPr>
        <w:t xml:space="preserve"> </w:t>
      </w:r>
      <w:r>
        <w:t>the</w:t>
      </w:r>
      <w:r>
        <w:rPr>
          <w:spacing w:val="-8"/>
        </w:rPr>
        <w:t xml:space="preserve"> </w:t>
      </w:r>
      <w:r>
        <w:t>Māori</w:t>
      </w:r>
      <w:r>
        <w:rPr>
          <w:spacing w:val="-8"/>
        </w:rPr>
        <w:t xml:space="preserve"> </w:t>
      </w:r>
      <w:r>
        <w:t>Health</w:t>
      </w:r>
      <w:r>
        <w:rPr>
          <w:spacing w:val="-25"/>
        </w:rPr>
        <w:t xml:space="preserve"> </w:t>
      </w:r>
      <w:r>
        <w:t>Authority,</w:t>
      </w:r>
      <w:r>
        <w:rPr>
          <w:spacing w:val="-8"/>
        </w:rPr>
        <w:t xml:space="preserve"> </w:t>
      </w:r>
      <w:r>
        <w:t>and</w:t>
      </w:r>
      <w:r>
        <w:rPr>
          <w:spacing w:val="-14"/>
        </w:rPr>
        <w:t xml:space="preserve"> </w:t>
      </w:r>
      <w:r>
        <w:t>Te</w:t>
      </w:r>
      <w:r>
        <w:rPr>
          <w:spacing w:val="-8"/>
        </w:rPr>
        <w:t xml:space="preserve"> </w:t>
      </w:r>
      <w:r>
        <w:t>Manatū</w:t>
      </w:r>
      <w:r>
        <w:rPr>
          <w:spacing w:val="-8"/>
        </w:rPr>
        <w:t xml:space="preserve"> </w:t>
      </w:r>
      <w:r>
        <w:t>Whakahiato Ora | the Ministry of Social Development (MSD) depending on health need.</w:t>
      </w:r>
    </w:p>
    <w:p w14:paraId="12B0678D" w14:textId="77777777" w:rsidR="002C06A7" w:rsidRDefault="00632196" w:rsidP="007800BA">
      <w:pPr>
        <w:pStyle w:val="BodyText"/>
        <w:rPr>
          <w:sz w:val="21"/>
        </w:rPr>
      </w:pPr>
      <w:r>
        <w:t>More than 70% of people provided services by the HCSS sector are aged 65 plus. Many have chronic conditions, with</w:t>
      </w:r>
      <w:r>
        <w:rPr>
          <w:spacing w:val="-5"/>
        </w:rPr>
        <w:t xml:space="preserve"> </w:t>
      </w:r>
      <w:r>
        <w:t>the</w:t>
      </w:r>
      <w:r>
        <w:rPr>
          <w:spacing w:val="-5"/>
        </w:rPr>
        <w:t xml:space="preserve"> </w:t>
      </w:r>
      <w:r>
        <w:t>Home</w:t>
      </w:r>
      <w:r>
        <w:rPr>
          <w:spacing w:val="-5"/>
        </w:rPr>
        <w:t xml:space="preserve"> </w:t>
      </w:r>
      <w:r>
        <w:t>and</w:t>
      </w:r>
      <w:r>
        <w:rPr>
          <w:spacing w:val="-5"/>
        </w:rPr>
        <w:t xml:space="preserve"> </w:t>
      </w:r>
      <w:r>
        <w:t>Community</w:t>
      </w:r>
      <w:r>
        <w:rPr>
          <w:spacing w:val="-5"/>
        </w:rPr>
        <w:t xml:space="preserve"> </w:t>
      </w:r>
      <w:r>
        <w:t>Health</w:t>
      </w:r>
      <w:r>
        <w:rPr>
          <w:spacing w:val="-24"/>
        </w:rPr>
        <w:t xml:space="preserve"> </w:t>
      </w:r>
      <w:r>
        <w:t>Association</w:t>
      </w:r>
      <w:r>
        <w:rPr>
          <w:spacing w:val="-5"/>
        </w:rPr>
        <w:t xml:space="preserve"> </w:t>
      </w:r>
      <w:r>
        <w:t>(HCHA), a peak body of 34 providers (including 11 kaupapa Māori agencies) serving 100,000 people, noting rising rates of dementia mate wareware.</w:t>
      </w:r>
      <w:r>
        <w:rPr>
          <w:position w:val="12"/>
          <w:sz w:val="21"/>
        </w:rPr>
        <w:t>62</w:t>
      </w:r>
      <w:r>
        <w:rPr>
          <w:spacing w:val="40"/>
          <w:position w:val="12"/>
          <w:sz w:val="21"/>
        </w:rPr>
        <w:t xml:space="preserve"> </w:t>
      </w:r>
      <w:r>
        <w:t xml:space="preserve">Navigating HCSS can be difficult for older people, with recent research finding poor lines of communication and fragmentation of services, affecting quality and equity of care. Complex funding arrangements can also make the system difficult to </w:t>
      </w:r>
      <w:r>
        <w:rPr>
          <w:spacing w:val="-2"/>
        </w:rPr>
        <w:t>navigate.</w:t>
      </w:r>
      <w:r>
        <w:rPr>
          <w:spacing w:val="-2"/>
          <w:position w:val="12"/>
          <w:sz w:val="21"/>
        </w:rPr>
        <w:t>63</w:t>
      </w:r>
    </w:p>
    <w:p w14:paraId="6FFBBAD1" w14:textId="3445DEA8" w:rsidR="002C06A7" w:rsidRDefault="00632196" w:rsidP="005D62E4">
      <w:pPr>
        <w:pStyle w:val="BodyText"/>
      </w:pPr>
      <w:r>
        <w:t>Complex funding arrangements have implications for consumers, especially kaumātua, Pacific matua, and tāngata</w:t>
      </w:r>
      <w:r>
        <w:rPr>
          <w:spacing w:val="-5"/>
        </w:rPr>
        <w:t xml:space="preserve"> </w:t>
      </w:r>
      <w:r>
        <w:t>whaikaha</w:t>
      </w:r>
      <w:r>
        <w:rPr>
          <w:spacing w:val="-5"/>
        </w:rPr>
        <w:t xml:space="preserve"> </w:t>
      </w:r>
      <w:r>
        <w:t>|</w:t>
      </w:r>
      <w:r>
        <w:rPr>
          <w:spacing w:val="-5"/>
        </w:rPr>
        <w:t xml:space="preserve"> </w:t>
      </w:r>
      <w:r>
        <w:t>disabled</w:t>
      </w:r>
      <w:r>
        <w:rPr>
          <w:spacing w:val="-5"/>
        </w:rPr>
        <w:t xml:space="preserve"> </w:t>
      </w:r>
      <w:r>
        <w:t>people</w:t>
      </w:r>
      <w:r>
        <w:rPr>
          <w:spacing w:val="-5"/>
        </w:rPr>
        <w:t xml:space="preserve"> </w:t>
      </w:r>
      <w:r>
        <w:t>aged</w:t>
      </w:r>
      <w:r>
        <w:rPr>
          <w:spacing w:val="-5"/>
        </w:rPr>
        <w:t xml:space="preserve"> </w:t>
      </w:r>
      <w:r>
        <w:t>50–64</w:t>
      </w:r>
      <w:r>
        <w:rPr>
          <w:spacing w:val="-5"/>
        </w:rPr>
        <w:t xml:space="preserve"> </w:t>
      </w:r>
      <w:r>
        <w:t>years</w:t>
      </w:r>
      <w:r>
        <w:rPr>
          <w:spacing w:val="-5"/>
        </w:rPr>
        <w:t xml:space="preserve"> </w:t>
      </w:r>
      <w:r>
        <w:t>who are predisposed to ageing-related conditions but who may not qualify for funding for these conditions until they reach</w:t>
      </w:r>
      <w:r w:rsidR="005D62E4">
        <w:t xml:space="preserve"> </w:t>
      </w:r>
      <w:r>
        <w:t>the</w:t>
      </w:r>
      <w:r>
        <w:rPr>
          <w:spacing w:val="-4"/>
        </w:rPr>
        <w:t xml:space="preserve"> </w:t>
      </w:r>
      <w:r>
        <w:t>age</w:t>
      </w:r>
      <w:r>
        <w:rPr>
          <w:spacing w:val="-4"/>
        </w:rPr>
        <w:t xml:space="preserve"> </w:t>
      </w:r>
      <w:r>
        <w:t>of</w:t>
      </w:r>
      <w:r>
        <w:rPr>
          <w:spacing w:val="-4"/>
        </w:rPr>
        <w:t xml:space="preserve"> </w:t>
      </w:r>
      <w:r>
        <w:t>65.</w:t>
      </w:r>
      <w:r>
        <w:rPr>
          <w:spacing w:val="-11"/>
        </w:rPr>
        <w:t xml:space="preserve"> </w:t>
      </w:r>
      <w:r>
        <w:t>Tāngata</w:t>
      </w:r>
      <w:r>
        <w:rPr>
          <w:spacing w:val="-4"/>
        </w:rPr>
        <w:t xml:space="preserve"> </w:t>
      </w:r>
      <w:r>
        <w:t>whaikaha</w:t>
      </w:r>
      <w:r>
        <w:rPr>
          <w:spacing w:val="-4"/>
        </w:rPr>
        <w:t xml:space="preserve"> </w:t>
      </w:r>
      <w:r>
        <w:t>|</w:t>
      </w:r>
      <w:r>
        <w:rPr>
          <w:spacing w:val="-4"/>
        </w:rPr>
        <w:t xml:space="preserve"> </w:t>
      </w:r>
      <w:r>
        <w:t>disabled</w:t>
      </w:r>
      <w:r>
        <w:rPr>
          <w:spacing w:val="-4"/>
        </w:rPr>
        <w:t xml:space="preserve"> </w:t>
      </w:r>
      <w:r>
        <w:t>people</w:t>
      </w:r>
      <w:r>
        <w:rPr>
          <w:spacing w:val="-4"/>
        </w:rPr>
        <w:t xml:space="preserve"> </w:t>
      </w:r>
      <w:r>
        <w:t>can</w:t>
      </w:r>
      <w:r>
        <w:rPr>
          <w:spacing w:val="-4"/>
        </w:rPr>
        <w:t xml:space="preserve"> </w:t>
      </w:r>
      <w:r>
        <w:t>also lose access to funding for disability-specific services at the age of 65, as they are now considered an ‘older person’.</w:t>
      </w:r>
    </w:p>
    <w:p w14:paraId="273AE9AD" w14:textId="77777777" w:rsidR="002C06A7" w:rsidRDefault="00632196" w:rsidP="007800BA">
      <w:pPr>
        <w:pStyle w:val="BodyText"/>
      </w:pPr>
      <w:r>
        <w:t>Older tāngata whaikaha | disabled people with whom I met reported being subsumed into mainstream older people’s health services that are not designed to accommodate their lived experiences.</w:t>
      </w:r>
      <w:r>
        <w:rPr>
          <w:position w:val="12"/>
          <w:sz w:val="21"/>
        </w:rPr>
        <w:t xml:space="preserve">64 </w:t>
      </w:r>
      <w:r>
        <w:t>The age-based demarcation between a disabled</w:t>
      </w:r>
      <w:r>
        <w:rPr>
          <w:spacing w:val="-4"/>
        </w:rPr>
        <w:t xml:space="preserve"> </w:t>
      </w:r>
      <w:r>
        <w:t>and</w:t>
      </w:r>
      <w:r>
        <w:rPr>
          <w:spacing w:val="-4"/>
        </w:rPr>
        <w:t xml:space="preserve"> </w:t>
      </w:r>
      <w:r>
        <w:t>older</w:t>
      </w:r>
      <w:r>
        <w:rPr>
          <w:spacing w:val="-4"/>
        </w:rPr>
        <w:t xml:space="preserve"> </w:t>
      </w:r>
      <w:r>
        <w:t>person</w:t>
      </w:r>
      <w:r>
        <w:rPr>
          <w:spacing w:val="-4"/>
        </w:rPr>
        <w:t xml:space="preserve"> </w:t>
      </w:r>
      <w:r>
        <w:t>is</w:t>
      </w:r>
      <w:r>
        <w:rPr>
          <w:spacing w:val="-4"/>
        </w:rPr>
        <w:t xml:space="preserve"> </w:t>
      </w:r>
      <w:r>
        <w:t>clearly</w:t>
      </w:r>
      <w:r>
        <w:rPr>
          <w:spacing w:val="-4"/>
        </w:rPr>
        <w:t xml:space="preserve"> </w:t>
      </w:r>
      <w:r>
        <w:t>too</w:t>
      </w:r>
      <w:r>
        <w:rPr>
          <w:spacing w:val="-4"/>
        </w:rPr>
        <w:t xml:space="preserve"> </w:t>
      </w:r>
      <w:r>
        <w:t>rigid,</w:t>
      </w:r>
      <w:r>
        <w:rPr>
          <w:spacing w:val="-4"/>
        </w:rPr>
        <w:t xml:space="preserve"> </w:t>
      </w:r>
      <w:r>
        <w:t>and</w:t>
      </w:r>
      <w:r>
        <w:rPr>
          <w:spacing w:val="-4"/>
        </w:rPr>
        <w:t xml:space="preserve"> </w:t>
      </w:r>
      <w:r>
        <w:t>the</w:t>
      </w:r>
      <w:r>
        <w:rPr>
          <w:spacing w:val="-4"/>
        </w:rPr>
        <w:t xml:space="preserve"> </w:t>
      </w:r>
      <w:r>
        <w:t>current funding model does not provide appropriately for variable needs, lived experiences, life expectancies, and rates of ageing and morbidity across different population groups.</w:t>
      </w:r>
    </w:p>
    <w:p w14:paraId="12161125" w14:textId="3FDC7EB7" w:rsidR="002C06A7" w:rsidRDefault="00632196" w:rsidP="005D62E4">
      <w:pPr>
        <w:pStyle w:val="BodyText"/>
      </w:pPr>
      <w:r>
        <w:t>The</w:t>
      </w:r>
      <w:r>
        <w:rPr>
          <w:spacing w:val="-5"/>
        </w:rPr>
        <w:t xml:space="preserve"> </w:t>
      </w:r>
      <w:r>
        <w:t>challenge</w:t>
      </w:r>
      <w:r>
        <w:rPr>
          <w:spacing w:val="-5"/>
        </w:rPr>
        <w:t xml:space="preserve"> </w:t>
      </w:r>
      <w:r>
        <w:t>to</w:t>
      </w:r>
      <w:r>
        <w:rPr>
          <w:spacing w:val="-5"/>
        </w:rPr>
        <w:t xml:space="preserve"> </w:t>
      </w:r>
      <w:r>
        <w:t>sustainability</w:t>
      </w:r>
      <w:r>
        <w:rPr>
          <w:spacing w:val="-5"/>
        </w:rPr>
        <w:t xml:space="preserve"> </w:t>
      </w:r>
      <w:r>
        <w:t>of</w:t>
      </w:r>
      <w:r>
        <w:rPr>
          <w:spacing w:val="-5"/>
        </w:rPr>
        <w:t xml:space="preserve"> </w:t>
      </w:r>
      <w:r>
        <w:t>HCSS</w:t>
      </w:r>
      <w:r>
        <w:rPr>
          <w:spacing w:val="-5"/>
        </w:rPr>
        <w:t xml:space="preserve"> </w:t>
      </w:r>
      <w:r>
        <w:t>is</w:t>
      </w:r>
      <w:r>
        <w:rPr>
          <w:spacing w:val="-5"/>
        </w:rPr>
        <w:t xml:space="preserve"> </w:t>
      </w:r>
      <w:r>
        <w:t>of</w:t>
      </w:r>
      <w:r>
        <w:rPr>
          <w:spacing w:val="-5"/>
        </w:rPr>
        <w:t xml:space="preserve"> </w:t>
      </w:r>
      <w:r>
        <w:t xml:space="preserve">concern to older people </w:t>
      </w:r>
      <w:r w:rsidRPr="005D62E4">
        <w:t>with complex needs and who may</w:t>
      </w:r>
      <w:r w:rsidR="005D62E4" w:rsidRPr="005D62E4">
        <w:t xml:space="preserve"> </w:t>
      </w:r>
      <w:r w:rsidRPr="005D62E4">
        <w:t>be admitted to hospital due to inadequate access to care.</w:t>
      </w:r>
      <w:r>
        <w:rPr>
          <w:b/>
        </w:rPr>
        <w:t xml:space="preserve"> </w:t>
      </w:r>
      <w:r>
        <w:t>These challenges for sustainability of HCSS pose risks for people with cognitive impairment and/or other conditions requiring complex care.</w:t>
      </w:r>
      <w:r>
        <w:rPr>
          <w:spacing w:val="-3"/>
        </w:rPr>
        <w:t xml:space="preserve"> </w:t>
      </w:r>
      <w:r>
        <w:t>Around 25% of people served by the HCSS sector have moderate or severe cognitive</w:t>
      </w:r>
      <w:r>
        <w:rPr>
          <w:spacing w:val="-7"/>
        </w:rPr>
        <w:t xml:space="preserve"> </w:t>
      </w:r>
      <w:r>
        <w:t>impairment.</w:t>
      </w:r>
      <w:r>
        <w:rPr>
          <w:position w:val="12"/>
          <w:sz w:val="21"/>
        </w:rPr>
        <w:t>65</w:t>
      </w:r>
      <w:r>
        <w:rPr>
          <w:spacing w:val="40"/>
          <w:position w:val="12"/>
          <w:sz w:val="21"/>
        </w:rPr>
        <w:t xml:space="preserve"> </w:t>
      </w:r>
      <w:r>
        <w:t>Dementia</w:t>
      </w:r>
      <w:r>
        <w:rPr>
          <w:spacing w:val="-7"/>
        </w:rPr>
        <w:t xml:space="preserve"> </w:t>
      </w:r>
      <w:r>
        <w:t>mate</w:t>
      </w:r>
      <w:r>
        <w:rPr>
          <w:spacing w:val="-7"/>
        </w:rPr>
        <w:t xml:space="preserve"> </w:t>
      </w:r>
      <w:r>
        <w:t>wareware,</w:t>
      </w:r>
      <w:r>
        <w:rPr>
          <w:spacing w:val="-7"/>
        </w:rPr>
        <w:t xml:space="preserve"> </w:t>
      </w:r>
      <w:r>
        <w:t>including Alzheimer’s disease, is the most common diagnosis in interRAI assessments in the HCSS and</w:t>
      </w:r>
      <w:r>
        <w:rPr>
          <w:spacing w:val="-19"/>
        </w:rPr>
        <w:t xml:space="preserve"> </w:t>
      </w:r>
      <w:r>
        <w:t>ARC sectors.</w:t>
      </w:r>
      <w:r>
        <w:rPr>
          <w:position w:val="12"/>
          <w:sz w:val="21"/>
        </w:rPr>
        <w:t>66</w:t>
      </w:r>
      <w:r>
        <w:rPr>
          <w:spacing w:val="35"/>
          <w:position w:val="12"/>
          <w:sz w:val="21"/>
        </w:rPr>
        <w:t xml:space="preserve"> </w:t>
      </w:r>
      <w:r>
        <w:t>The shortage of dementia mate wareware and psychogeriatric care beds</w:t>
      </w:r>
      <w:r>
        <w:rPr>
          <w:position w:val="12"/>
          <w:sz w:val="21"/>
        </w:rPr>
        <w:t xml:space="preserve">67 </w:t>
      </w:r>
      <w:r>
        <w:t>means that the availability and capability of HCSS is even more important, particularly in respect of</w:t>
      </w:r>
      <w:r w:rsidR="005D62E4">
        <w:t xml:space="preserve"> </w:t>
      </w:r>
      <w:r>
        <w:t>its</w:t>
      </w:r>
      <w:r>
        <w:rPr>
          <w:spacing w:val="-4"/>
        </w:rPr>
        <w:t xml:space="preserve"> </w:t>
      </w:r>
      <w:r>
        <w:t>ability</w:t>
      </w:r>
      <w:r>
        <w:rPr>
          <w:spacing w:val="-4"/>
        </w:rPr>
        <w:t xml:space="preserve"> </w:t>
      </w:r>
      <w:r>
        <w:t>to</w:t>
      </w:r>
      <w:r>
        <w:rPr>
          <w:spacing w:val="-4"/>
        </w:rPr>
        <w:t xml:space="preserve"> </w:t>
      </w:r>
      <w:r>
        <w:t>provide</w:t>
      </w:r>
      <w:r>
        <w:rPr>
          <w:spacing w:val="-4"/>
        </w:rPr>
        <w:t xml:space="preserve"> </w:t>
      </w:r>
      <w:r>
        <w:t>appropriate</w:t>
      </w:r>
      <w:r>
        <w:rPr>
          <w:spacing w:val="-4"/>
        </w:rPr>
        <w:t xml:space="preserve"> </w:t>
      </w:r>
      <w:r>
        <w:t>care</w:t>
      </w:r>
      <w:r>
        <w:rPr>
          <w:spacing w:val="-4"/>
        </w:rPr>
        <w:t xml:space="preserve"> </w:t>
      </w:r>
      <w:r>
        <w:t>for</w:t>
      </w:r>
      <w:r>
        <w:rPr>
          <w:spacing w:val="-4"/>
        </w:rPr>
        <w:t xml:space="preserve"> </w:t>
      </w:r>
      <w:r>
        <w:t>people</w:t>
      </w:r>
      <w:r>
        <w:rPr>
          <w:spacing w:val="-4"/>
        </w:rPr>
        <w:t xml:space="preserve"> </w:t>
      </w:r>
      <w:r>
        <w:t>with</w:t>
      </w:r>
      <w:r>
        <w:rPr>
          <w:spacing w:val="-4"/>
        </w:rPr>
        <w:t xml:space="preserve"> </w:t>
      </w:r>
      <w:r>
        <w:t>more complex or acute needs.</w:t>
      </w:r>
    </w:p>
    <w:p w14:paraId="0778EDE2" w14:textId="591CFAEC" w:rsidR="002C06A7" w:rsidRDefault="00632196" w:rsidP="005D62E4">
      <w:pPr>
        <w:pStyle w:val="BodyText"/>
      </w:pPr>
      <w:r>
        <w:t>Other</w:t>
      </w:r>
      <w:r>
        <w:rPr>
          <w:spacing w:val="-5"/>
        </w:rPr>
        <w:t xml:space="preserve"> </w:t>
      </w:r>
      <w:r>
        <w:t>common</w:t>
      </w:r>
      <w:r>
        <w:rPr>
          <w:spacing w:val="-5"/>
        </w:rPr>
        <w:t xml:space="preserve"> </w:t>
      </w:r>
      <w:r>
        <w:t>diagnoses</w:t>
      </w:r>
      <w:r>
        <w:rPr>
          <w:spacing w:val="-5"/>
        </w:rPr>
        <w:t xml:space="preserve"> </w:t>
      </w:r>
      <w:r>
        <w:t>for</w:t>
      </w:r>
      <w:r>
        <w:rPr>
          <w:spacing w:val="-5"/>
        </w:rPr>
        <w:t xml:space="preserve"> </w:t>
      </w:r>
      <w:r>
        <w:t>people</w:t>
      </w:r>
      <w:r>
        <w:rPr>
          <w:spacing w:val="-5"/>
        </w:rPr>
        <w:t xml:space="preserve"> </w:t>
      </w:r>
      <w:r>
        <w:t>using</w:t>
      </w:r>
      <w:r>
        <w:rPr>
          <w:spacing w:val="-5"/>
        </w:rPr>
        <w:t xml:space="preserve"> </w:t>
      </w:r>
      <w:r>
        <w:t>HCSS</w:t>
      </w:r>
      <w:r>
        <w:rPr>
          <w:spacing w:val="-5"/>
        </w:rPr>
        <w:t xml:space="preserve"> </w:t>
      </w:r>
      <w:r>
        <w:t>include heart disease (27%), diabetes (22%), stroke/CVA</w:t>
      </w:r>
      <w:r>
        <w:rPr>
          <w:spacing w:val="-8"/>
        </w:rPr>
        <w:t xml:space="preserve"> </w:t>
      </w:r>
      <w:r>
        <w:t>(17%), and cancer (17%), the majority of which are for people</w:t>
      </w:r>
      <w:r w:rsidR="005D62E4">
        <w:t xml:space="preserve"> </w:t>
      </w:r>
      <w:r>
        <w:t>older than 65 years.</w:t>
      </w:r>
      <w:r>
        <w:rPr>
          <w:spacing w:val="-20"/>
        </w:rPr>
        <w:t xml:space="preserve"> </w:t>
      </w:r>
      <w:r>
        <w:t>A</w:t>
      </w:r>
      <w:r>
        <w:rPr>
          <w:spacing w:val="-20"/>
        </w:rPr>
        <w:t xml:space="preserve"> </w:t>
      </w:r>
      <w:r>
        <w:t>review of 36,000 interRAI home care assessments in 2022/23 showed that 56% of older people are</w:t>
      </w:r>
      <w:r>
        <w:rPr>
          <w:spacing w:val="-3"/>
        </w:rPr>
        <w:t xml:space="preserve"> </w:t>
      </w:r>
      <w:r>
        <w:t>at</w:t>
      </w:r>
      <w:r>
        <w:rPr>
          <w:spacing w:val="-3"/>
        </w:rPr>
        <w:t xml:space="preserve"> </w:t>
      </w:r>
      <w:r>
        <w:t>high</w:t>
      </w:r>
      <w:r>
        <w:rPr>
          <w:spacing w:val="-3"/>
        </w:rPr>
        <w:t xml:space="preserve"> </w:t>
      </w:r>
      <w:r>
        <w:t>risk</w:t>
      </w:r>
      <w:r>
        <w:rPr>
          <w:spacing w:val="-3"/>
        </w:rPr>
        <w:t xml:space="preserve"> </w:t>
      </w:r>
      <w:r>
        <w:t>of</w:t>
      </w:r>
      <w:r>
        <w:rPr>
          <w:spacing w:val="-3"/>
        </w:rPr>
        <w:t xml:space="preserve"> </w:t>
      </w:r>
      <w:r>
        <w:t>future</w:t>
      </w:r>
      <w:r>
        <w:rPr>
          <w:spacing w:val="-3"/>
        </w:rPr>
        <w:t xml:space="preserve"> </w:t>
      </w:r>
      <w:r>
        <w:t>ED</w:t>
      </w:r>
      <w:r>
        <w:rPr>
          <w:spacing w:val="-3"/>
        </w:rPr>
        <w:t xml:space="preserve"> </w:t>
      </w:r>
      <w:r>
        <w:t>use</w:t>
      </w:r>
      <w:r>
        <w:rPr>
          <w:spacing w:val="-3"/>
        </w:rPr>
        <w:t xml:space="preserve"> </w:t>
      </w:r>
      <w:r>
        <w:t>in</w:t>
      </w:r>
      <w:r>
        <w:rPr>
          <w:spacing w:val="-3"/>
        </w:rPr>
        <w:t xml:space="preserve"> </w:t>
      </w:r>
      <w:r>
        <w:t>the</w:t>
      </w:r>
      <w:r>
        <w:rPr>
          <w:spacing w:val="-3"/>
        </w:rPr>
        <w:t xml:space="preserve"> </w:t>
      </w:r>
      <w:r>
        <w:t>coming</w:t>
      </w:r>
      <w:r>
        <w:rPr>
          <w:spacing w:val="-3"/>
        </w:rPr>
        <w:t xml:space="preserve"> </w:t>
      </w:r>
      <w:r>
        <w:t>six</w:t>
      </w:r>
      <w:r>
        <w:rPr>
          <w:spacing w:val="-3"/>
        </w:rPr>
        <w:t xml:space="preserve"> </w:t>
      </w:r>
      <w:r>
        <w:t>months.</w:t>
      </w:r>
      <w:r>
        <w:rPr>
          <w:position w:val="12"/>
          <w:sz w:val="21"/>
        </w:rPr>
        <w:t xml:space="preserve">68 </w:t>
      </w:r>
      <w:r>
        <w:t>Avoiding admission to EDs for people with these and other conditions requiring HCSS keeps them safe at home and reduces strain on already overburdened emergency and hospital services.</w:t>
      </w:r>
    </w:p>
    <w:p w14:paraId="454AAF73" w14:textId="77777777" w:rsidR="002C06A7" w:rsidRDefault="00632196" w:rsidP="005D62E4">
      <w:pPr>
        <w:pStyle w:val="BodyText"/>
      </w:pPr>
      <w:r>
        <w:t>Variable funding arrangements mean that there are geographical inconsistencies in access and quality of</w:t>
      </w:r>
      <w:r>
        <w:rPr>
          <w:spacing w:val="-8"/>
        </w:rPr>
        <w:t xml:space="preserve"> </w:t>
      </w:r>
      <w:r>
        <w:t>care.</w:t>
      </w:r>
      <w:r>
        <w:rPr>
          <w:spacing w:val="-9"/>
        </w:rPr>
        <w:t xml:space="preserve"> </w:t>
      </w:r>
      <w:r>
        <w:t>Currently,</w:t>
      </w:r>
      <w:r>
        <w:rPr>
          <w:spacing w:val="-8"/>
        </w:rPr>
        <w:t xml:space="preserve"> </w:t>
      </w:r>
      <w:r>
        <w:t>funding</w:t>
      </w:r>
      <w:r>
        <w:rPr>
          <w:spacing w:val="-8"/>
        </w:rPr>
        <w:t xml:space="preserve"> </w:t>
      </w:r>
      <w:r>
        <w:t>for</w:t>
      </w:r>
      <w:r>
        <w:rPr>
          <w:spacing w:val="-8"/>
        </w:rPr>
        <w:t xml:space="preserve"> </w:t>
      </w:r>
      <w:r>
        <w:t>HCSS</w:t>
      </w:r>
      <w:r>
        <w:rPr>
          <w:spacing w:val="-8"/>
        </w:rPr>
        <w:t xml:space="preserve"> </w:t>
      </w:r>
      <w:r>
        <w:t>across</w:t>
      </w:r>
      <w:r>
        <w:rPr>
          <w:spacing w:val="-8"/>
        </w:rPr>
        <w:t xml:space="preserve"> </w:t>
      </w:r>
      <w:r>
        <w:t>the</w:t>
      </w:r>
      <w:r>
        <w:rPr>
          <w:spacing w:val="-8"/>
        </w:rPr>
        <w:t xml:space="preserve"> </w:t>
      </w:r>
      <w:r>
        <w:t>country is a mix of bulk funding and fee-for-service models.</w:t>
      </w:r>
    </w:p>
    <w:p w14:paraId="5D399908" w14:textId="77777777" w:rsidR="002C06A7" w:rsidRDefault="00632196" w:rsidP="007800BA">
      <w:pPr>
        <w:pStyle w:val="BodyText"/>
      </w:pPr>
      <w:r>
        <w:t>Inconsistencies in funding arrangements are not reflective</w:t>
      </w:r>
      <w:r>
        <w:rPr>
          <w:spacing w:val="40"/>
        </w:rPr>
        <w:t xml:space="preserve"> </w:t>
      </w:r>
      <w:r>
        <w:t>of</w:t>
      </w:r>
      <w:r>
        <w:rPr>
          <w:spacing w:val="-5"/>
        </w:rPr>
        <w:t xml:space="preserve"> </w:t>
      </w:r>
      <w:r>
        <w:t>costs,</w:t>
      </w:r>
      <w:r>
        <w:rPr>
          <w:spacing w:val="-5"/>
        </w:rPr>
        <w:t xml:space="preserve"> </w:t>
      </w:r>
      <w:r>
        <w:t>which</w:t>
      </w:r>
      <w:r>
        <w:rPr>
          <w:spacing w:val="-5"/>
        </w:rPr>
        <w:t xml:space="preserve"> </w:t>
      </w:r>
      <w:r>
        <w:t>are</w:t>
      </w:r>
      <w:r>
        <w:rPr>
          <w:spacing w:val="-5"/>
        </w:rPr>
        <w:t xml:space="preserve"> </w:t>
      </w:r>
      <w:r>
        <w:t>generally</w:t>
      </w:r>
      <w:r>
        <w:rPr>
          <w:spacing w:val="-5"/>
        </w:rPr>
        <w:t xml:space="preserve"> </w:t>
      </w:r>
      <w:r>
        <w:t>consistent</w:t>
      </w:r>
      <w:r>
        <w:rPr>
          <w:spacing w:val="-5"/>
        </w:rPr>
        <w:t xml:space="preserve"> </w:t>
      </w:r>
      <w:r>
        <w:t>nationwide.</w:t>
      </w:r>
      <w:r>
        <w:rPr>
          <w:spacing w:val="-5"/>
        </w:rPr>
        <w:t xml:space="preserve"> </w:t>
      </w:r>
      <w:r>
        <w:t>Fee-for- service models ensure that providers are paid for the inputs they have for individual consumers they serve. Providers who are bulk funded may be able to tailor their services as people’s needs change. Flexible budgets, decision-makers sharing the same goals, and deciding service mix at a local level could help achieve better funding for the sector and improved</w:t>
      </w:r>
      <w:r>
        <w:rPr>
          <w:spacing w:val="-5"/>
        </w:rPr>
        <w:t xml:space="preserve"> </w:t>
      </w:r>
      <w:r>
        <w:t>health</w:t>
      </w:r>
      <w:r>
        <w:rPr>
          <w:spacing w:val="-5"/>
        </w:rPr>
        <w:t xml:space="preserve"> </w:t>
      </w:r>
      <w:r>
        <w:t>outcomes</w:t>
      </w:r>
      <w:r>
        <w:rPr>
          <w:spacing w:val="-5"/>
        </w:rPr>
        <w:t xml:space="preserve"> </w:t>
      </w:r>
      <w:r>
        <w:t>for</w:t>
      </w:r>
      <w:r>
        <w:rPr>
          <w:spacing w:val="-5"/>
        </w:rPr>
        <w:t xml:space="preserve"> </w:t>
      </w:r>
      <w:r>
        <w:t>older</w:t>
      </w:r>
      <w:r>
        <w:rPr>
          <w:spacing w:val="-5"/>
        </w:rPr>
        <w:t xml:space="preserve"> </w:t>
      </w:r>
      <w:r>
        <w:t>people</w:t>
      </w:r>
      <w:r>
        <w:rPr>
          <w:spacing w:val="-5"/>
        </w:rPr>
        <w:t xml:space="preserve"> </w:t>
      </w:r>
      <w:r>
        <w:t>receiving</w:t>
      </w:r>
      <w:r>
        <w:rPr>
          <w:spacing w:val="-5"/>
        </w:rPr>
        <w:t xml:space="preserve"> </w:t>
      </w:r>
      <w:r>
        <w:t>HCSS.</w:t>
      </w:r>
    </w:p>
    <w:p w14:paraId="3F4F8CF0" w14:textId="13CB8E09" w:rsidR="002C06A7" w:rsidRPr="005D62E4" w:rsidRDefault="00632196" w:rsidP="005D62E4">
      <w:pPr>
        <w:pStyle w:val="BodyText"/>
      </w:pPr>
      <w:r>
        <w:t>A</w:t>
      </w:r>
      <w:r>
        <w:rPr>
          <w:spacing w:val="-6"/>
        </w:rPr>
        <w:t xml:space="preserve"> </w:t>
      </w:r>
      <w:r>
        <w:t>Productivity Commission case study on HCSS in New Zealand in its inquiry into social services recommended a focus</w:t>
      </w:r>
      <w:r>
        <w:rPr>
          <w:spacing w:val="-4"/>
        </w:rPr>
        <w:t xml:space="preserve"> </w:t>
      </w:r>
      <w:r>
        <w:t>on</w:t>
      </w:r>
      <w:r>
        <w:rPr>
          <w:spacing w:val="-4"/>
        </w:rPr>
        <w:t xml:space="preserve"> </w:t>
      </w:r>
      <w:r>
        <w:t>client</w:t>
      </w:r>
      <w:r>
        <w:rPr>
          <w:spacing w:val="-4"/>
        </w:rPr>
        <w:t xml:space="preserve"> </w:t>
      </w:r>
      <w:r>
        <w:t>choice</w:t>
      </w:r>
      <w:r>
        <w:rPr>
          <w:spacing w:val="-4"/>
        </w:rPr>
        <w:t xml:space="preserve"> </w:t>
      </w:r>
      <w:r>
        <w:t>to</w:t>
      </w:r>
      <w:r>
        <w:rPr>
          <w:spacing w:val="-4"/>
        </w:rPr>
        <w:t xml:space="preserve"> </w:t>
      </w:r>
      <w:r>
        <w:t>guide</w:t>
      </w:r>
      <w:r>
        <w:rPr>
          <w:spacing w:val="-4"/>
        </w:rPr>
        <w:t xml:space="preserve"> </w:t>
      </w:r>
      <w:r>
        <w:t>the</w:t>
      </w:r>
      <w:r>
        <w:rPr>
          <w:spacing w:val="-4"/>
        </w:rPr>
        <w:t xml:space="preserve"> </w:t>
      </w:r>
      <w:r>
        <w:t>HCSS</w:t>
      </w:r>
      <w:r>
        <w:rPr>
          <w:spacing w:val="-4"/>
        </w:rPr>
        <w:t xml:space="preserve"> </w:t>
      </w:r>
      <w:r>
        <w:t>sector</w:t>
      </w:r>
      <w:r>
        <w:rPr>
          <w:spacing w:val="-4"/>
        </w:rPr>
        <w:t xml:space="preserve"> </w:t>
      </w:r>
      <w:r>
        <w:t>(including on funding models). It was also recommended that this</w:t>
      </w:r>
      <w:r w:rsidR="0008737C">
        <w:t xml:space="preserve"> </w:t>
      </w:r>
      <w:r>
        <w:t>be accompanied by systems providing guidance and information for older people exercising choice and that guard against violence.</w:t>
      </w:r>
      <w:r>
        <w:rPr>
          <w:position w:val="12"/>
          <w:sz w:val="21"/>
        </w:rPr>
        <w:t xml:space="preserve">69 </w:t>
      </w:r>
      <w:r>
        <w:t>The Commission recommended a client-directed</w:t>
      </w:r>
      <w:r>
        <w:rPr>
          <w:spacing w:val="-3"/>
        </w:rPr>
        <w:t xml:space="preserve"> </w:t>
      </w:r>
      <w:r>
        <w:t>service</w:t>
      </w:r>
      <w:r>
        <w:rPr>
          <w:spacing w:val="-3"/>
        </w:rPr>
        <w:t xml:space="preserve"> </w:t>
      </w:r>
      <w:r>
        <w:t>model</w:t>
      </w:r>
      <w:r>
        <w:rPr>
          <w:spacing w:val="-3"/>
        </w:rPr>
        <w:t xml:space="preserve"> </w:t>
      </w:r>
      <w:r>
        <w:t>for</w:t>
      </w:r>
      <w:r>
        <w:rPr>
          <w:spacing w:val="-3"/>
        </w:rPr>
        <w:t xml:space="preserve"> </w:t>
      </w:r>
      <w:r>
        <w:t>HCSS</w:t>
      </w:r>
      <w:r>
        <w:rPr>
          <w:spacing w:val="-3"/>
        </w:rPr>
        <w:t xml:space="preserve"> </w:t>
      </w:r>
      <w:r>
        <w:t>for</w:t>
      </w:r>
      <w:r>
        <w:rPr>
          <w:spacing w:val="-3"/>
        </w:rPr>
        <w:t xml:space="preserve"> </w:t>
      </w:r>
      <w:r>
        <w:t>older</w:t>
      </w:r>
      <w:r>
        <w:rPr>
          <w:spacing w:val="-3"/>
        </w:rPr>
        <w:t xml:space="preserve"> </w:t>
      </w:r>
      <w:r>
        <w:t>people</w:t>
      </w:r>
      <w:r>
        <w:rPr>
          <w:spacing w:val="-3"/>
        </w:rPr>
        <w:t xml:space="preserve"> </w:t>
      </w:r>
      <w:r>
        <w:t>(and for</w:t>
      </w:r>
      <w:r>
        <w:rPr>
          <w:spacing w:val="-5"/>
        </w:rPr>
        <w:t xml:space="preserve"> </w:t>
      </w:r>
      <w:r>
        <w:t>respite</w:t>
      </w:r>
      <w:r>
        <w:rPr>
          <w:spacing w:val="-4"/>
        </w:rPr>
        <w:t xml:space="preserve"> </w:t>
      </w:r>
      <w:r>
        <w:t>and</w:t>
      </w:r>
      <w:r>
        <w:rPr>
          <w:spacing w:val="-4"/>
        </w:rPr>
        <w:t xml:space="preserve"> </w:t>
      </w:r>
      <w:r>
        <w:t>drug</w:t>
      </w:r>
      <w:r>
        <w:rPr>
          <w:spacing w:val="-4"/>
        </w:rPr>
        <w:t xml:space="preserve"> </w:t>
      </w:r>
      <w:r>
        <w:t>and</w:t>
      </w:r>
      <w:r>
        <w:rPr>
          <w:spacing w:val="-4"/>
        </w:rPr>
        <w:t xml:space="preserve"> </w:t>
      </w:r>
      <w:r>
        <w:t>alcohol</w:t>
      </w:r>
      <w:r>
        <w:rPr>
          <w:spacing w:val="-4"/>
        </w:rPr>
        <w:t xml:space="preserve"> </w:t>
      </w:r>
      <w:r>
        <w:t>rehabilitation</w:t>
      </w:r>
      <w:r>
        <w:rPr>
          <w:spacing w:val="-4"/>
        </w:rPr>
        <w:t xml:space="preserve"> </w:t>
      </w:r>
      <w:r>
        <w:t>services).</w:t>
      </w:r>
      <w:r>
        <w:rPr>
          <w:spacing w:val="-9"/>
        </w:rPr>
        <w:t xml:space="preserve"> </w:t>
      </w:r>
      <w:r>
        <w:rPr>
          <w:spacing w:val="-4"/>
        </w:rPr>
        <w:t>This</w:t>
      </w:r>
      <w:r w:rsidR="005D62E4">
        <w:t xml:space="preserve"> </w:t>
      </w:r>
      <w:r>
        <w:t>shift</w:t>
      </w:r>
      <w:r>
        <w:rPr>
          <w:spacing w:val="-4"/>
        </w:rPr>
        <w:t xml:space="preserve"> </w:t>
      </w:r>
      <w:r>
        <w:t>would</w:t>
      </w:r>
      <w:r>
        <w:rPr>
          <w:spacing w:val="-4"/>
        </w:rPr>
        <w:t xml:space="preserve"> </w:t>
      </w:r>
      <w:r>
        <w:t>need</w:t>
      </w:r>
      <w:r>
        <w:rPr>
          <w:spacing w:val="-4"/>
        </w:rPr>
        <w:t xml:space="preserve"> </w:t>
      </w:r>
      <w:r>
        <w:t>‘significant</w:t>
      </w:r>
      <w:r>
        <w:rPr>
          <w:spacing w:val="-4"/>
        </w:rPr>
        <w:t xml:space="preserve"> </w:t>
      </w:r>
      <w:r>
        <w:t>change</w:t>
      </w:r>
      <w:r>
        <w:rPr>
          <w:spacing w:val="-4"/>
        </w:rPr>
        <w:t xml:space="preserve"> </w:t>
      </w:r>
      <w:r>
        <w:t>in</w:t>
      </w:r>
      <w:r>
        <w:rPr>
          <w:spacing w:val="-4"/>
        </w:rPr>
        <w:t xml:space="preserve"> </w:t>
      </w:r>
      <w:r>
        <w:t>mindset</w:t>
      </w:r>
      <w:r>
        <w:rPr>
          <w:spacing w:val="-4"/>
        </w:rPr>
        <w:t xml:space="preserve"> </w:t>
      </w:r>
      <w:r>
        <w:t>for</w:t>
      </w:r>
      <w:r>
        <w:rPr>
          <w:spacing w:val="-4"/>
        </w:rPr>
        <w:t xml:space="preserve"> </w:t>
      </w:r>
      <w:r>
        <w:t>many officials and providers’, with time and resources for new ways of working.</w:t>
      </w:r>
      <w:r>
        <w:rPr>
          <w:position w:val="12"/>
          <w:sz w:val="21"/>
        </w:rPr>
        <w:t>70</w:t>
      </w:r>
    </w:p>
    <w:p w14:paraId="69DEBABC" w14:textId="77777777" w:rsidR="002C06A7" w:rsidRPr="005D62E4" w:rsidRDefault="00632196" w:rsidP="005D62E4">
      <w:pPr>
        <w:pStyle w:val="BodyText"/>
        <w:rPr>
          <w:bCs/>
          <w:sz w:val="21"/>
        </w:rPr>
      </w:pPr>
      <w:r w:rsidRPr="005D62E4">
        <w:rPr>
          <w:bCs/>
        </w:rPr>
        <w:t>There are declining levels of HCSS available, especially in</w:t>
      </w:r>
      <w:r w:rsidRPr="005D62E4">
        <w:rPr>
          <w:bCs/>
          <w:spacing w:val="-5"/>
        </w:rPr>
        <w:t xml:space="preserve"> </w:t>
      </w:r>
      <w:r w:rsidRPr="005D62E4">
        <w:rPr>
          <w:bCs/>
        </w:rPr>
        <w:t>rural</w:t>
      </w:r>
      <w:r w:rsidRPr="005D62E4">
        <w:rPr>
          <w:bCs/>
          <w:spacing w:val="-5"/>
        </w:rPr>
        <w:t xml:space="preserve"> </w:t>
      </w:r>
      <w:r w:rsidRPr="005D62E4">
        <w:rPr>
          <w:bCs/>
        </w:rPr>
        <w:t>areas.</w:t>
      </w:r>
      <w:r w:rsidRPr="005D62E4">
        <w:rPr>
          <w:bCs/>
          <w:spacing w:val="-6"/>
        </w:rPr>
        <w:t xml:space="preserve"> </w:t>
      </w:r>
      <w:r w:rsidRPr="005D62E4">
        <w:rPr>
          <w:bCs/>
        </w:rPr>
        <w:t>Between</w:t>
      </w:r>
      <w:r w:rsidRPr="005D62E4">
        <w:rPr>
          <w:bCs/>
          <w:spacing w:val="-5"/>
        </w:rPr>
        <w:t xml:space="preserve"> </w:t>
      </w:r>
      <w:r w:rsidRPr="005D62E4">
        <w:rPr>
          <w:bCs/>
        </w:rPr>
        <w:t>2015</w:t>
      </w:r>
      <w:r w:rsidRPr="005D62E4">
        <w:rPr>
          <w:bCs/>
          <w:spacing w:val="-5"/>
        </w:rPr>
        <w:t xml:space="preserve"> </w:t>
      </w:r>
      <w:r w:rsidRPr="005D62E4">
        <w:rPr>
          <w:bCs/>
        </w:rPr>
        <w:t>and</w:t>
      </w:r>
      <w:r w:rsidRPr="005D62E4">
        <w:rPr>
          <w:bCs/>
          <w:spacing w:val="-5"/>
        </w:rPr>
        <w:t xml:space="preserve"> </w:t>
      </w:r>
      <w:r w:rsidRPr="005D62E4">
        <w:rPr>
          <w:bCs/>
        </w:rPr>
        <w:t>2019,</w:t>
      </w:r>
      <w:r w:rsidRPr="005D62E4">
        <w:rPr>
          <w:bCs/>
          <w:spacing w:val="-5"/>
        </w:rPr>
        <w:t xml:space="preserve"> </w:t>
      </w:r>
      <w:r w:rsidRPr="005D62E4">
        <w:rPr>
          <w:bCs/>
        </w:rPr>
        <w:t>20</w:t>
      </w:r>
      <w:r w:rsidRPr="005D62E4">
        <w:rPr>
          <w:bCs/>
          <w:spacing w:val="-5"/>
        </w:rPr>
        <w:t xml:space="preserve"> </w:t>
      </w:r>
      <w:r w:rsidRPr="005D62E4">
        <w:rPr>
          <w:bCs/>
        </w:rPr>
        <w:t>HCSS</w:t>
      </w:r>
      <w:r w:rsidRPr="005D62E4">
        <w:rPr>
          <w:bCs/>
          <w:spacing w:val="-5"/>
        </w:rPr>
        <w:t xml:space="preserve"> </w:t>
      </w:r>
      <w:r w:rsidRPr="005D62E4">
        <w:rPr>
          <w:bCs/>
        </w:rPr>
        <w:t>providers left the market and most of the remaining providers were in urban centres.</w:t>
      </w:r>
      <w:r w:rsidRPr="005D62E4">
        <w:rPr>
          <w:bCs/>
          <w:position w:val="12"/>
          <w:sz w:val="21"/>
        </w:rPr>
        <w:t xml:space="preserve">71 </w:t>
      </w:r>
      <w:r w:rsidRPr="005D62E4">
        <w:rPr>
          <w:bCs/>
        </w:rPr>
        <w:t>It is likely that since 2019, with the onset of the pandemic, rising costs, and inconsistent funding models, more HCSS providers have closed or reduced services.</w:t>
      </w:r>
      <w:r w:rsidRPr="005D62E4">
        <w:rPr>
          <w:bCs/>
          <w:position w:val="12"/>
          <w:sz w:val="21"/>
        </w:rPr>
        <w:t>72</w:t>
      </w:r>
    </w:p>
    <w:p w14:paraId="6AF7445C" w14:textId="4D426E34" w:rsidR="002C06A7" w:rsidRDefault="00632196" w:rsidP="007800BA">
      <w:pPr>
        <w:pStyle w:val="BodyText"/>
      </w:pPr>
      <w:r w:rsidRPr="005D62E4">
        <w:rPr>
          <w:bCs/>
        </w:rPr>
        <w:t>We need to better track the demand for home and community-based care now and in the future. While there</w:t>
      </w:r>
      <w:r w:rsidRPr="005D62E4">
        <w:rPr>
          <w:bCs/>
          <w:spacing w:val="-7"/>
        </w:rPr>
        <w:t xml:space="preserve"> </w:t>
      </w:r>
      <w:r w:rsidRPr="005D62E4">
        <w:rPr>
          <w:bCs/>
        </w:rPr>
        <w:t>is</w:t>
      </w:r>
      <w:r w:rsidRPr="005D62E4">
        <w:rPr>
          <w:bCs/>
          <w:spacing w:val="-7"/>
        </w:rPr>
        <w:t xml:space="preserve"> </w:t>
      </w:r>
      <w:r w:rsidRPr="005D62E4">
        <w:rPr>
          <w:bCs/>
        </w:rPr>
        <w:t>a</w:t>
      </w:r>
      <w:r w:rsidRPr="005D62E4">
        <w:rPr>
          <w:bCs/>
          <w:spacing w:val="-14"/>
        </w:rPr>
        <w:t xml:space="preserve"> </w:t>
      </w:r>
      <w:r w:rsidRPr="005D62E4">
        <w:rPr>
          <w:bCs/>
        </w:rPr>
        <w:t>Te</w:t>
      </w:r>
      <w:r w:rsidRPr="005D62E4">
        <w:rPr>
          <w:bCs/>
          <w:spacing w:val="-7"/>
        </w:rPr>
        <w:t xml:space="preserve"> </w:t>
      </w:r>
      <w:r w:rsidRPr="005D62E4">
        <w:rPr>
          <w:bCs/>
        </w:rPr>
        <w:t>Whatu</w:t>
      </w:r>
      <w:r w:rsidRPr="005D62E4">
        <w:rPr>
          <w:bCs/>
          <w:spacing w:val="-7"/>
        </w:rPr>
        <w:t xml:space="preserve"> </w:t>
      </w:r>
      <w:r w:rsidRPr="005D62E4">
        <w:rPr>
          <w:bCs/>
        </w:rPr>
        <w:t>Ora</w:t>
      </w:r>
      <w:r w:rsidRPr="005D62E4">
        <w:rPr>
          <w:bCs/>
          <w:spacing w:val="-7"/>
        </w:rPr>
        <w:t xml:space="preserve"> </w:t>
      </w:r>
      <w:r w:rsidRPr="005D62E4">
        <w:rPr>
          <w:bCs/>
        </w:rPr>
        <w:t>|</w:t>
      </w:r>
      <w:r w:rsidRPr="005D62E4">
        <w:rPr>
          <w:bCs/>
          <w:spacing w:val="-7"/>
        </w:rPr>
        <w:t xml:space="preserve"> </w:t>
      </w:r>
      <w:r w:rsidRPr="005D62E4">
        <w:rPr>
          <w:bCs/>
        </w:rPr>
        <w:t>Health</w:t>
      </w:r>
      <w:r w:rsidRPr="005D62E4">
        <w:rPr>
          <w:bCs/>
          <w:spacing w:val="-7"/>
        </w:rPr>
        <w:t xml:space="preserve"> </w:t>
      </w:r>
      <w:r w:rsidRPr="005D62E4">
        <w:rPr>
          <w:bCs/>
        </w:rPr>
        <w:t>NZ</w:t>
      </w:r>
      <w:r w:rsidRPr="005D62E4">
        <w:rPr>
          <w:bCs/>
          <w:spacing w:val="-7"/>
        </w:rPr>
        <w:t xml:space="preserve"> </w:t>
      </w:r>
      <w:r w:rsidRPr="005D62E4">
        <w:rPr>
          <w:bCs/>
        </w:rPr>
        <w:t>demand</w:t>
      </w:r>
      <w:r w:rsidRPr="005D62E4">
        <w:rPr>
          <w:bCs/>
          <w:spacing w:val="-7"/>
        </w:rPr>
        <w:t xml:space="preserve"> </w:t>
      </w:r>
      <w:r w:rsidRPr="005D62E4">
        <w:rPr>
          <w:bCs/>
        </w:rPr>
        <w:t>planner</w:t>
      </w:r>
      <w:r w:rsidRPr="005D62E4">
        <w:rPr>
          <w:bCs/>
          <w:spacing w:val="-7"/>
        </w:rPr>
        <w:t xml:space="preserve"> </w:t>
      </w:r>
      <w:r w:rsidRPr="005D62E4">
        <w:rPr>
          <w:bCs/>
        </w:rPr>
        <w:t>for ARC beds, there is no analogous tool to track current and future demand for HCSS. HCSS is a crucial service in managing demand for</w:t>
      </w:r>
      <w:r w:rsidRPr="005D62E4">
        <w:rPr>
          <w:bCs/>
          <w:spacing w:val="-3"/>
        </w:rPr>
        <w:t xml:space="preserve"> </w:t>
      </w:r>
      <w:r w:rsidRPr="005D62E4">
        <w:rPr>
          <w:bCs/>
        </w:rPr>
        <w:t>ARC, hospital, and specialist services.</w:t>
      </w:r>
      <w:r w:rsidRPr="005D62E4">
        <w:rPr>
          <w:bCs/>
          <w:spacing w:val="-2"/>
        </w:rPr>
        <w:t xml:space="preserve"> </w:t>
      </w:r>
      <w:r w:rsidRPr="005D62E4">
        <w:rPr>
          <w:bCs/>
        </w:rPr>
        <w:t>Tracking current and future demand for HCSS</w:t>
      </w:r>
      <w:r w:rsidR="00CB2E40">
        <w:rPr>
          <w:bCs/>
        </w:rPr>
        <w:t xml:space="preserve"> </w:t>
      </w:r>
      <w:r>
        <w:t>would</w:t>
      </w:r>
      <w:r>
        <w:rPr>
          <w:spacing w:val="-5"/>
        </w:rPr>
        <w:t xml:space="preserve"> </w:t>
      </w:r>
      <w:r>
        <w:t>allow</w:t>
      </w:r>
      <w:r>
        <w:rPr>
          <w:spacing w:val="-5"/>
        </w:rPr>
        <w:t xml:space="preserve"> </w:t>
      </w:r>
      <w:r>
        <w:t>for</w:t>
      </w:r>
      <w:r>
        <w:rPr>
          <w:spacing w:val="-5"/>
        </w:rPr>
        <w:t xml:space="preserve"> </w:t>
      </w:r>
      <w:r>
        <w:t>more</w:t>
      </w:r>
      <w:r>
        <w:rPr>
          <w:spacing w:val="-5"/>
        </w:rPr>
        <w:t xml:space="preserve"> </w:t>
      </w:r>
      <w:r>
        <w:t>robust</w:t>
      </w:r>
      <w:r>
        <w:rPr>
          <w:spacing w:val="-5"/>
        </w:rPr>
        <w:t xml:space="preserve"> </w:t>
      </w:r>
      <w:r>
        <w:t>whole-of-sector</w:t>
      </w:r>
      <w:r>
        <w:rPr>
          <w:spacing w:val="-5"/>
        </w:rPr>
        <w:t xml:space="preserve"> </w:t>
      </w:r>
      <w:r>
        <w:t>planning,</w:t>
      </w:r>
      <w:r>
        <w:rPr>
          <w:spacing w:val="-5"/>
        </w:rPr>
        <w:t xml:space="preserve"> </w:t>
      </w:r>
      <w:r>
        <w:t>while also ensuring that the needs of an increasingly complex population can be met.</w:t>
      </w:r>
    </w:p>
    <w:p w14:paraId="2B0669D8" w14:textId="77777777" w:rsidR="002C06A7" w:rsidRPr="005D62E4" w:rsidRDefault="00632196" w:rsidP="005D62E4">
      <w:pPr>
        <w:pStyle w:val="BodyText"/>
      </w:pPr>
      <w:r w:rsidRPr="005D62E4">
        <w:t>We</w:t>
      </w:r>
      <w:r w:rsidRPr="005D62E4">
        <w:rPr>
          <w:spacing w:val="-2"/>
        </w:rPr>
        <w:t xml:space="preserve"> </w:t>
      </w:r>
      <w:r w:rsidRPr="005D62E4">
        <w:t>need</w:t>
      </w:r>
      <w:r w:rsidRPr="005D62E4">
        <w:rPr>
          <w:spacing w:val="-2"/>
        </w:rPr>
        <w:t xml:space="preserve"> </w:t>
      </w:r>
      <w:r w:rsidRPr="005D62E4">
        <w:t>to</w:t>
      </w:r>
      <w:r w:rsidRPr="005D62E4">
        <w:rPr>
          <w:spacing w:val="-2"/>
        </w:rPr>
        <w:t xml:space="preserve"> </w:t>
      </w:r>
      <w:r w:rsidRPr="005D62E4">
        <w:t>focus</w:t>
      </w:r>
      <w:r w:rsidRPr="005D62E4">
        <w:rPr>
          <w:spacing w:val="-2"/>
        </w:rPr>
        <w:t xml:space="preserve"> </w:t>
      </w:r>
      <w:r w:rsidRPr="005D62E4">
        <w:t>on</w:t>
      </w:r>
      <w:r w:rsidRPr="005D62E4">
        <w:rPr>
          <w:spacing w:val="-2"/>
        </w:rPr>
        <w:t xml:space="preserve"> </w:t>
      </w:r>
      <w:r w:rsidRPr="005D62E4">
        <w:t>the</w:t>
      </w:r>
      <w:r w:rsidRPr="005D62E4">
        <w:rPr>
          <w:spacing w:val="-2"/>
        </w:rPr>
        <w:t xml:space="preserve"> </w:t>
      </w:r>
      <w:r w:rsidRPr="005D62E4">
        <w:t>recruitment</w:t>
      </w:r>
      <w:r w:rsidRPr="005D62E4">
        <w:rPr>
          <w:spacing w:val="-2"/>
        </w:rPr>
        <w:t xml:space="preserve"> </w:t>
      </w:r>
      <w:r w:rsidRPr="005D62E4">
        <w:t>and</w:t>
      </w:r>
      <w:r w:rsidRPr="005D62E4">
        <w:rPr>
          <w:spacing w:val="-2"/>
        </w:rPr>
        <w:t xml:space="preserve"> </w:t>
      </w:r>
      <w:r w:rsidRPr="005D62E4">
        <w:t>retention</w:t>
      </w:r>
      <w:r w:rsidRPr="005D62E4">
        <w:rPr>
          <w:spacing w:val="-2"/>
        </w:rPr>
        <w:t xml:space="preserve"> </w:t>
      </w:r>
      <w:r w:rsidRPr="005D62E4">
        <w:t>of the HCSS workforce, in particular skilled healthcare assistants, to ensure the sustainability of HCSS. There are around 18,500 care and support workers supported</w:t>
      </w:r>
      <w:r w:rsidRPr="005D62E4">
        <w:rPr>
          <w:spacing w:val="-5"/>
        </w:rPr>
        <w:t xml:space="preserve"> </w:t>
      </w:r>
      <w:r w:rsidRPr="005D62E4">
        <w:t>by</w:t>
      </w:r>
      <w:r w:rsidRPr="005D62E4">
        <w:rPr>
          <w:spacing w:val="-5"/>
        </w:rPr>
        <w:t xml:space="preserve"> </w:t>
      </w:r>
      <w:r w:rsidRPr="005D62E4">
        <w:t>750</w:t>
      </w:r>
      <w:r w:rsidRPr="005D62E4">
        <w:rPr>
          <w:spacing w:val="-5"/>
        </w:rPr>
        <w:t xml:space="preserve"> </w:t>
      </w:r>
      <w:r w:rsidRPr="005D62E4">
        <w:t>nurses</w:t>
      </w:r>
      <w:r w:rsidRPr="005D62E4">
        <w:rPr>
          <w:spacing w:val="-5"/>
        </w:rPr>
        <w:t xml:space="preserve"> </w:t>
      </w:r>
      <w:r w:rsidRPr="005D62E4">
        <w:t>and</w:t>
      </w:r>
      <w:r w:rsidRPr="005D62E4">
        <w:rPr>
          <w:spacing w:val="-5"/>
        </w:rPr>
        <w:t xml:space="preserve"> </w:t>
      </w:r>
      <w:r w:rsidRPr="005D62E4">
        <w:t>allied</w:t>
      </w:r>
      <w:r w:rsidRPr="005D62E4">
        <w:rPr>
          <w:spacing w:val="-5"/>
        </w:rPr>
        <w:t xml:space="preserve"> </w:t>
      </w:r>
      <w:r w:rsidRPr="005D62E4">
        <w:t>health</w:t>
      </w:r>
      <w:r w:rsidRPr="005D62E4">
        <w:rPr>
          <w:spacing w:val="-5"/>
        </w:rPr>
        <w:t xml:space="preserve"> </w:t>
      </w:r>
      <w:r w:rsidRPr="005D62E4">
        <w:t>staff,</w:t>
      </w:r>
      <w:r w:rsidRPr="005D62E4">
        <w:rPr>
          <w:spacing w:val="-5"/>
        </w:rPr>
        <w:t xml:space="preserve"> </w:t>
      </w:r>
      <w:r w:rsidRPr="005D62E4">
        <w:t>including physiotherapists, clinical coordinators, and managers.</w:t>
      </w:r>
    </w:p>
    <w:p w14:paraId="430DFBC7" w14:textId="0A80E480" w:rsidR="005D62E4" w:rsidRDefault="00632196" w:rsidP="005D62E4">
      <w:pPr>
        <w:pStyle w:val="BodyText"/>
        <w:rPr>
          <w:sz w:val="21"/>
        </w:rPr>
      </w:pPr>
      <w:r w:rsidRPr="005D62E4">
        <w:t>The average age of the HCSS workforce is 55 years old, reflective of an ageing workforce that is primarily women (93%)</w:t>
      </w:r>
      <w:r w:rsidRPr="005D62E4">
        <w:rPr>
          <w:spacing w:val="-5"/>
        </w:rPr>
        <w:t xml:space="preserve"> </w:t>
      </w:r>
      <w:r w:rsidRPr="005D62E4">
        <w:t>and</w:t>
      </w:r>
      <w:r w:rsidRPr="005D62E4">
        <w:rPr>
          <w:spacing w:val="-5"/>
        </w:rPr>
        <w:t xml:space="preserve"> </w:t>
      </w:r>
      <w:r w:rsidRPr="005D62E4">
        <w:t>Pākehā</w:t>
      </w:r>
      <w:r w:rsidRPr="005D62E4">
        <w:rPr>
          <w:spacing w:val="-5"/>
        </w:rPr>
        <w:t xml:space="preserve"> </w:t>
      </w:r>
      <w:r w:rsidRPr="005D62E4">
        <w:t>(82%).</w:t>
      </w:r>
      <w:r w:rsidRPr="005D62E4">
        <w:rPr>
          <w:position w:val="12"/>
          <w:sz w:val="21"/>
        </w:rPr>
        <w:t>73</w:t>
      </w:r>
      <w:r w:rsidRPr="005D62E4">
        <w:rPr>
          <w:spacing w:val="-15"/>
          <w:position w:val="12"/>
          <w:sz w:val="21"/>
        </w:rPr>
        <w:t xml:space="preserve"> </w:t>
      </w:r>
      <w:r w:rsidRPr="005D62E4">
        <w:t>A</w:t>
      </w:r>
      <w:r w:rsidRPr="005D62E4">
        <w:rPr>
          <w:spacing w:val="-24"/>
        </w:rPr>
        <w:t xml:space="preserve"> </w:t>
      </w:r>
      <w:r w:rsidRPr="005D62E4">
        <w:t>2019</w:t>
      </w:r>
      <w:r w:rsidRPr="005D62E4">
        <w:rPr>
          <w:spacing w:val="-5"/>
        </w:rPr>
        <w:t xml:space="preserve"> </w:t>
      </w:r>
      <w:r w:rsidRPr="005D62E4">
        <w:t>survey</w:t>
      </w:r>
      <w:r w:rsidRPr="005D62E4">
        <w:rPr>
          <w:spacing w:val="-5"/>
        </w:rPr>
        <w:t xml:space="preserve"> </w:t>
      </w:r>
      <w:r w:rsidRPr="005D62E4">
        <w:t>estimated</w:t>
      </w:r>
      <w:r w:rsidRPr="005D62E4">
        <w:rPr>
          <w:spacing w:val="-5"/>
        </w:rPr>
        <w:t xml:space="preserve"> </w:t>
      </w:r>
      <w:r w:rsidRPr="005D62E4">
        <w:t>that around</w:t>
      </w:r>
      <w:r w:rsidRPr="005D62E4">
        <w:rPr>
          <w:spacing w:val="-6"/>
        </w:rPr>
        <w:t xml:space="preserve"> </w:t>
      </w:r>
      <w:r w:rsidRPr="005D62E4">
        <w:t>11%</w:t>
      </w:r>
      <w:r w:rsidRPr="005D62E4">
        <w:rPr>
          <w:spacing w:val="-5"/>
        </w:rPr>
        <w:t xml:space="preserve"> </w:t>
      </w:r>
      <w:r w:rsidRPr="005D62E4">
        <w:t>of</w:t>
      </w:r>
      <w:r w:rsidRPr="005D62E4">
        <w:rPr>
          <w:spacing w:val="-5"/>
        </w:rPr>
        <w:t xml:space="preserve"> </w:t>
      </w:r>
      <w:r w:rsidRPr="005D62E4">
        <w:t>community</w:t>
      </w:r>
      <w:r w:rsidRPr="005D62E4">
        <w:rPr>
          <w:spacing w:val="-5"/>
        </w:rPr>
        <w:t xml:space="preserve"> </w:t>
      </w:r>
      <w:r w:rsidRPr="005D62E4">
        <w:t>support</w:t>
      </w:r>
      <w:r w:rsidRPr="005D62E4">
        <w:rPr>
          <w:spacing w:val="-5"/>
        </w:rPr>
        <w:t xml:space="preserve"> </w:t>
      </w:r>
      <w:r w:rsidRPr="005D62E4">
        <w:t>workers</w:t>
      </w:r>
      <w:r w:rsidRPr="005D62E4">
        <w:rPr>
          <w:spacing w:val="-5"/>
        </w:rPr>
        <w:t xml:space="preserve"> </w:t>
      </w:r>
      <w:r w:rsidRPr="005D62E4">
        <w:t>were</w:t>
      </w:r>
      <w:r w:rsidRPr="005D62E4">
        <w:rPr>
          <w:spacing w:val="-5"/>
        </w:rPr>
        <w:t xml:space="preserve"> </w:t>
      </w:r>
      <w:r w:rsidRPr="005D62E4">
        <w:rPr>
          <w:spacing w:val="-2"/>
        </w:rPr>
        <w:t>Māori.</w:t>
      </w:r>
      <w:r w:rsidRPr="005D62E4">
        <w:rPr>
          <w:spacing w:val="-2"/>
          <w:position w:val="12"/>
          <w:sz w:val="21"/>
        </w:rPr>
        <w:t>74</w:t>
      </w:r>
    </w:p>
    <w:p w14:paraId="51E66416" w14:textId="77777777" w:rsidR="002C06A7" w:rsidRDefault="00632196" w:rsidP="007800BA">
      <w:pPr>
        <w:pStyle w:val="BodyText"/>
        <w:rPr>
          <w:sz w:val="21"/>
        </w:rPr>
      </w:pPr>
      <w:r>
        <w:t>There</w:t>
      </w:r>
      <w:r>
        <w:rPr>
          <w:spacing w:val="-4"/>
        </w:rPr>
        <w:t xml:space="preserve"> </w:t>
      </w:r>
      <w:r>
        <w:t>is</w:t>
      </w:r>
      <w:r>
        <w:rPr>
          <w:spacing w:val="-4"/>
        </w:rPr>
        <w:t xml:space="preserve"> </w:t>
      </w:r>
      <w:r>
        <w:t>a</w:t>
      </w:r>
      <w:r>
        <w:rPr>
          <w:spacing w:val="-4"/>
        </w:rPr>
        <w:t xml:space="preserve"> </w:t>
      </w:r>
      <w:r>
        <w:t>need</w:t>
      </w:r>
      <w:r>
        <w:rPr>
          <w:spacing w:val="-4"/>
        </w:rPr>
        <w:t xml:space="preserve"> </w:t>
      </w:r>
      <w:r>
        <w:t>to</w:t>
      </w:r>
      <w:r>
        <w:rPr>
          <w:spacing w:val="-4"/>
        </w:rPr>
        <w:t xml:space="preserve"> </w:t>
      </w:r>
      <w:r>
        <w:t>grow</w:t>
      </w:r>
      <w:r>
        <w:rPr>
          <w:spacing w:val="-4"/>
        </w:rPr>
        <w:t xml:space="preserve"> </w:t>
      </w:r>
      <w:r>
        <w:t>and</w:t>
      </w:r>
      <w:r>
        <w:rPr>
          <w:spacing w:val="-4"/>
        </w:rPr>
        <w:t xml:space="preserve"> </w:t>
      </w:r>
      <w:r>
        <w:t>diversify</w:t>
      </w:r>
      <w:r>
        <w:rPr>
          <w:spacing w:val="-4"/>
        </w:rPr>
        <w:t xml:space="preserve"> </w:t>
      </w:r>
      <w:r>
        <w:t>the</w:t>
      </w:r>
      <w:r>
        <w:rPr>
          <w:spacing w:val="-4"/>
        </w:rPr>
        <w:t xml:space="preserve"> </w:t>
      </w:r>
      <w:r>
        <w:t>HCSS</w:t>
      </w:r>
      <w:r>
        <w:rPr>
          <w:spacing w:val="-4"/>
        </w:rPr>
        <w:t xml:space="preserve"> </w:t>
      </w:r>
      <w:r>
        <w:t xml:space="preserve">workforce to meet the needs of our increasingly diverse and ageing population. There are an estimated 1,300 vacancies in HCSS with reported shortages and high turnover in all </w:t>
      </w:r>
      <w:r>
        <w:rPr>
          <w:spacing w:val="-2"/>
        </w:rPr>
        <w:t>roles.</w:t>
      </w:r>
      <w:r>
        <w:rPr>
          <w:spacing w:val="-2"/>
          <w:position w:val="12"/>
          <w:sz w:val="21"/>
        </w:rPr>
        <w:t>75</w:t>
      </w:r>
    </w:p>
    <w:p w14:paraId="44A76700" w14:textId="46DB924E" w:rsidR="002C06A7" w:rsidRDefault="00632196" w:rsidP="007800BA">
      <w:pPr>
        <w:pStyle w:val="BodyText"/>
      </w:pPr>
      <w:r>
        <w:t>Opportunities to value the HCSS workforce are about more than pay and include access to sufficient hours of work.</w:t>
      </w:r>
      <w:r>
        <w:rPr>
          <w:spacing w:val="-11"/>
        </w:rPr>
        <w:t xml:space="preserve"> </w:t>
      </w:r>
      <w:r>
        <w:t>The</w:t>
      </w:r>
      <w:r>
        <w:rPr>
          <w:spacing w:val="-5"/>
        </w:rPr>
        <w:t xml:space="preserve"> </w:t>
      </w:r>
      <w:r>
        <w:t>pay</w:t>
      </w:r>
      <w:r>
        <w:rPr>
          <w:spacing w:val="-5"/>
        </w:rPr>
        <w:t xml:space="preserve"> </w:t>
      </w:r>
      <w:r>
        <w:t>equity</w:t>
      </w:r>
      <w:r>
        <w:rPr>
          <w:spacing w:val="-5"/>
        </w:rPr>
        <w:t xml:space="preserve"> </w:t>
      </w:r>
      <w:r>
        <w:t>settlements</w:t>
      </w:r>
      <w:r>
        <w:rPr>
          <w:spacing w:val="-5"/>
        </w:rPr>
        <w:t xml:space="preserve"> </w:t>
      </w:r>
      <w:r>
        <w:t>of</w:t>
      </w:r>
      <w:r>
        <w:rPr>
          <w:spacing w:val="-5"/>
        </w:rPr>
        <w:t xml:space="preserve"> </w:t>
      </w:r>
      <w:r>
        <w:t>2017</w:t>
      </w:r>
      <w:r>
        <w:rPr>
          <w:spacing w:val="-5"/>
        </w:rPr>
        <w:t xml:space="preserve"> </w:t>
      </w:r>
      <w:r>
        <w:t>have</w:t>
      </w:r>
      <w:r>
        <w:rPr>
          <w:spacing w:val="-5"/>
        </w:rPr>
        <w:t xml:space="preserve"> </w:t>
      </w:r>
      <w:r>
        <w:t>delivered</w:t>
      </w:r>
      <w:r w:rsidR="0008737C">
        <w:t xml:space="preserve"> </w:t>
      </w:r>
      <w:r>
        <w:t>access</w:t>
      </w:r>
      <w:r>
        <w:rPr>
          <w:spacing w:val="-4"/>
        </w:rPr>
        <w:t xml:space="preserve"> </w:t>
      </w:r>
      <w:r>
        <w:t>to</w:t>
      </w:r>
      <w:r>
        <w:rPr>
          <w:spacing w:val="-4"/>
        </w:rPr>
        <w:t xml:space="preserve"> </w:t>
      </w:r>
      <w:r>
        <w:t>fewer</w:t>
      </w:r>
      <w:r>
        <w:rPr>
          <w:spacing w:val="-4"/>
        </w:rPr>
        <w:t xml:space="preserve"> </w:t>
      </w:r>
      <w:r>
        <w:t>working</w:t>
      </w:r>
      <w:r>
        <w:rPr>
          <w:spacing w:val="-4"/>
        </w:rPr>
        <w:t xml:space="preserve"> </w:t>
      </w:r>
      <w:r>
        <w:t>hours</w:t>
      </w:r>
      <w:r>
        <w:rPr>
          <w:spacing w:val="-4"/>
        </w:rPr>
        <w:t xml:space="preserve"> </w:t>
      </w:r>
      <w:r>
        <w:t>for</w:t>
      </w:r>
      <w:r>
        <w:rPr>
          <w:spacing w:val="-4"/>
        </w:rPr>
        <w:t xml:space="preserve"> </w:t>
      </w:r>
      <w:r>
        <w:t>care</w:t>
      </w:r>
      <w:r>
        <w:rPr>
          <w:spacing w:val="-4"/>
        </w:rPr>
        <w:t xml:space="preserve"> </w:t>
      </w:r>
      <w:r>
        <w:t>and</w:t>
      </w:r>
      <w:r>
        <w:rPr>
          <w:spacing w:val="-4"/>
        </w:rPr>
        <w:t xml:space="preserve"> </w:t>
      </w:r>
      <w:r>
        <w:t>support</w:t>
      </w:r>
      <w:r>
        <w:rPr>
          <w:spacing w:val="-4"/>
        </w:rPr>
        <w:t xml:space="preserve"> </w:t>
      </w:r>
      <w:r>
        <w:t>workers (level 3 and 4 in the New Zealand Qualifications</w:t>
      </w:r>
      <w:r>
        <w:rPr>
          <w:spacing w:val="-6"/>
        </w:rPr>
        <w:t xml:space="preserve"> </w:t>
      </w:r>
      <w:r>
        <w:t>Authority framework).</w:t>
      </w:r>
      <w:r>
        <w:rPr>
          <w:position w:val="12"/>
          <w:sz w:val="21"/>
        </w:rPr>
        <w:t>76</w:t>
      </w:r>
      <w:r>
        <w:rPr>
          <w:spacing w:val="37"/>
          <w:position w:val="12"/>
          <w:sz w:val="21"/>
        </w:rPr>
        <w:t xml:space="preserve"> </w:t>
      </w:r>
      <w:r>
        <w:t>A</w:t>
      </w:r>
      <w:r>
        <w:rPr>
          <w:spacing w:val="-4"/>
        </w:rPr>
        <w:t xml:space="preserve"> </w:t>
      </w:r>
      <w:r>
        <w:t>2019 survey of the aged-care workforce found that 61.5% of home and community support workers would like to have more hours of work.</w:t>
      </w:r>
      <w:r>
        <w:rPr>
          <w:position w:val="12"/>
          <w:sz w:val="21"/>
        </w:rPr>
        <w:t>77</w:t>
      </w:r>
      <w:r>
        <w:rPr>
          <w:spacing w:val="40"/>
          <w:position w:val="12"/>
          <w:sz w:val="21"/>
        </w:rPr>
        <w:t xml:space="preserve"> </w:t>
      </w:r>
      <w:r>
        <w:t>Fewer hours available to care and support workers has resulted in</w:t>
      </w:r>
      <w:r>
        <w:rPr>
          <w:spacing w:val="40"/>
        </w:rPr>
        <w:t xml:space="preserve"> </w:t>
      </w:r>
      <w:r>
        <w:t>quality of care being diminished in some cases, as well as increased workloads.</w:t>
      </w:r>
      <w:r>
        <w:rPr>
          <w:position w:val="12"/>
          <w:sz w:val="21"/>
        </w:rPr>
        <w:t>78</w:t>
      </w:r>
      <w:r>
        <w:rPr>
          <w:spacing w:val="40"/>
          <w:position w:val="12"/>
          <w:sz w:val="21"/>
        </w:rPr>
        <w:t xml:space="preserve"> </w:t>
      </w:r>
      <w:r>
        <w:t>A coherent workforce development</w:t>
      </w:r>
      <w:r w:rsidR="0008737C">
        <w:t xml:space="preserve"> </w:t>
      </w:r>
      <w:r>
        <w:t>strategy</w:t>
      </w:r>
      <w:r>
        <w:rPr>
          <w:spacing w:val="-4"/>
        </w:rPr>
        <w:t xml:space="preserve"> </w:t>
      </w:r>
      <w:r>
        <w:t>is</w:t>
      </w:r>
      <w:r>
        <w:rPr>
          <w:spacing w:val="-4"/>
        </w:rPr>
        <w:t xml:space="preserve"> </w:t>
      </w:r>
      <w:r>
        <w:t>needed</w:t>
      </w:r>
      <w:r>
        <w:rPr>
          <w:spacing w:val="-4"/>
        </w:rPr>
        <w:t xml:space="preserve"> </w:t>
      </w:r>
      <w:r>
        <w:t>for</w:t>
      </w:r>
      <w:r>
        <w:rPr>
          <w:spacing w:val="-4"/>
        </w:rPr>
        <w:t xml:space="preserve"> </w:t>
      </w:r>
      <w:r>
        <w:t>this</w:t>
      </w:r>
      <w:r>
        <w:rPr>
          <w:spacing w:val="-4"/>
        </w:rPr>
        <w:t xml:space="preserve"> </w:t>
      </w:r>
      <w:r>
        <w:t>workforce,</w:t>
      </w:r>
      <w:r>
        <w:rPr>
          <w:spacing w:val="-4"/>
        </w:rPr>
        <w:t xml:space="preserve"> </w:t>
      </w:r>
      <w:r>
        <w:t>with</w:t>
      </w:r>
      <w:r>
        <w:rPr>
          <w:spacing w:val="-4"/>
        </w:rPr>
        <w:t xml:space="preserve"> </w:t>
      </w:r>
      <w:r>
        <w:t>no</w:t>
      </w:r>
      <w:r>
        <w:rPr>
          <w:spacing w:val="-4"/>
        </w:rPr>
        <w:t xml:space="preserve"> </w:t>
      </w:r>
      <w:r>
        <w:t>actions</w:t>
      </w:r>
      <w:r>
        <w:rPr>
          <w:spacing w:val="-4"/>
        </w:rPr>
        <w:t xml:space="preserve"> </w:t>
      </w:r>
      <w:r>
        <w:t>to</w:t>
      </w:r>
      <w:r>
        <w:rPr>
          <w:spacing w:val="-4"/>
        </w:rPr>
        <w:t xml:space="preserve"> </w:t>
      </w:r>
      <w:r>
        <w:t>build or retain this workforce in the Te Whatu Ora | Health NZ Workforce Plan.</w:t>
      </w:r>
    </w:p>
    <w:p w14:paraId="5973B450" w14:textId="48665266" w:rsidR="002C06A7" w:rsidRDefault="00632196" w:rsidP="005D62E4">
      <w:pPr>
        <w:pStyle w:val="BodyText"/>
      </w:pPr>
      <w:r>
        <w:t>We need to invest in education and technology to upskill care and support workers and provide person- centered digital tools that help them deliver care, and</w:t>
      </w:r>
      <w:r>
        <w:rPr>
          <w:spacing w:val="40"/>
        </w:rPr>
        <w:t xml:space="preserve"> </w:t>
      </w:r>
      <w:r>
        <w:t>to support whānau, especially carers who are filling care</w:t>
      </w:r>
      <w:r>
        <w:rPr>
          <w:spacing w:val="-3"/>
        </w:rPr>
        <w:t xml:space="preserve"> </w:t>
      </w:r>
      <w:r>
        <w:t>gaps.</w:t>
      </w:r>
      <w:r>
        <w:rPr>
          <w:position w:val="12"/>
          <w:sz w:val="21"/>
        </w:rPr>
        <w:t>79</w:t>
      </w:r>
      <w:r>
        <w:rPr>
          <w:spacing w:val="18"/>
          <w:position w:val="12"/>
          <w:sz w:val="21"/>
        </w:rPr>
        <w:t xml:space="preserve"> </w:t>
      </w:r>
      <w:r>
        <w:t>Adapting</w:t>
      </w:r>
      <w:r>
        <w:rPr>
          <w:spacing w:val="-3"/>
        </w:rPr>
        <w:t xml:space="preserve"> </w:t>
      </w:r>
      <w:r>
        <w:t>to</w:t>
      </w:r>
      <w:r>
        <w:rPr>
          <w:spacing w:val="-3"/>
        </w:rPr>
        <w:t xml:space="preserve"> </w:t>
      </w:r>
      <w:r>
        <w:t>new</w:t>
      </w:r>
      <w:r>
        <w:rPr>
          <w:spacing w:val="-3"/>
        </w:rPr>
        <w:t xml:space="preserve"> </w:t>
      </w:r>
      <w:r>
        <w:t>communication,</w:t>
      </w:r>
      <w:r>
        <w:rPr>
          <w:spacing w:val="-3"/>
        </w:rPr>
        <w:t xml:space="preserve"> </w:t>
      </w:r>
      <w:r>
        <w:t>services,</w:t>
      </w:r>
      <w:r>
        <w:rPr>
          <w:spacing w:val="-3"/>
        </w:rPr>
        <w:t xml:space="preserve"> </w:t>
      </w:r>
      <w:r>
        <w:t>and social supports has been challenging for older people since the onset of the COVID-19 pandemic, with new needs for technology</w:t>
      </w:r>
      <w:r>
        <w:rPr>
          <w:spacing w:val="-4"/>
        </w:rPr>
        <w:t xml:space="preserve"> </w:t>
      </w:r>
      <w:r>
        <w:t>and</w:t>
      </w:r>
      <w:r>
        <w:rPr>
          <w:spacing w:val="-4"/>
        </w:rPr>
        <w:t xml:space="preserve"> </w:t>
      </w:r>
      <w:r>
        <w:t>digital</w:t>
      </w:r>
      <w:r>
        <w:rPr>
          <w:spacing w:val="-4"/>
        </w:rPr>
        <w:t xml:space="preserve"> </w:t>
      </w:r>
      <w:r>
        <w:t>literacy</w:t>
      </w:r>
      <w:r>
        <w:rPr>
          <w:spacing w:val="-4"/>
        </w:rPr>
        <w:t xml:space="preserve"> </w:t>
      </w:r>
      <w:r>
        <w:t>skills.</w:t>
      </w:r>
      <w:r>
        <w:rPr>
          <w:position w:val="12"/>
          <w:sz w:val="21"/>
        </w:rPr>
        <w:t>80</w:t>
      </w:r>
      <w:r>
        <w:rPr>
          <w:spacing w:val="30"/>
          <w:position w:val="12"/>
          <w:sz w:val="21"/>
        </w:rPr>
        <w:t xml:space="preserve"> </w:t>
      </w:r>
      <w:r>
        <w:t>The</w:t>
      </w:r>
      <w:r>
        <w:rPr>
          <w:spacing w:val="-4"/>
        </w:rPr>
        <w:t xml:space="preserve"> </w:t>
      </w:r>
      <w:r>
        <w:t>Office</w:t>
      </w:r>
      <w:r>
        <w:rPr>
          <w:spacing w:val="-4"/>
        </w:rPr>
        <w:t xml:space="preserve"> </w:t>
      </w:r>
      <w:r>
        <w:t>for</w:t>
      </w:r>
      <w:r>
        <w:rPr>
          <w:spacing w:val="-4"/>
        </w:rPr>
        <w:t xml:space="preserve"> </w:t>
      </w:r>
      <w:r>
        <w:t>Seniors</w:t>
      </w:r>
      <w:r w:rsidR="005D62E4">
        <w:t xml:space="preserve"> </w:t>
      </w:r>
      <w:r>
        <w:t>|</w:t>
      </w:r>
      <w:r>
        <w:rPr>
          <w:spacing w:val="-22"/>
        </w:rPr>
        <w:t xml:space="preserve"> </w:t>
      </w:r>
      <w:r>
        <w:t>Te</w:t>
      </w:r>
      <w:r>
        <w:rPr>
          <w:spacing w:val="-18"/>
        </w:rPr>
        <w:t xml:space="preserve"> </w:t>
      </w:r>
      <w:r>
        <w:t>Tari</w:t>
      </w:r>
      <w:r>
        <w:rPr>
          <w:spacing w:val="-12"/>
        </w:rPr>
        <w:t xml:space="preserve"> </w:t>
      </w:r>
      <w:r>
        <w:t>Kaumātua</w:t>
      </w:r>
      <w:r>
        <w:rPr>
          <w:spacing w:val="-12"/>
        </w:rPr>
        <w:t xml:space="preserve"> </w:t>
      </w:r>
      <w:r>
        <w:t>has</w:t>
      </w:r>
      <w:r>
        <w:rPr>
          <w:spacing w:val="-12"/>
        </w:rPr>
        <w:t xml:space="preserve"> </w:t>
      </w:r>
      <w:r>
        <w:t>a</w:t>
      </w:r>
      <w:r>
        <w:rPr>
          <w:spacing w:val="-12"/>
        </w:rPr>
        <w:t xml:space="preserve"> </w:t>
      </w:r>
      <w:r>
        <w:t>Digital</w:t>
      </w:r>
      <w:r>
        <w:rPr>
          <w:spacing w:val="-12"/>
        </w:rPr>
        <w:t xml:space="preserve"> </w:t>
      </w:r>
      <w:r>
        <w:t>Inclusion</w:t>
      </w:r>
      <w:r>
        <w:rPr>
          <w:spacing w:val="-25"/>
        </w:rPr>
        <w:t xml:space="preserve"> </w:t>
      </w:r>
      <w:r>
        <w:t>Action</w:t>
      </w:r>
      <w:r>
        <w:rPr>
          <w:spacing w:val="-12"/>
        </w:rPr>
        <w:t xml:space="preserve"> </w:t>
      </w:r>
      <w:r>
        <w:t>Group</w:t>
      </w:r>
      <w:r>
        <w:rPr>
          <w:spacing w:val="-12"/>
        </w:rPr>
        <w:t xml:space="preserve"> </w:t>
      </w:r>
      <w:r>
        <w:t>that provides digital literacy skills to older people nationwide</w:t>
      </w:r>
      <w:r w:rsidR="005D62E4">
        <w:t xml:space="preserve"> </w:t>
      </w:r>
      <w:r>
        <w:t>to help them to access health and disability services,</w:t>
      </w:r>
      <w:r>
        <w:rPr>
          <w:spacing w:val="80"/>
        </w:rPr>
        <w:t xml:space="preserve"> </w:t>
      </w:r>
      <w:r>
        <w:t>which increasingly are delivered online.</w:t>
      </w:r>
      <w:r>
        <w:rPr>
          <w:position w:val="12"/>
          <w:sz w:val="21"/>
        </w:rPr>
        <w:t>81</w:t>
      </w:r>
      <w:r>
        <w:rPr>
          <w:spacing w:val="40"/>
          <w:position w:val="12"/>
          <w:sz w:val="21"/>
        </w:rPr>
        <w:t xml:space="preserve"> </w:t>
      </w:r>
      <w:r>
        <w:t>More consumer experience</w:t>
      </w:r>
      <w:r>
        <w:rPr>
          <w:spacing w:val="-4"/>
        </w:rPr>
        <w:t xml:space="preserve"> </w:t>
      </w:r>
      <w:r>
        <w:t>data</w:t>
      </w:r>
      <w:r>
        <w:rPr>
          <w:spacing w:val="-4"/>
        </w:rPr>
        <w:t xml:space="preserve"> </w:t>
      </w:r>
      <w:r>
        <w:t>is</w:t>
      </w:r>
      <w:r>
        <w:rPr>
          <w:spacing w:val="-4"/>
        </w:rPr>
        <w:t xml:space="preserve"> </w:t>
      </w:r>
      <w:r>
        <w:t>needed</w:t>
      </w:r>
      <w:r>
        <w:rPr>
          <w:spacing w:val="-4"/>
        </w:rPr>
        <w:t xml:space="preserve"> </w:t>
      </w:r>
      <w:r>
        <w:t>to</w:t>
      </w:r>
      <w:r>
        <w:rPr>
          <w:spacing w:val="-4"/>
        </w:rPr>
        <w:t xml:space="preserve"> </w:t>
      </w:r>
      <w:r>
        <w:t>see</w:t>
      </w:r>
      <w:r>
        <w:rPr>
          <w:spacing w:val="-4"/>
        </w:rPr>
        <w:t xml:space="preserve"> </w:t>
      </w:r>
      <w:r>
        <w:t>how</w:t>
      </w:r>
      <w:r>
        <w:rPr>
          <w:spacing w:val="-4"/>
        </w:rPr>
        <w:t xml:space="preserve"> </w:t>
      </w:r>
      <w:r>
        <w:t>older</w:t>
      </w:r>
      <w:r>
        <w:rPr>
          <w:spacing w:val="-4"/>
        </w:rPr>
        <w:t xml:space="preserve"> </w:t>
      </w:r>
      <w:r>
        <w:t>people</w:t>
      </w:r>
      <w:r>
        <w:rPr>
          <w:spacing w:val="-4"/>
        </w:rPr>
        <w:t xml:space="preserve"> </w:t>
      </w:r>
      <w:r>
        <w:t>receive digital care, eg, nurse telehealth consults as part of HCSS, especially in rural areas or cities with shortages of older people’s health services,</w:t>
      </w:r>
      <w:r>
        <w:rPr>
          <w:spacing w:val="-5"/>
        </w:rPr>
        <w:t xml:space="preserve"> </w:t>
      </w:r>
      <w:r>
        <w:t>ARC beds, practice nurses, etc.</w:t>
      </w:r>
    </w:p>
    <w:p w14:paraId="46D958B9" w14:textId="77777777" w:rsidR="002C06A7" w:rsidRDefault="00632196" w:rsidP="007800BA">
      <w:pPr>
        <w:pStyle w:val="BodyText"/>
      </w:pPr>
      <w:r>
        <w:t>Connectivity</w:t>
      </w:r>
      <w:r>
        <w:rPr>
          <w:spacing w:val="-5"/>
        </w:rPr>
        <w:t xml:space="preserve"> </w:t>
      </w:r>
      <w:r>
        <w:t>in</w:t>
      </w:r>
      <w:r>
        <w:rPr>
          <w:spacing w:val="-5"/>
        </w:rPr>
        <w:t xml:space="preserve"> </w:t>
      </w:r>
      <w:r>
        <w:t>rural</w:t>
      </w:r>
      <w:r>
        <w:rPr>
          <w:spacing w:val="-5"/>
        </w:rPr>
        <w:t xml:space="preserve"> </w:t>
      </w:r>
      <w:r>
        <w:t>areas</w:t>
      </w:r>
      <w:r>
        <w:rPr>
          <w:spacing w:val="-5"/>
        </w:rPr>
        <w:t xml:space="preserve"> </w:t>
      </w:r>
      <w:r>
        <w:t>and</w:t>
      </w:r>
      <w:r>
        <w:rPr>
          <w:spacing w:val="-5"/>
        </w:rPr>
        <w:t xml:space="preserve"> </w:t>
      </w:r>
      <w:r>
        <w:t>the</w:t>
      </w:r>
      <w:r>
        <w:rPr>
          <w:spacing w:val="-5"/>
        </w:rPr>
        <w:t xml:space="preserve"> </w:t>
      </w:r>
      <w:r>
        <w:t>affordability</w:t>
      </w:r>
      <w:r>
        <w:rPr>
          <w:spacing w:val="-5"/>
        </w:rPr>
        <w:t xml:space="preserve"> </w:t>
      </w:r>
      <w:r>
        <w:t>of</w:t>
      </w:r>
      <w:r>
        <w:rPr>
          <w:spacing w:val="-5"/>
        </w:rPr>
        <w:t xml:space="preserve"> </w:t>
      </w:r>
      <w:r>
        <w:t>internet and phone services are equity considerations.</w:t>
      </w:r>
    </w:p>
    <w:p w14:paraId="3DB1F7BB" w14:textId="44EDF9E5" w:rsidR="002C06A7" w:rsidRDefault="00632196" w:rsidP="007800BA">
      <w:pPr>
        <w:pStyle w:val="BodyText"/>
      </w:pPr>
      <w:r>
        <w:t>In</w:t>
      </w:r>
      <w:r>
        <w:rPr>
          <w:spacing w:val="-7"/>
        </w:rPr>
        <w:t xml:space="preserve"> </w:t>
      </w:r>
      <w:r>
        <w:t>Aotearoa New Zealand there are trials of predictive technology and digital tools to better plan care needs of older residents in</w:t>
      </w:r>
      <w:r>
        <w:rPr>
          <w:spacing w:val="-5"/>
        </w:rPr>
        <w:t xml:space="preserve"> </w:t>
      </w:r>
      <w:r>
        <w:t>ARC with chronic conditions. In South Canterbury, a pilot for at-risk older people living in the community</w:t>
      </w:r>
      <w:r>
        <w:rPr>
          <w:spacing w:val="-5"/>
        </w:rPr>
        <w:t xml:space="preserve"> </w:t>
      </w:r>
      <w:r>
        <w:t>had</w:t>
      </w:r>
      <w:r>
        <w:rPr>
          <w:spacing w:val="-5"/>
        </w:rPr>
        <w:t xml:space="preserve"> </w:t>
      </w:r>
      <w:r>
        <w:t>them</w:t>
      </w:r>
      <w:r>
        <w:rPr>
          <w:spacing w:val="-5"/>
        </w:rPr>
        <w:t xml:space="preserve"> </w:t>
      </w:r>
      <w:r>
        <w:t>wear</w:t>
      </w:r>
      <w:r>
        <w:rPr>
          <w:spacing w:val="-5"/>
        </w:rPr>
        <w:t xml:space="preserve"> </w:t>
      </w:r>
      <w:r>
        <w:t>coin-sized</w:t>
      </w:r>
      <w:r>
        <w:rPr>
          <w:spacing w:val="-5"/>
        </w:rPr>
        <w:t xml:space="preserve"> </w:t>
      </w:r>
      <w:r>
        <w:t>wearable</w:t>
      </w:r>
      <w:r>
        <w:rPr>
          <w:spacing w:val="-5"/>
        </w:rPr>
        <w:t xml:space="preserve"> </w:t>
      </w:r>
      <w:r>
        <w:t>devices</w:t>
      </w:r>
      <w:r>
        <w:rPr>
          <w:spacing w:val="-5"/>
        </w:rPr>
        <w:t xml:space="preserve"> </w:t>
      </w:r>
      <w:r>
        <w:t>that monitored clinical parameters like heart rate, sleep, activity, gait analysis, body position, fall detection, and activity</w:t>
      </w:r>
      <w:r w:rsidR="0008737C">
        <w:t xml:space="preserve"> </w:t>
      </w:r>
      <w:r>
        <w:t>level.</w:t>
      </w:r>
      <w:r>
        <w:rPr>
          <w:spacing w:val="-23"/>
        </w:rPr>
        <w:t xml:space="preserve"> </w:t>
      </w:r>
      <w:r>
        <w:t>An</w:t>
      </w:r>
      <w:r>
        <w:rPr>
          <w:spacing w:val="-4"/>
        </w:rPr>
        <w:t xml:space="preserve"> </w:t>
      </w:r>
      <w:r>
        <w:t>app</w:t>
      </w:r>
      <w:r>
        <w:rPr>
          <w:spacing w:val="-4"/>
        </w:rPr>
        <w:t xml:space="preserve"> </w:t>
      </w:r>
      <w:r>
        <w:t>created</w:t>
      </w:r>
      <w:r>
        <w:rPr>
          <w:spacing w:val="-4"/>
        </w:rPr>
        <w:t xml:space="preserve"> </w:t>
      </w:r>
      <w:r>
        <w:t>by</w:t>
      </w:r>
      <w:r>
        <w:rPr>
          <w:spacing w:val="-4"/>
        </w:rPr>
        <w:t xml:space="preserve"> </w:t>
      </w:r>
      <w:r>
        <w:t>a</w:t>
      </w:r>
      <w:r>
        <w:rPr>
          <w:spacing w:val="-4"/>
        </w:rPr>
        <w:t xml:space="preserve"> </w:t>
      </w:r>
      <w:r>
        <w:t>person</w:t>
      </w:r>
      <w:r>
        <w:rPr>
          <w:spacing w:val="-4"/>
        </w:rPr>
        <w:t xml:space="preserve"> </w:t>
      </w:r>
      <w:r>
        <w:t>with</w:t>
      </w:r>
      <w:r>
        <w:rPr>
          <w:spacing w:val="-4"/>
        </w:rPr>
        <w:t xml:space="preserve"> </w:t>
      </w:r>
      <w:r>
        <w:t>lived</w:t>
      </w:r>
      <w:r>
        <w:rPr>
          <w:spacing w:val="-4"/>
        </w:rPr>
        <w:t xml:space="preserve"> </w:t>
      </w:r>
      <w:r>
        <w:t>experience</w:t>
      </w:r>
      <w:r>
        <w:rPr>
          <w:spacing w:val="-4"/>
        </w:rPr>
        <w:t xml:space="preserve"> </w:t>
      </w:r>
      <w:r>
        <w:t>of dementia</w:t>
      </w:r>
      <w:r>
        <w:rPr>
          <w:spacing w:val="-2"/>
        </w:rPr>
        <w:t xml:space="preserve"> </w:t>
      </w:r>
      <w:r>
        <w:t>mate</w:t>
      </w:r>
      <w:r>
        <w:rPr>
          <w:spacing w:val="-2"/>
        </w:rPr>
        <w:t xml:space="preserve"> </w:t>
      </w:r>
      <w:r>
        <w:t>wareware,</w:t>
      </w:r>
      <w:r>
        <w:rPr>
          <w:spacing w:val="-2"/>
        </w:rPr>
        <w:t xml:space="preserve"> </w:t>
      </w:r>
      <w:r>
        <w:t>My</w:t>
      </w:r>
      <w:r>
        <w:rPr>
          <w:spacing w:val="-2"/>
        </w:rPr>
        <w:t xml:space="preserve"> </w:t>
      </w:r>
      <w:r>
        <w:t>Life’s</w:t>
      </w:r>
      <w:r>
        <w:rPr>
          <w:spacing w:val="-2"/>
        </w:rPr>
        <w:t xml:space="preserve"> </w:t>
      </w:r>
      <w:r>
        <w:t>Journey,</w:t>
      </w:r>
      <w:r>
        <w:rPr>
          <w:spacing w:val="-2"/>
        </w:rPr>
        <w:t xml:space="preserve"> </w:t>
      </w:r>
      <w:r>
        <w:t>is</w:t>
      </w:r>
      <w:r>
        <w:rPr>
          <w:spacing w:val="-2"/>
        </w:rPr>
        <w:t xml:space="preserve"> </w:t>
      </w:r>
      <w:r>
        <w:t>profiled</w:t>
      </w:r>
      <w:r>
        <w:rPr>
          <w:spacing w:val="-2"/>
        </w:rPr>
        <w:t xml:space="preserve"> </w:t>
      </w:r>
      <w:r>
        <w:t>in this report on page 64 as an example of person-centered innovation and hopefully is the first of many resources based on lived experiences of older people.</w:t>
      </w:r>
    </w:p>
    <w:p w14:paraId="475561F9" w14:textId="582820CC" w:rsidR="0008737C" w:rsidRDefault="00632196" w:rsidP="0008737C">
      <w:pPr>
        <w:pStyle w:val="BodyText"/>
      </w:pPr>
      <w:r>
        <w:t>Whānau</w:t>
      </w:r>
      <w:r>
        <w:rPr>
          <w:spacing w:val="-4"/>
        </w:rPr>
        <w:t xml:space="preserve"> </w:t>
      </w:r>
      <w:r>
        <w:t>|</w:t>
      </w:r>
      <w:r>
        <w:rPr>
          <w:spacing w:val="-4"/>
        </w:rPr>
        <w:t xml:space="preserve"> </w:t>
      </w:r>
      <w:r>
        <w:t>family</w:t>
      </w:r>
      <w:r>
        <w:rPr>
          <w:spacing w:val="-4"/>
        </w:rPr>
        <w:t xml:space="preserve"> </w:t>
      </w:r>
      <w:r>
        <w:t>carers</w:t>
      </w:r>
      <w:r>
        <w:rPr>
          <w:spacing w:val="-4"/>
        </w:rPr>
        <w:t xml:space="preserve"> </w:t>
      </w:r>
      <w:r>
        <w:t>are</w:t>
      </w:r>
      <w:r>
        <w:rPr>
          <w:spacing w:val="-4"/>
        </w:rPr>
        <w:t xml:space="preserve"> </w:t>
      </w:r>
      <w:r>
        <w:t>filling</w:t>
      </w:r>
      <w:r>
        <w:rPr>
          <w:spacing w:val="-4"/>
        </w:rPr>
        <w:t xml:space="preserve"> </w:t>
      </w:r>
      <w:r>
        <w:t>care</w:t>
      </w:r>
      <w:r>
        <w:rPr>
          <w:spacing w:val="-4"/>
        </w:rPr>
        <w:t xml:space="preserve"> </w:t>
      </w:r>
      <w:r>
        <w:t>gaps</w:t>
      </w:r>
      <w:r>
        <w:rPr>
          <w:spacing w:val="-4"/>
        </w:rPr>
        <w:t xml:space="preserve"> </w:t>
      </w:r>
      <w:r>
        <w:t>and</w:t>
      </w:r>
      <w:r>
        <w:rPr>
          <w:spacing w:val="-4"/>
        </w:rPr>
        <w:t xml:space="preserve"> </w:t>
      </w:r>
      <w:r>
        <w:t>need support for their own wellbeing and for their caring relationships with older people in their lives. Whānau| family carers have been filling care ‘gaps’, with growing calls for health leaders,</w:t>
      </w:r>
      <w:r>
        <w:rPr>
          <w:spacing w:val="-7"/>
        </w:rPr>
        <w:t xml:space="preserve"> </w:t>
      </w:r>
      <w:r>
        <w:t>ARC, and HCSS service providers to recognise and acknowledge the unique benefits of this supplementary</w:t>
      </w:r>
      <w:r>
        <w:rPr>
          <w:spacing w:val="-5"/>
        </w:rPr>
        <w:t xml:space="preserve"> </w:t>
      </w:r>
      <w:r>
        <w:t>caregiving</w:t>
      </w:r>
      <w:r>
        <w:rPr>
          <w:spacing w:val="-5"/>
        </w:rPr>
        <w:t xml:space="preserve"> </w:t>
      </w:r>
      <w:r>
        <w:t>support</w:t>
      </w:r>
      <w:r>
        <w:rPr>
          <w:spacing w:val="-5"/>
        </w:rPr>
        <w:t xml:space="preserve"> </w:t>
      </w:r>
      <w:r>
        <w:t>at</w:t>
      </w:r>
      <w:r>
        <w:rPr>
          <w:spacing w:val="-5"/>
        </w:rPr>
        <w:t xml:space="preserve"> </w:t>
      </w:r>
      <w:r>
        <w:t>times</w:t>
      </w:r>
      <w:r>
        <w:rPr>
          <w:spacing w:val="-5"/>
        </w:rPr>
        <w:t xml:space="preserve"> </w:t>
      </w:r>
      <w:r>
        <w:t>of</w:t>
      </w:r>
      <w:r>
        <w:rPr>
          <w:spacing w:val="-5"/>
        </w:rPr>
        <w:t xml:space="preserve"> </w:t>
      </w:r>
      <w:r>
        <w:t>crisis</w:t>
      </w:r>
      <w:r>
        <w:rPr>
          <w:spacing w:val="-5"/>
        </w:rPr>
        <w:t xml:space="preserve"> </w:t>
      </w:r>
      <w:r>
        <w:t>such</w:t>
      </w:r>
      <w:r>
        <w:rPr>
          <w:spacing w:val="-5"/>
        </w:rPr>
        <w:t xml:space="preserve"> </w:t>
      </w:r>
      <w:r>
        <w:t>as the pandemic, when households were socially isolated.</w:t>
      </w:r>
    </w:p>
    <w:p w14:paraId="46148CA4" w14:textId="13E99171" w:rsidR="002C06A7" w:rsidRDefault="00632196" w:rsidP="007800BA">
      <w:pPr>
        <w:pStyle w:val="BodyText"/>
      </w:pPr>
      <w:r>
        <w:t>The</w:t>
      </w:r>
      <w:r>
        <w:rPr>
          <w:spacing w:val="-5"/>
        </w:rPr>
        <w:t xml:space="preserve"> </w:t>
      </w:r>
      <w:r>
        <w:t>Australian Royal Commission of Inquiry into</w:t>
      </w:r>
      <w:r>
        <w:rPr>
          <w:spacing w:val="-5"/>
        </w:rPr>
        <w:t xml:space="preserve"> </w:t>
      </w:r>
      <w:r>
        <w:t>Aged Care recommended quality respite for carers earlier and more</w:t>
      </w:r>
      <w:r>
        <w:rPr>
          <w:spacing w:val="-4"/>
        </w:rPr>
        <w:t xml:space="preserve"> </w:t>
      </w:r>
      <w:r>
        <w:t>often</w:t>
      </w:r>
      <w:r>
        <w:rPr>
          <w:spacing w:val="-4"/>
        </w:rPr>
        <w:t xml:space="preserve"> </w:t>
      </w:r>
      <w:r>
        <w:t>for</w:t>
      </w:r>
      <w:r>
        <w:rPr>
          <w:spacing w:val="-4"/>
        </w:rPr>
        <w:t xml:space="preserve"> </w:t>
      </w:r>
      <w:r>
        <w:t>their</w:t>
      </w:r>
      <w:r>
        <w:rPr>
          <w:spacing w:val="-4"/>
        </w:rPr>
        <w:t xml:space="preserve"> </w:t>
      </w:r>
      <w:r>
        <w:t>own</w:t>
      </w:r>
      <w:r>
        <w:rPr>
          <w:spacing w:val="-4"/>
        </w:rPr>
        <w:t xml:space="preserve"> </w:t>
      </w:r>
      <w:r>
        <w:t>wellbeing</w:t>
      </w:r>
      <w:r>
        <w:rPr>
          <w:spacing w:val="-4"/>
        </w:rPr>
        <w:t xml:space="preserve"> </w:t>
      </w:r>
      <w:r>
        <w:t>and</w:t>
      </w:r>
      <w:r>
        <w:rPr>
          <w:spacing w:val="-4"/>
        </w:rPr>
        <w:t xml:space="preserve"> </w:t>
      </w:r>
      <w:r>
        <w:t>to</w:t>
      </w:r>
      <w:r>
        <w:rPr>
          <w:spacing w:val="-4"/>
        </w:rPr>
        <w:t xml:space="preserve"> </w:t>
      </w:r>
      <w:r>
        <w:t>sustain</w:t>
      </w:r>
      <w:r>
        <w:rPr>
          <w:spacing w:val="-4"/>
        </w:rPr>
        <w:t xml:space="preserve"> </w:t>
      </w:r>
      <w:r>
        <w:t>the</w:t>
      </w:r>
      <w:r>
        <w:rPr>
          <w:spacing w:val="-4"/>
        </w:rPr>
        <w:t xml:space="preserve"> </w:t>
      </w:r>
      <w:r>
        <w:t>caring relationship, and for quality respite to be better available.</w:t>
      </w:r>
      <w:r>
        <w:rPr>
          <w:position w:val="12"/>
          <w:sz w:val="21"/>
        </w:rPr>
        <w:t xml:space="preserve">82 </w:t>
      </w:r>
      <w:r>
        <w:t>In</w:t>
      </w:r>
      <w:r>
        <w:rPr>
          <w:spacing w:val="-8"/>
        </w:rPr>
        <w:t xml:space="preserve"> </w:t>
      </w:r>
      <w:r>
        <w:t>Aotearoa New Zealand the Mahi</w:t>
      </w:r>
      <w:r>
        <w:rPr>
          <w:spacing w:val="-8"/>
        </w:rPr>
        <w:t xml:space="preserve"> </w:t>
      </w:r>
      <w:r>
        <w:t>Aroha Carers’</w:t>
      </w:r>
      <w:r>
        <w:rPr>
          <w:spacing w:val="-1"/>
        </w:rPr>
        <w:t xml:space="preserve"> </w:t>
      </w:r>
      <w:r>
        <w:t>Strategy and</w:t>
      </w:r>
      <w:r>
        <w:rPr>
          <w:spacing w:val="-5"/>
        </w:rPr>
        <w:t xml:space="preserve"> </w:t>
      </w:r>
      <w:r>
        <w:t>Action Plan 2019–2023 calls for better funding systems to ensure that carers of older people can access government-provided carer support that is meaningful</w:t>
      </w:r>
      <w:r w:rsidR="0008737C">
        <w:t xml:space="preserve"> </w:t>
      </w:r>
      <w:r>
        <w:t>to them. Recent New Zealand research on experiences from the pandemic focuses on carer wellbeing for Māori, Pacific,</w:t>
      </w:r>
      <w:r>
        <w:rPr>
          <w:spacing w:val="-3"/>
        </w:rPr>
        <w:t xml:space="preserve"> </w:t>
      </w:r>
      <w:r>
        <w:t>and</w:t>
      </w:r>
      <w:r>
        <w:rPr>
          <w:spacing w:val="-3"/>
        </w:rPr>
        <w:t xml:space="preserve"> </w:t>
      </w:r>
      <w:r>
        <w:t>rural</w:t>
      </w:r>
      <w:r>
        <w:rPr>
          <w:spacing w:val="-3"/>
        </w:rPr>
        <w:t xml:space="preserve"> </w:t>
      </w:r>
      <w:r>
        <w:t>carers</w:t>
      </w:r>
      <w:r>
        <w:rPr>
          <w:spacing w:val="-3"/>
        </w:rPr>
        <w:t xml:space="preserve"> </w:t>
      </w:r>
      <w:r>
        <w:t>as</w:t>
      </w:r>
      <w:r>
        <w:rPr>
          <w:spacing w:val="-3"/>
        </w:rPr>
        <w:t xml:space="preserve"> </w:t>
      </w:r>
      <w:r>
        <w:t>priority</w:t>
      </w:r>
      <w:r>
        <w:rPr>
          <w:spacing w:val="-3"/>
        </w:rPr>
        <w:t xml:space="preserve"> </w:t>
      </w:r>
      <w:r>
        <w:t>groups.</w:t>
      </w:r>
      <w:r>
        <w:rPr>
          <w:position w:val="12"/>
          <w:sz w:val="21"/>
        </w:rPr>
        <w:t>83</w:t>
      </w:r>
      <w:r>
        <w:rPr>
          <w:spacing w:val="38"/>
          <w:position w:val="12"/>
          <w:sz w:val="21"/>
        </w:rPr>
        <w:t xml:space="preserve"> </w:t>
      </w:r>
      <w:r>
        <w:t>Further</w:t>
      </w:r>
      <w:r>
        <w:rPr>
          <w:spacing w:val="-3"/>
        </w:rPr>
        <w:t xml:space="preserve"> </w:t>
      </w:r>
      <w:r>
        <w:t>work</w:t>
      </w:r>
      <w:r>
        <w:rPr>
          <w:spacing w:val="-3"/>
        </w:rPr>
        <w:t xml:space="preserve"> </w:t>
      </w:r>
      <w:r>
        <w:t>is needed for better carer support and respite relief, including investigation of issues being raised by carers and those working</w:t>
      </w:r>
      <w:r>
        <w:rPr>
          <w:spacing w:val="-5"/>
        </w:rPr>
        <w:t xml:space="preserve"> </w:t>
      </w:r>
      <w:r>
        <w:t>with</w:t>
      </w:r>
      <w:r>
        <w:rPr>
          <w:spacing w:val="-5"/>
        </w:rPr>
        <w:t xml:space="preserve"> </w:t>
      </w:r>
      <w:r>
        <w:t>the</w:t>
      </w:r>
      <w:r>
        <w:rPr>
          <w:spacing w:val="-5"/>
        </w:rPr>
        <w:t xml:space="preserve"> </w:t>
      </w:r>
      <w:r>
        <w:t>most</w:t>
      </w:r>
      <w:r>
        <w:rPr>
          <w:spacing w:val="-5"/>
        </w:rPr>
        <w:t xml:space="preserve"> </w:t>
      </w:r>
      <w:r>
        <w:t>vulnerable</w:t>
      </w:r>
      <w:r>
        <w:rPr>
          <w:spacing w:val="-5"/>
        </w:rPr>
        <w:t xml:space="preserve"> </w:t>
      </w:r>
      <w:r>
        <w:t>older</w:t>
      </w:r>
      <w:r>
        <w:rPr>
          <w:spacing w:val="-5"/>
        </w:rPr>
        <w:t xml:space="preserve"> </w:t>
      </w:r>
      <w:r>
        <w:t>people,</w:t>
      </w:r>
      <w:r>
        <w:rPr>
          <w:spacing w:val="-5"/>
        </w:rPr>
        <w:t xml:space="preserve"> </w:t>
      </w:r>
      <w:r>
        <w:t>like</w:t>
      </w:r>
      <w:r>
        <w:rPr>
          <w:spacing w:val="-5"/>
        </w:rPr>
        <w:t xml:space="preserve"> </w:t>
      </w:r>
      <w:r>
        <w:t>violence against older people, hoarding, poverty, and other social determinants of health and wellbeing.</w:t>
      </w:r>
    </w:p>
    <w:p w14:paraId="25615F47" w14:textId="77777777" w:rsidR="0008737C" w:rsidRDefault="0008737C" w:rsidP="007800BA">
      <w:pPr>
        <w:pStyle w:val="BodyText"/>
      </w:pPr>
    </w:p>
    <w:p w14:paraId="4881480E" w14:textId="77777777" w:rsidR="00CB2E40" w:rsidRDefault="00CB2E40" w:rsidP="007800BA">
      <w:pPr>
        <w:pStyle w:val="BodyText"/>
      </w:pPr>
    </w:p>
    <w:p w14:paraId="4EF1A27E" w14:textId="1617836F" w:rsidR="0008737C" w:rsidRPr="0008737C" w:rsidRDefault="00632196" w:rsidP="0008737C">
      <w:pPr>
        <w:pStyle w:val="Heading2"/>
        <w:spacing w:before="394"/>
        <w:rPr>
          <w:spacing w:val="-2"/>
        </w:rPr>
      </w:pPr>
      <w:r>
        <w:rPr>
          <w:spacing w:val="-2"/>
        </w:rPr>
        <w:t>Recommendations</w:t>
      </w:r>
    </w:p>
    <w:p w14:paraId="2BAEFC0D" w14:textId="5D6B3397" w:rsidR="002C06A7" w:rsidRDefault="00632196" w:rsidP="005D62E4">
      <w:pPr>
        <w:pStyle w:val="BodyText"/>
        <w:numPr>
          <w:ilvl w:val="0"/>
          <w:numId w:val="7"/>
        </w:numPr>
      </w:pPr>
      <w:r>
        <w:t>HCSS has a significant role to play in keeping people well in their communities for longer and in reducing demand on ARC and emergency and specialist services. It is important that the government and Te Whatu Ora | Health NZ value HCSS as an integral</w:t>
      </w:r>
      <w:r>
        <w:rPr>
          <w:spacing w:val="40"/>
        </w:rPr>
        <w:t xml:space="preserve"> </w:t>
      </w:r>
      <w:r>
        <w:t>part</w:t>
      </w:r>
      <w:r>
        <w:rPr>
          <w:spacing w:val="-5"/>
        </w:rPr>
        <w:t xml:space="preserve"> </w:t>
      </w:r>
      <w:r>
        <w:t>of</w:t>
      </w:r>
      <w:r>
        <w:rPr>
          <w:spacing w:val="-5"/>
        </w:rPr>
        <w:t xml:space="preserve"> </w:t>
      </w:r>
      <w:r>
        <w:t>the</w:t>
      </w:r>
      <w:r>
        <w:rPr>
          <w:spacing w:val="-5"/>
        </w:rPr>
        <w:t xml:space="preserve"> </w:t>
      </w:r>
      <w:r>
        <w:t>health</w:t>
      </w:r>
      <w:r>
        <w:rPr>
          <w:spacing w:val="-5"/>
        </w:rPr>
        <w:t xml:space="preserve"> </w:t>
      </w:r>
      <w:r>
        <w:t>and</w:t>
      </w:r>
      <w:r>
        <w:rPr>
          <w:spacing w:val="-5"/>
        </w:rPr>
        <w:t xml:space="preserve"> </w:t>
      </w:r>
      <w:r>
        <w:t>disability</w:t>
      </w:r>
      <w:r>
        <w:rPr>
          <w:spacing w:val="-5"/>
        </w:rPr>
        <w:t xml:space="preserve"> </w:t>
      </w:r>
      <w:r>
        <w:t>system</w:t>
      </w:r>
      <w:r>
        <w:rPr>
          <w:spacing w:val="-5"/>
        </w:rPr>
        <w:t xml:space="preserve"> </w:t>
      </w:r>
      <w:r>
        <w:t>and</w:t>
      </w:r>
      <w:r>
        <w:rPr>
          <w:spacing w:val="-5"/>
        </w:rPr>
        <w:t xml:space="preserve"> </w:t>
      </w:r>
      <w:r>
        <w:t>adequately support them to provide high quality accessible care.</w:t>
      </w:r>
    </w:p>
    <w:p w14:paraId="07125ABE" w14:textId="12E37A62" w:rsidR="0008737C" w:rsidRDefault="00632196" w:rsidP="0008737C">
      <w:pPr>
        <w:pStyle w:val="BodyText"/>
        <w:numPr>
          <w:ilvl w:val="0"/>
          <w:numId w:val="7"/>
        </w:numPr>
        <w:ind w:left="1133"/>
      </w:pPr>
      <w:r>
        <w:t>Currently, Te Whatu Ora | Health NZ is undertaking an aged-care funding and service models review that aims to improve the sustainability of services and to ensure equity</w:t>
      </w:r>
      <w:r>
        <w:rPr>
          <w:spacing w:val="-13"/>
        </w:rPr>
        <w:t xml:space="preserve"> </w:t>
      </w:r>
      <w:r>
        <w:t>of</w:t>
      </w:r>
      <w:r>
        <w:rPr>
          <w:spacing w:val="-13"/>
        </w:rPr>
        <w:t xml:space="preserve"> </w:t>
      </w:r>
      <w:r>
        <w:t>access</w:t>
      </w:r>
      <w:r>
        <w:rPr>
          <w:spacing w:val="-13"/>
        </w:rPr>
        <w:t xml:space="preserve"> </w:t>
      </w:r>
      <w:r>
        <w:t>and</w:t>
      </w:r>
      <w:r>
        <w:rPr>
          <w:spacing w:val="-13"/>
        </w:rPr>
        <w:t xml:space="preserve"> </w:t>
      </w:r>
      <w:r>
        <w:t>outcomes.</w:t>
      </w:r>
      <w:r>
        <w:rPr>
          <w:spacing w:val="-19"/>
        </w:rPr>
        <w:t xml:space="preserve"> </w:t>
      </w:r>
      <w:r>
        <w:t>To</w:t>
      </w:r>
      <w:r>
        <w:rPr>
          <w:spacing w:val="-13"/>
        </w:rPr>
        <w:t xml:space="preserve"> </w:t>
      </w:r>
      <w:r>
        <w:t>support</w:t>
      </w:r>
      <w:r>
        <w:rPr>
          <w:spacing w:val="-13"/>
        </w:rPr>
        <w:t xml:space="preserve"> </w:t>
      </w:r>
      <w:r>
        <w:t>equity,</w:t>
      </w:r>
      <w:r>
        <w:rPr>
          <w:spacing w:val="-13"/>
        </w:rPr>
        <w:t xml:space="preserve"> </w:t>
      </w:r>
      <w:r>
        <w:t>older</w:t>
      </w:r>
      <w:r w:rsidR="005D62E4">
        <w:t xml:space="preserve"> </w:t>
      </w:r>
      <w:r>
        <w:t>people require greater access and choice on community support</w:t>
      </w:r>
      <w:r w:rsidRPr="005D62E4">
        <w:rPr>
          <w:spacing w:val="-4"/>
        </w:rPr>
        <w:t xml:space="preserve"> </w:t>
      </w:r>
      <w:r>
        <w:t>options,</w:t>
      </w:r>
      <w:r w:rsidRPr="005D62E4">
        <w:rPr>
          <w:spacing w:val="-4"/>
        </w:rPr>
        <w:t xml:space="preserve"> </w:t>
      </w:r>
      <w:r>
        <w:t>and</w:t>
      </w:r>
      <w:r w:rsidRPr="005D62E4">
        <w:rPr>
          <w:spacing w:val="-4"/>
        </w:rPr>
        <w:t xml:space="preserve"> </w:t>
      </w:r>
      <w:r>
        <w:t>I</w:t>
      </w:r>
      <w:r w:rsidRPr="005D62E4">
        <w:rPr>
          <w:spacing w:val="-4"/>
        </w:rPr>
        <w:t xml:space="preserve"> </w:t>
      </w:r>
      <w:r>
        <w:t>am</w:t>
      </w:r>
      <w:r w:rsidRPr="005D62E4">
        <w:rPr>
          <w:spacing w:val="-4"/>
        </w:rPr>
        <w:t xml:space="preserve"> </w:t>
      </w:r>
      <w:r>
        <w:t>pleased</w:t>
      </w:r>
      <w:r w:rsidRPr="005D62E4">
        <w:rPr>
          <w:spacing w:val="-4"/>
        </w:rPr>
        <w:t xml:space="preserve"> </w:t>
      </w:r>
      <w:r>
        <w:t>to</w:t>
      </w:r>
      <w:r w:rsidRPr="005D62E4">
        <w:rPr>
          <w:spacing w:val="-4"/>
        </w:rPr>
        <w:t xml:space="preserve"> </w:t>
      </w:r>
      <w:r>
        <w:t>see</w:t>
      </w:r>
      <w:r w:rsidRPr="005D62E4">
        <w:rPr>
          <w:spacing w:val="-4"/>
        </w:rPr>
        <w:t xml:space="preserve"> </w:t>
      </w:r>
      <w:r>
        <w:t>that</w:t>
      </w:r>
      <w:r w:rsidRPr="005D62E4">
        <w:rPr>
          <w:spacing w:val="-4"/>
        </w:rPr>
        <w:t xml:space="preserve"> </w:t>
      </w:r>
      <w:r>
        <w:t>this</w:t>
      </w:r>
      <w:r w:rsidRPr="005D62E4">
        <w:rPr>
          <w:spacing w:val="-4"/>
        </w:rPr>
        <w:t xml:space="preserve"> </w:t>
      </w:r>
      <w:r>
        <w:t>review includes HCSS. I will be monitoring the outcomes of this review closely. In my view, it will be important that the review considers:</w:t>
      </w:r>
    </w:p>
    <w:p w14:paraId="6DA46F68" w14:textId="77777777" w:rsidR="002C06A7" w:rsidRPr="005D62E4" w:rsidRDefault="00632196">
      <w:pPr>
        <w:pStyle w:val="ListParagraph"/>
        <w:numPr>
          <w:ilvl w:val="1"/>
          <w:numId w:val="7"/>
        </w:numPr>
        <w:tabs>
          <w:tab w:val="left" w:pos="1893"/>
        </w:tabs>
        <w:spacing w:line="278" w:lineRule="auto"/>
        <w:ind w:right="1045" w:hanging="740"/>
        <w:rPr>
          <w:sz w:val="32"/>
          <w:szCs w:val="32"/>
        </w:rPr>
      </w:pPr>
      <w:r w:rsidRPr="005D62E4">
        <w:rPr>
          <w:sz w:val="32"/>
          <w:szCs w:val="32"/>
        </w:rPr>
        <w:t>The</w:t>
      </w:r>
      <w:r w:rsidRPr="005D62E4">
        <w:rPr>
          <w:spacing w:val="-6"/>
          <w:sz w:val="32"/>
          <w:szCs w:val="32"/>
        </w:rPr>
        <w:t xml:space="preserve"> </w:t>
      </w:r>
      <w:r w:rsidRPr="005D62E4">
        <w:rPr>
          <w:sz w:val="32"/>
          <w:szCs w:val="32"/>
        </w:rPr>
        <w:t>increasingly</w:t>
      </w:r>
      <w:r w:rsidRPr="005D62E4">
        <w:rPr>
          <w:spacing w:val="-6"/>
          <w:sz w:val="32"/>
          <w:szCs w:val="32"/>
        </w:rPr>
        <w:t xml:space="preserve"> </w:t>
      </w:r>
      <w:r w:rsidRPr="005D62E4">
        <w:rPr>
          <w:sz w:val="32"/>
          <w:szCs w:val="32"/>
        </w:rPr>
        <w:t>complex</w:t>
      </w:r>
      <w:r w:rsidRPr="005D62E4">
        <w:rPr>
          <w:spacing w:val="-6"/>
          <w:sz w:val="32"/>
          <w:szCs w:val="32"/>
        </w:rPr>
        <w:t xml:space="preserve"> </w:t>
      </w:r>
      <w:r w:rsidRPr="005D62E4">
        <w:rPr>
          <w:sz w:val="32"/>
          <w:szCs w:val="32"/>
        </w:rPr>
        <w:t>needs</w:t>
      </w:r>
      <w:r w:rsidRPr="005D62E4">
        <w:rPr>
          <w:spacing w:val="-6"/>
          <w:sz w:val="32"/>
          <w:szCs w:val="32"/>
        </w:rPr>
        <w:t xml:space="preserve"> </w:t>
      </w:r>
      <w:r w:rsidRPr="005D62E4">
        <w:rPr>
          <w:sz w:val="32"/>
          <w:szCs w:val="32"/>
        </w:rPr>
        <w:t>of</w:t>
      </w:r>
      <w:r w:rsidRPr="005D62E4">
        <w:rPr>
          <w:spacing w:val="-6"/>
          <w:sz w:val="32"/>
          <w:szCs w:val="32"/>
        </w:rPr>
        <w:t xml:space="preserve"> </w:t>
      </w:r>
      <w:r w:rsidRPr="005D62E4">
        <w:rPr>
          <w:sz w:val="32"/>
          <w:szCs w:val="32"/>
        </w:rPr>
        <w:t>people</w:t>
      </w:r>
      <w:r w:rsidRPr="005D62E4">
        <w:rPr>
          <w:spacing w:val="-6"/>
          <w:sz w:val="32"/>
          <w:szCs w:val="32"/>
        </w:rPr>
        <w:t xml:space="preserve"> </w:t>
      </w:r>
      <w:r w:rsidRPr="005D62E4">
        <w:rPr>
          <w:sz w:val="32"/>
          <w:szCs w:val="32"/>
        </w:rPr>
        <w:t xml:space="preserve">using </w:t>
      </w:r>
      <w:r w:rsidRPr="005D62E4">
        <w:rPr>
          <w:spacing w:val="-2"/>
          <w:sz w:val="32"/>
          <w:szCs w:val="32"/>
        </w:rPr>
        <w:t>HCSS;</w:t>
      </w:r>
    </w:p>
    <w:p w14:paraId="5852D1C1" w14:textId="77777777" w:rsidR="002C06A7" w:rsidRPr="005D62E4" w:rsidRDefault="00632196">
      <w:pPr>
        <w:pStyle w:val="ListParagraph"/>
        <w:numPr>
          <w:ilvl w:val="1"/>
          <w:numId w:val="7"/>
        </w:numPr>
        <w:tabs>
          <w:tab w:val="left" w:pos="1893"/>
        </w:tabs>
        <w:spacing w:line="278" w:lineRule="auto"/>
        <w:ind w:right="577" w:hanging="740"/>
        <w:rPr>
          <w:sz w:val="32"/>
          <w:szCs w:val="32"/>
        </w:rPr>
      </w:pPr>
      <w:r w:rsidRPr="005D62E4">
        <w:rPr>
          <w:sz w:val="32"/>
          <w:szCs w:val="32"/>
        </w:rPr>
        <w:t>The overlap between disability and ageing and the inadequacies</w:t>
      </w:r>
      <w:r w:rsidRPr="005D62E4">
        <w:rPr>
          <w:spacing w:val="-5"/>
          <w:sz w:val="32"/>
          <w:szCs w:val="32"/>
        </w:rPr>
        <w:t xml:space="preserve"> </w:t>
      </w:r>
      <w:r w:rsidRPr="005D62E4">
        <w:rPr>
          <w:sz w:val="32"/>
          <w:szCs w:val="32"/>
        </w:rPr>
        <w:t>of</w:t>
      </w:r>
      <w:r w:rsidRPr="005D62E4">
        <w:rPr>
          <w:spacing w:val="-5"/>
          <w:sz w:val="32"/>
          <w:szCs w:val="32"/>
        </w:rPr>
        <w:t xml:space="preserve"> </w:t>
      </w:r>
      <w:r w:rsidRPr="005D62E4">
        <w:rPr>
          <w:sz w:val="32"/>
          <w:szCs w:val="32"/>
        </w:rPr>
        <w:t>using</w:t>
      </w:r>
      <w:r w:rsidRPr="005D62E4">
        <w:rPr>
          <w:spacing w:val="-5"/>
          <w:sz w:val="32"/>
          <w:szCs w:val="32"/>
        </w:rPr>
        <w:t xml:space="preserve"> </w:t>
      </w:r>
      <w:r w:rsidRPr="005D62E4">
        <w:rPr>
          <w:sz w:val="32"/>
          <w:szCs w:val="32"/>
        </w:rPr>
        <w:t>‘age’</w:t>
      </w:r>
      <w:r w:rsidRPr="005D62E4">
        <w:rPr>
          <w:spacing w:val="-18"/>
          <w:sz w:val="32"/>
          <w:szCs w:val="32"/>
        </w:rPr>
        <w:t xml:space="preserve"> </w:t>
      </w:r>
      <w:r w:rsidRPr="005D62E4">
        <w:rPr>
          <w:sz w:val="32"/>
          <w:szCs w:val="32"/>
        </w:rPr>
        <w:t>to</w:t>
      </w:r>
      <w:r w:rsidRPr="005D62E4">
        <w:rPr>
          <w:spacing w:val="-5"/>
          <w:sz w:val="32"/>
          <w:szCs w:val="32"/>
        </w:rPr>
        <w:t xml:space="preserve"> </w:t>
      </w:r>
      <w:r w:rsidRPr="005D62E4">
        <w:rPr>
          <w:sz w:val="32"/>
          <w:szCs w:val="32"/>
        </w:rPr>
        <w:t>demarcate</w:t>
      </w:r>
      <w:r w:rsidRPr="005D62E4">
        <w:rPr>
          <w:spacing w:val="-5"/>
          <w:sz w:val="32"/>
          <w:szCs w:val="32"/>
        </w:rPr>
        <w:t xml:space="preserve"> </w:t>
      </w:r>
      <w:r w:rsidRPr="005D62E4">
        <w:rPr>
          <w:sz w:val="32"/>
          <w:szCs w:val="32"/>
        </w:rPr>
        <w:t>access</w:t>
      </w:r>
      <w:r w:rsidRPr="005D62E4">
        <w:rPr>
          <w:spacing w:val="-5"/>
          <w:sz w:val="32"/>
          <w:szCs w:val="32"/>
        </w:rPr>
        <w:t xml:space="preserve"> </w:t>
      </w:r>
      <w:r w:rsidRPr="005D62E4">
        <w:rPr>
          <w:sz w:val="32"/>
          <w:szCs w:val="32"/>
        </w:rPr>
        <w:t xml:space="preserve">to </w:t>
      </w:r>
      <w:r w:rsidRPr="005D62E4">
        <w:rPr>
          <w:spacing w:val="-2"/>
          <w:sz w:val="32"/>
          <w:szCs w:val="32"/>
        </w:rPr>
        <w:t>services;</w:t>
      </w:r>
    </w:p>
    <w:p w14:paraId="7C45C562" w14:textId="77777777" w:rsidR="002C06A7" w:rsidRPr="005D62E4" w:rsidRDefault="00632196">
      <w:pPr>
        <w:pStyle w:val="ListParagraph"/>
        <w:numPr>
          <w:ilvl w:val="1"/>
          <w:numId w:val="7"/>
        </w:numPr>
        <w:tabs>
          <w:tab w:val="left" w:pos="1893"/>
        </w:tabs>
        <w:spacing w:line="278" w:lineRule="auto"/>
        <w:ind w:right="905" w:hanging="740"/>
        <w:rPr>
          <w:sz w:val="32"/>
          <w:szCs w:val="32"/>
        </w:rPr>
      </w:pPr>
      <w:r w:rsidRPr="005D62E4">
        <w:rPr>
          <w:sz w:val="32"/>
          <w:szCs w:val="32"/>
        </w:rPr>
        <w:t>Implementation</w:t>
      </w:r>
      <w:r w:rsidRPr="005D62E4">
        <w:rPr>
          <w:spacing w:val="-9"/>
          <w:sz w:val="32"/>
          <w:szCs w:val="32"/>
        </w:rPr>
        <w:t xml:space="preserve"> </w:t>
      </w:r>
      <w:r w:rsidRPr="005D62E4">
        <w:rPr>
          <w:sz w:val="32"/>
          <w:szCs w:val="32"/>
        </w:rPr>
        <w:t>of</w:t>
      </w:r>
      <w:r w:rsidRPr="005D62E4">
        <w:rPr>
          <w:spacing w:val="-9"/>
          <w:sz w:val="32"/>
          <w:szCs w:val="32"/>
        </w:rPr>
        <w:t xml:space="preserve"> </w:t>
      </w:r>
      <w:r w:rsidRPr="005D62E4">
        <w:rPr>
          <w:sz w:val="32"/>
          <w:szCs w:val="32"/>
        </w:rPr>
        <w:t>long-term</w:t>
      </w:r>
      <w:r w:rsidRPr="005D62E4">
        <w:rPr>
          <w:spacing w:val="-9"/>
          <w:sz w:val="32"/>
          <w:szCs w:val="32"/>
        </w:rPr>
        <w:t xml:space="preserve"> </w:t>
      </w:r>
      <w:r w:rsidRPr="005D62E4">
        <w:rPr>
          <w:sz w:val="32"/>
          <w:szCs w:val="32"/>
        </w:rPr>
        <w:t>nationally</w:t>
      </w:r>
      <w:r w:rsidRPr="005D62E4">
        <w:rPr>
          <w:spacing w:val="-9"/>
          <w:sz w:val="32"/>
          <w:szCs w:val="32"/>
        </w:rPr>
        <w:t xml:space="preserve"> </w:t>
      </w:r>
      <w:r w:rsidRPr="005D62E4">
        <w:rPr>
          <w:sz w:val="32"/>
          <w:szCs w:val="32"/>
        </w:rPr>
        <w:t>consistent flexible funding models across the country;</w:t>
      </w:r>
    </w:p>
    <w:p w14:paraId="1BB22C80" w14:textId="77777777" w:rsidR="002C06A7" w:rsidRPr="005D62E4" w:rsidRDefault="00632196">
      <w:pPr>
        <w:pStyle w:val="ListParagraph"/>
        <w:numPr>
          <w:ilvl w:val="1"/>
          <w:numId w:val="7"/>
        </w:numPr>
        <w:tabs>
          <w:tab w:val="left" w:pos="1893"/>
        </w:tabs>
        <w:spacing w:line="278" w:lineRule="auto"/>
        <w:ind w:right="477" w:hanging="740"/>
        <w:rPr>
          <w:sz w:val="32"/>
          <w:szCs w:val="32"/>
        </w:rPr>
      </w:pPr>
      <w:r w:rsidRPr="005D62E4">
        <w:rPr>
          <w:sz w:val="32"/>
          <w:szCs w:val="32"/>
        </w:rPr>
        <w:t>Models</w:t>
      </w:r>
      <w:r w:rsidRPr="005D62E4">
        <w:rPr>
          <w:spacing w:val="-6"/>
          <w:sz w:val="32"/>
          <w:szCs w:val="32"/>
        </w:rPr>
        <w:t xml:space="preserve"> </w:t>
      </w:r>
      <w:r w:rsidRPr="005D62E4">
        <w:rPr>
          <w:sz w:val="32"/>
          <w:szCs w:val="32"/>
        </w:rPr>
        <w:t>of</w:t>
      </w:r>
      <w:r w:rsidRPr="005D62E4">
        <w:rPr>
          <w:spacing w:val="-6"/>
          <w:sz w:val="32"/>
          <w:szCs w:val="32"/>
        </w:rPr>
        <w:t xml:space="preserve"> </w:t>
      </w:r>
      <w:r w:rsidRPr="005D62E4">
        <w:rPr>
          <w:sz w:val="32"/>
          <w:szCs w:val="32"/>
        </w:rPr>
        <w:t>care</w:t>
      </w:r>
      <w:r w:rsidRPr="005D62E4">
        <w:rPr>
          <w:spacing w:val="-6"/>
          <w:sz w:val="32"/>
          <w:szCs w:val="32"/>
        </w:rPr>
        <w:t xml:space="preserve"> </w:t>
      </w:r>
      <w:r w:rsidRPr="005D62E4">
        <w:rPr>
          <w:sz w:val="32"/>
          <w:szCs w:val="32"/>
        </w:rPr>
        <w:t>and</w:t>
      </w:r>
      <w:r w:rsidRPr="005D62E4">
        <w:rPr>
          <w:spacing w:val="-6"/>
          <w:sz w:val="32"/>
          <w:szCs w:val="32"/>
        </w:rPr>
        <w:t xml:space="preserve"> </w:t>
      </w:r>
      <w:r w:rsidRPr="005D62E4">
        <w:rPr>
          <w:sz w:val="32"/>
          <w:szCs w:val="32"/>
        </w:rPr>
        <w:t>funding</w:t>
      </w:r>
      <w:r w:rsidRPr="005D62E4">
        <w:rPr>
          <w:spacing w:val="-6"/>
          <w:sz w:val="32"/>
          <w:szCs w:val="32"/>
        </w:rPr>
        <w:t xml:space="preserve"> </w:t>
      </w:r>
      <w:r w:rsidRPr="005D62E4">
        <w:rPr>
          <w:sz w:val="32"/>
          <w:szCs w:val="32"/>
        </w:rPr>
        <w:t>that</w:t>
      </w:r>
      <w:r w:rsidRPr="005D62E4">
        <w:rPr>
          <w:spacing w:val="-6"/>
          <w:sz w:val="32"/>
          <w:szCs w:val="32"/>
        </w:rPr>
        <w:t xml:space="preserve"> </w:t>
      </w:r>
      <w:r w:rsidRPr="005D62E4">
        <w:rPr>
          <w:sz w:val="32"/>
          <w:szCs w:val="32"/>
        </w:rPr>
        <w:t>support</w:t>
      </w:r>
      <w:r w:rsidRPr="005D62E4">
        <w:rPr>
          <w:spacing w:val="-6"/>
          <w:sz w:val="32"/>
          <w:szCs w:val="32"/>
        </w:rPr>
        <w:t xml:space="preserve"> </w:t>
      </w:r>
      <w:r w:rsidRPr="005D62E4">
        <w:rPr>
          <w:sz w:val="32"/>
          <w:szCs w:val="32"/>
        </w:rPr>
        <w:t>access</w:t>
      </w:r>
      <w:r w:rsidRPr="005D62E4">
        <w:rPr>
          <w:spacing w:val="-6"/>
          <w:sz w:val="32"/>
          <w:szCs w:val="32"/>
        </w:rPr>
        <w:t xml:space="preserve"> </w:t>
      </w:r>
      <w:r w:rsidRPr="005D62E4">
        <w:rPr>
          <w:sz w:val="32"/>
          <w:szCs w:val="32"/>
        </w:rPr>
        <w:t>and choice in HCSS for rural and Māori communities;</w:t>
      </w:r>
    </w:p>
    <w:p w14:paraId="1D61F38F" w14:textId="77777777" w:rsidR="002C06A7" w:rsidRDefault="00632196">
      <w:pPr>
        <w:pStyle w:val="ListParagraph"/>
        <w:numPr>
          <w:ilvl w:val="1"/>
          <w:numId w:val="7"/>
        </w:numPr>
        <w:tabs>
          <w:tab w:val="left" w:pos="1893"/>
        </w:tabs>
        <w:spacing w:line="278" w:lineRule="auto"/>
        <w:ind w:right="704" w:hanging="740"/>
        <w:rPr>
          <w:sz w:val="32"/>
          <w:szCs w:val="32"/>
        </w:rPr>
      </w:pPr>
      <w:r w:rsidRPr="005D62E4">
        <w:rPr>
          <w:sz w:val="32"/>
          <w:szCs w:val="32"/>
        </w:rPr>
        <w:t>Exploration</w:t>
      </w:r>
      <w:r w:rsidRPr="005D62E4">
        <w:rPr>
          <w:spacing w:val="-5"/>
          <w:sz w:val="32"/>
          <w:szCs w:val="32"/>
        </w:rPr>
        <w:t xml:space="preserve"> </w:t>
      </w:r>
      <w:r w:rsidRPr="005D62E4">
        <w:rPr>
          <w:sz w:val="32"/>
          <w:szCs w:val="32"/>
        </w:rPr>
        <w:t>of</w:t>
      </w:r>
      <w:r w:rsidRPr="005D62E4">
        <w:rPr>
          <w:spacing w:val="-5"/>
          <w:sz w:val="32"/>
          <w:szCs w:val="32"/>
        </w:rPr>
        <w:t xml:space="preserve"> </w:t>
      </w:r>
      <w:r w:rsidRPr="005D62E4">
        <w:rPr>
          <w:sz w:val="32"/>
          <w:szCs w:val="32"/>
        </w:rPr>
        <w:t>digital</w:t>
      </w:r>
      <w:r w:rsidRPr="005D62E4">
        <w:rPr>
          <w:spacing w:val="-5"/>
          <w:sz w:val="32"/>
          <w:szCs w:val="32"/>
        </w:rPr>
        <w:t xml:space="preserve"> </w:t>
      </w:r>
      <w:r w:rsidRPr="005D62E4">
        <w:rPr>
          <w:sz w:val="32"/>
          <w:szCs w:val="32"/>
        </w:rPr>
        <w:t>technology</w:t>
      </w:r>
      <w:r w:rsidRPr="005D62E4">
        <w:rPr>
          <w:spacing w:val="-5"/>
          <w:sz w:val="32"/>
          <w:szCs w:val="32"/>
        </w:rPr>
        <w:t xml:space="preserve"> </w:t>
      </w:r>
      <w:r w:rsidRPr="005D62E4">
        <w:rPr>
          <w:sz w:val="32"/>
          <w:szCs w:val="32"/>
        </w:rPr>
        <w:t>and</w:t>
      </w:r>
      <w:r w:rsidRPr="005D62E4">
        <w:rPr>
          <w:spacing w:val="-5"/>
          <w:sz w:val="32"/>
          <w:szCs w:val="32"/>
        </w:rPr>
        <w:t xml:space="preserve"> </w:t>
      </w:r>
      <w:r w:rsidRPr="005D62E4">
        <w:rPr>
          <w:sz w:val="32"/>
          <w:szCs w:val="32"/>
        </w:rPr>
        <w:t>tools</w:t>
      </w:r>
      <w:r w:rsidRPr="005D62E4">
        <w:rPr>
          <w:spacing w:val="-5"/>
          <w:sz w:val="32"/>
          <w:szCs w:val="32"/>
        </w:rPr>
        <w:t xml:space="preserve"> </w:t>
      </w:r>
      <w:r w:rsidRPr="005D62E4">
        <w:rPr>
          <w:sz w:val="32"/>
          <w:szCs w:val="32"/>
        </w:rPr>
        <w:t>that</w:t>
      </w:r>
      <w:r w:rsidRPr="005D62E4">
        <w:rPr>
          <w:spacing w:val="-5"/>
          <w:sz w:val="32"/>
          <w:szCs w:val="32"/>
        </w:rPr>
        <w:t xml:space="preserve"> </w:t>
      </w:r>
      <w:r w:rsidRPr="005D62E4">
        <w:rPr>
          <w:sz w:val="32"/>
          <w:szCs w:val="32"/>
        </w:rPr>
        <w:t>can be used to extend the reach of services; and</w:t>
      </w:r>
    </w:p>
    <w:p w14:paraId="446CD14E" w14:textId="77777777" w:rsidR="0008737C" w:rsidRDefault="0008737C" w:rsidP="0008737C">
      <w:pPr>
        <w:tabs>
          <w:tab w:val="left" w:pos="1893"/>
        </w:tabs>
        <w:spacing w:line="278" w:lineRule="auto"/>
        <w:ind w:right="704"/>
        <w:rPr>
          <w:sz w:val="32"/>
          <w:szCs w:val="32"/>
        </w:rPr>
      </w:pPr>
    </w:p>
    <w:p w14:paraId="616CC59C" w14:textId="77777777" w:rsidR="0008737C" w:rsidRDefault="0008737C" w:rsidP="0008737C">
      <w:pPr>
        <w:tabs>
          <w:tab w:val="left" w:pos="1893"/>
        </w:tabs>
        <w:spacing w:line="278" w:lineRule="auto"/>
        <w:ind w:right="704"/>
        <w:rPr>
          <w:sz w:val="32"/>
          <w:szCs w:val="32"/>
        </w:rPr>
      </w:pPr>
    </w:p>
    <w:p w14:paraId="231E3FD4" w14:textId="77777777" w:rsidR="0008737C" w:rsidRPr="0008737C" w:rsidRDefault="0008737C" w:rsidP="0008737C">
      <w:pPr>
        <w:tabs>
          <w:tab w:val="left" w:pos="1893"/>
        </w:tabs>
        <w:spacing w:line="278" w:lineRule="auto"/>
        <w:ind w:right="704"/>
        <w:rPr>
          <w:sz w:val="32"/>
          <w:szCs w:val="32"/>
        </w:rPr>
      </w:pPr>
    </w:p>
    <w:p w14:paraId="51C96C3F" w14:textId="77777777" w:rsidR="002C06A7" w:rsidRPr="005D62E4" w:rsidRDefault="00632196">
      <w:pPr>
        <w:pStyle w:val="ListParagraph"/>
        <w:numPr>
          <w:ilvl w:val="1"/>
          <w:numId w:val="7"/>
        </w:numPr>
        <w:tabs>
          <w:tab w:val="left" w:pos="1893"/>
        </w:tabs>
        <w:spacing w:line="278" w:lineRule="auto"/>
        <w:ind w:right="546" w:hanging="740"/>
        <w:rPr>
          <w:sz w:val="32"/>
          <w:szCs w:val="32"/>
        </w:rPr>
      </w:pPr>
      <w:r w:rsidRPr="005D62E4">
        <w:rPr>
          <w:sz w:val="32"/>
          <w:szCs w:val="32"/>
        </w:rPr>
        <w:t>Investing in innovative models of care to address current gaps in the continuum of care, for example developing</w:t>
      </w:r>
      <w:r w:rsidRPr="005D62E4">
        <w:rPr>
          <w:spacing w:val="-12"/>
          <w:sz w:val="32"/>
          <w:szCs w:val="32"/>
        </w:rPr>
        <w:t xml:space="preserve"> </w:t>
      </w:r>
      <w:r w:rsidRPr="005D62E4">
        <w:rPr>
          <w:sz w:val="32"/>
          <w:szCs w:val="32"/>
        </w:rPr>
        <w:t>consistently</w:t>
      </w:r>
      <w:r w:rsidRPr="005D62E4">
        <w:rPr>
          <w:spacing w:val="-12"/>
          <w:sz w:val="32"/>
          <w:szCs w:val="32"/>
        </w:rPr>
        <w:t xml:space="preserve"> </w:t>
      </w:r>
      <w:r w:rsidRPr="005D62E4">
        <w:rPr>
          <w:sz w:val="32"/>
          <w:szCs w:val="32"/>
        </w:rPr>
        <w:t>available</w:t>
      </w:r>
      <w:r w:rsidRPr="005D62E4">
        <w:rPr>
          <w:spacing w:val="-12"/>
          <w:sz w:val="32"/>
          <w:szCs w:val="32"/>
        </w:rPr>
        <w:t xml:space="preserve"> </w:t>
      </w:r>
      <w:r w:rsidRPr="005D62E4">
        <w:rPr>
          <w:sz w:val="32"/>
          <w:szCs w:val="32"/>
        </w:rPr>
        <w:t>community-based acute models of care.</w:t>
      </w:r>
    </w:p>
    <w:p w14:paraId="1EBC6813" w14:textId="67DFB6B2" w:rsidR="002C06A7" w:rsidRDefault="00632196" w:rsidP="005D62E4">
      <w:pPr>
        <w:pStyle w:val="BodyText"/>
        <w:numPr>
          <w:ilvl w:val="0"/>
          <w:numId w:val="7"/>
        </w:numPr>
        <w:ind w:left="1133"/>
      </w:pPr>
      <w:r>
        <w:t>While providing care in a person’s home is an integral part of keeping people well in their communities for longer, I hold concerns about the lack of transparency over the care provided by HCSS. I support Te Whatu Ora | Health NZ and the Ministry of Health (MoH)’s implementation</w:t>
      </w:r>
      <w:r>
        <w:rPr>
          <w:spacing w:val="-6"/>
        </w:rPr>
        <w:t xml:space="preserve"> </w:t>
      </w:r>
      <w:r>
        <w:t>of</w:t>
      </w:r>
      <w:r>
        <w:rPr>
          <w:spacing w:val="-6"/>
        </w:rPr>
        <w:t xml:space="preserve"> </w:t>
      </w:r>
      <w:r>
        <w:t>the</w:t>
      </w:r>
      <w:r>
        <w:rPr>
          <w:spacing w:val="-6"/>
        </w:rPr>
        <w:t xml:space="preserve"> </w:t>
      </w:r>
      <w:r>
        <w:t>monitoring</w:t>
      </w:r>
      <w:r>
        <w:rPr>
          <w:spacing w:val="-6"/>
        </w:rPr>
        <w:t xml:space="preserve"> </w:t>
      </w:r>
      <w:r>
        <w:t>framework</w:t>
      </w:r>
      <w:r>
        <w:rPr>
          <w:spacing w:val="-6"/>
        </w:rPr>
        <w:t xml:space="preserve"> </w:t>
      </w:r>
      <w:r>
        <w:t>to</w:t>
      </w:r>
      <w:r>
        <w:rPr>
          <w:spacing w:val="-6"/>
        </w:rPr>
        <w:t xml:space="preserve"> </w:t>
      </w:r>
      <w:r>
        <w:t>oversee</w:t>
      </w:r>
      <w:r w:rsidR="005D62E4">
        <w:t xml:space="preserve"> </w:t>
      </w:r>
      <w:r>
        <w:t>the</w:t>
      </w:r>
      <w:r w:rsidRPr="005D62E4">
        <w:rPr>
          <w:spacing w:val="-11"/>
        </w:rPr>
        <w:t xml:space="preserve"> </w:t>
      </w:r>
      <w:r>
        <w:t>quality,</w:t>
      </w:r>
      <w:r w:rsidRPr="005D62E4">
        <w:rPr>
          <w:spacing w:val="-11"/>
        </w:rPr>
        <w:t xml:space="preserve"> </w:t>
      </w:r>
      <w:r>
        <w:t>safety,</w:t>
      </w:r>
      <w:r w:rsidRPr="005D62E4">
        <w:rPr>
          <w:spacing w:val="-11"/>
        </w:rPr>
        <w:t xml:space="preserve"> </w:t>
      </w:r>
      <w:r>
        <w:t>and</w:t>
      </w:r>
      <w:r w:rsidRPr="005D62E4">
        <w:rPr>
          <w:spacing w:val="-11"/>
        </w:rPr>
        <w:t xml:space="preserve"> </w:t>
      </w:r>
      <w:r>
        <w:t>equity</w:t>
      </w:r>
      <w:r w:rsidRPr="005D62E4">
        <w:rPr>
          <w:spacing w:val="-11"/>
        </w:rPr>
        <w:t xml:space="preserve"> </w:t>
      </w:r>
      <w:r>
        <w:t>of</w:t>
      </w:r>
      <w:r w:rsidRPr="005D62E4">
        <w:rPr>
          <w:spacing w:val="-11"/>
        </w:rPr>
        <w:t xml:space="preserve"> </w:t>
      </w:r>
      <w:r>
        <w:t>the</w:t>
      </w:r>
      <w:r w:rsidRPr="005D62E4">
        <w:rPr>
          <w:spacing w:val="-11"/>
        </w:rPr>
        <w:t xml:space="preserve"> </w:t>
      </w:r>
      <w:r>
        <w:t>HCSS</w:t>
      </w:r>
      <w:r w:rsidRPr="005D62E4">
        <w:rPr>
          <w:spacing w:val="-11"/>
        </w:rPr>
        <w:t xml:space="preserve"> </w:t>
      </w:r>
      <w:r>
        <w:t>system. Assessing</w:t>
      </w:r>
      <w:r w:rsidRPr="005D62E4">
        <w:rPr>
          <w:spacing w:val="-5"/>
        </w:rPr>
        <w:t xml:space="preserve"> </w:t>
      </w:r>
      <w:r>
        <w:t>consumer</w:t>
      </w:r>
      <w:r w:rsidRPr="005D62E4">
        <w:rPr>
          <w:spacing w:val="-5"/>
        </w:rPr>
        <w:t xml:space="preserve"> </w:t>
      </w:r>
      <w:r>
        <w:t>experience</w:t>
      </w:r>
      <w:r w:rsidRPr="005D62E4">
        <w:rPr>
          <w:spacing w:val="-5"/>
        </w:rPr>
        <w:t xml:space="preserve"> </w:t>
      </w:r>
      <w:r>
        <w:t>must</w:t>
      </w:r>
      <w:r w:rsidRPr="005D62E4">
        <w:rPr>
          <w:spacing w:val="-5"/>
        </w:rPr>
        <w:t xml:space="preserve"> </w:t>
      </w:r>
      <w:r>
        <w:t>be</w:t>
      </w:r>
      <w:r w:rsidRPr="005D62E4">
        <w:rPr>
          <w:spacing w:val="-5"/>
        </w:rPr>
        <w:t xml:space="preserve"> </w:t>
      </w:r>
      <w:r>
        <w:t>a</w:t>
      </w:r>
      <w:r w:rsidRPr="005D62E4">
        <w:rPr>
          <w:spacing w:val="-5"/>
        </w:rPr>
        <w:t xml:space="preserve"> </w:t>
      </w:r>
      <w:r>
        <w:t>central feature of such a framework (including consumer experience of the reliability of support).</w:t>
      </w:r>
    </w:p>
    <w:p w14:paraId="01B84ABA" w14:textId="77777777" w:rsidR="0008737C" w:rsidRDefault="00632196" w:rsidP="0008737C">
      <w:pPr>
        <w:pStyle w:val="BodyText"/>
        <w:numPr>
          <w:ilvl w:val="0"/>
          <w:numId w:val="7"/>
        </w:numPr>
      </w:pPr>
      <w:r>
        <w:t>Tracking shortages of care and support workers, nurses, and other HCSS workers by Te Whatu Ora | Health NZ would</w:t>
      </w:r>
      <w:r>
        <w:rPr>
          <w:spacing w:val="-4"/>
        </w:rPr>
        <w:t xml:space="preserve"> </w:t>
      </w:r>
      <w:r>
        <w:t>allow</w:t>
      </w:r>
      <w:r>
        <w:rPr>
          <w:spacing w:val="-4"/>
        </w:rPr>
        <w:t xml:space="preserve"> </w:t>
      </w:r>
      <w:r>
        <w:t>the</w:t>
      </w:r>
      <w:r>
        <w:rPr>
          <w:spacing w:val="-4"/>
        </w:rPr>
        <w:t xml:space="preserve"> </w:t>
      </w:r>
      <w:r>
        <w:t>sector</w:t>
      </w:r>
      <w:r>
        <w:rPr>
          <w:spacing w:val="-4"/>
        </w:rPr>
        <w:t xml:space="preserve"> </w:t>
      </w:r>
      <w:r>
        <w:t>to</w:t>
      </w:r>
      <w:r>
        <w:rPr>
          <w:spacing w:val="-4"/>
        </w:rPr>
        <w:t xml:space="preserve"> </w:t>
      </w:r>
      <w:r>
        <w:t>map</w:t>
      </w:r>
      <w:r>
        <w:rPr>
          <w:spacing w:val="-4"/>
        </w:rPr>
        <w:t xml:space="preserve"> </w:t>
      </w:r>
      <w:r>
        <w:t>gaps</w:t>
      </w:r>
      <w:r>
        <w:rPr>
          <w:spacing w:val="-4"/>
        </w:rPr>
        <w:t xml:space="preserve"> </w:t>
      </w:r>
      <w:r>
        <w:t>in</w:t>
      </w:r>
      <w:r>
        <w:rPr>
          <w:spacing w:val="-4"/>
        </w:rPr>
        <w:t xml:space="preserve"> </w:t>
      </w:r>
      <w:r>
        <w:t>services</w:t>
      </w:r>
      <w:r>
        <w:rPr>
          <w:spacing w:val="-4"/>
        </w:rPr>
        <w:t xml:space="preserve"> </w:t>
      </w:r>
      <w:r>
        <w:t>for</w:t>
      </w:r>
      <w:r>
        <w:rPr>
          <w:spacing w:val="-4"/>
        </w:rPr>
        <w:t xml:space="preserve"> </w:t>
      </w:r>
      <w:r>
        <w:t>people who are reliant on this support. It may be that HCSS providers could report shortages of care and support workers and nurses like the ‘section 31’ notifications</w:t>
      </w:r>
      <w:r w:rsidR="0008737C">
        <w:t xml:space="preserve"> </w:t>
      </w:r>
      <w:r>
        <w:t>of registered nurse shortages by</w:t>
      </w:r>
      <w:r w:rsidRPr="0008737C">
        <w:rPr>
          <w:spacing w:val="-4"/>
        </w:rPr>
        <w:t xml:space="preserve"> </w:t>
      </w:r>
      <w:r>
        <w:t>ARC providers to HealthCERT at MoH. Like reporting by</w:t>
      </w:r>
      <w:r w:rsidRPr="0008737C">
        <w:rPr>
          <w:spacing w:val="-7"/>
        </w:rPr>
        <w:t xml:space="preserve"> </w:t>
      </w:r>
      <w:r>
        <w:t>ARC providers to HealthCERT at MoH, HCSS providers could report both staff</w:t>
      </w:r>
      <w:r w:rsidRPr="0008737C">
        <w:rPr>
          <w:spacing w:val="-6"/>
        </w:rPr>
        <w:t xml:space="preserve"> </w:t>
      </w:r>
      <w:r>
        <w:t>shortages</w:t>
      </w:r>
      <w:r w:rsidRPr="0008737C">
        <w:rPr>
          <w:spacing w:val="-6"/>
        </w:rPr>
        <w:t xml:space="preserve"> </w:t>
      </w:r>
      <w:r>
        <w:t>and</w:t>
      </w:r>
      <w:r w:rsidRPr="0008737C">
        <w:rPr>
          <w:spacing w:val="-6"/>
        </w:rPr>
        <w:t xml:space="preserve"> </w:t>
      </w:r>
      <w:r>
        <w:t>mitigations</w:t>
      </w:r>
      <w:r w:rsidRPr="0008737C">
        <w:rPr>
          <w:spacing w:val="-6"/>
        </w:rPr>
        <w:t xml:space="preserve"> </w:t>
      </w:r>
      <w:r>
        <w:t>to</w:t>
      </w:r>
      <w:r w:rsidRPr="0008737C">
        <w:rPr>
          <w:spacing w:val="-6"/>
        </w:rPr>
        <w:t xml:space="preserve"> </w:t>
      </w:r>
      <w:r>
        <w:t>deliver</w:t>
      </w:r>
      <w:r w:rsidRPr="0008737C">
        <w:rPr>
          <w:spacing w:val="-6"/>
        </w:rPr>
        <w:t xml:space="preserve"> </w:t>
      </w:r>
      <w:r>
        <w:t>services</w:t>
      </w:r>
      <w:r w:rsidRPr="0008737C">
        <w:rPr>
          <w:spacing w:val="-6"/>
        </w:rPr>
        <w:t xml:space="preserve"> </w:t>
      </w:r>
      <w:r>
        <w:t>despite these shortages.</w:t>
      </w:r>
    </w:p>
    <w:p w14:paraId="564ED46D" w14:textId="17786B47" w:rsidR="002C06A7" w:rsidRDefault="00632196" w:rsidP="0008737C">
      <w:pPr>
        <w:pStyle w:val="BodyText"/>
        <w:numPr>
          <w:ilvl w:val="0"/>
          <w:numId w:val="7"/>
        </w:numPr>
      </w:pPr>
      <w:r>
        <w:t>A comprehensive national HCSS workforce dataset collated,</w:t>
      </w:r>
      <w:r w:rsidRPr="0008737C">
        <w:rPr>
          <w:spacing w:val="-9"/>
        </w:rPr>
        <w:t xml:space="preserve"> </w:t>
      </w:r>
      <w:r>
        <w:t>shared,</w:t>
      </w:r>
      <w:r w:rsidRPr="0008737C">
        <w:rPr>
          <w:spacing w:val="-9"/>
        </w:rPr>
        <w:t xml:space="preserve"> </w:t>
      </w:r>
      <w:r>
        <w:t>and</w:t>
      </w:r>
      <w:r w:rsidRPr="0008737C">
        <w:rPr>
          <w:spacing w:val="-9"/>
        </w:rPr>
        <w:t xml:space="preserve"> </w:t>
      </w:r>
      <w:r>
        <w:t>regularly</w:t>
      </w:r>
      <w:r w:rsidRPr="0008737C">
        <w:rPr>
          <w:spacing w:val="-9"/>
        </w:rPr>
        <w:t xml:space="preserve"> </w:t>
      </w:r>
      <w:r>
        <w:t>updated</w:t>
      </w:r>
      <w:r w:rsidRPr="0008737C">
        <w:rPr>
          <w:spacing w:val="-9"/>
        </w:rPr>
        <w:t xml:space="preserve"> </w:t>
      </w:r>
      <w:r>
        <w:t>by</w:t>
      </w:r>
      <w:r w:rsidRPr="0008737C">
        <w:rPr>
          <w:spacing w:val="-15"/>
        </w:rPr>
        <w:t xml:space="preserve"> </w:t>
      </w:r>
      <w:r>
        <w:t>Te</w:t>
      </w:r>
      <w:r w:rsidRPr="0008737C">
        <w:rPr>
          <w:spacing w:val="-9"/>
        </w:rPr>
        <w:t xml:space="preserve"> </w:t>
      </w:r>
      <w:r>
        <w:t>Whatu</w:t>
      </w:r>
      <w:r w:rsidRPr="0008737C">
        <w:rPr>
          <w:spacing w:val="-9"/>
        </w:rPr>
        <w:t xml:space="preserve"> </w:t>
      </w:r>
      <w:r>
        <w:t>Ora</w:t>
      </w:r>
      <w:r w:rsidR="005D62E4">
        <w:t xml:space="preserve"> </w:t>
      </w:r>
      <w:r>
        <w:t>| Health NZ could help prioritise this workforce in any future</w:t>
      </w:r>
      <w:r w:rsidRPr="0008737C">
        <w:rPr>
          <w:spacing w:val="-10"/>
        </w:rPr>
        <w:t xml:space="preserve"> </w:t>
      </w:r>
      <w:r>
        <w:t>workforce</w:t>
      </w:r>
      <w:r w:rsidRPr="0008737C">
        <w:rPr>
          <w:spacing w:val="-10"/>
        </w:rPr>
        <w:t xml:space="preserve"> </w:t>
      </w:r>
      <w:r>
        <w:t>planning</w:t>
      </w:r>
      <w:r w:rsidRPr="0008737C">
        <w:rPr>
          <w:spacing w:val="-10"/>
        </w:rPr>
        <w:t xml:space="preserve"> </w:t>
      </w:r>
      <w:r>
        <w:t>undertaken</w:t>
      </w:r>
      <w:r w:rsidRPr="0008737C">
        <w:rPr>
          <w:spacing w:val="-10"/>
        </w:rPr>
        <w:t xml:space="preserve"> </w:t>
      </w:r>
      <w:r>
        <w:t>by</w:t>
      </w:r>
      <w:r w:rsidRPr="0008737C">
        <w:rPr>
          <w:spacing w:val="-15"/>
        </w:rPr>
        <w:t xml:space="preserve"> </w:t>
      </w:r>
      <w:r>
        <w:t>Te</w:t>
      </w:r>
      <w:r w:rsidRPr="0008737C">
        <w:rPr>
          <w:spacing w:val="-10"/>
        </w:rPr>
        <w:t xml:space="preserve"> </w:t>
      </w:r>
      <w:r>
        <w:t>Whatu</w:t>
      </w:r>
      <w:r w:rsidRPr="0008737C">
        <w:rPr>
          <w:spacing w:val="-10"/>
        </w:rPr>
        <w:t xml:space="preserve"> </w:t>
      </w:r>
      <w:r>
        <w:t>Ora</w:t>
      </w:r>
      <w:r w:rsidRPr="0008737C">
        <w:rPr>
          <w:spacing w:val="-10"/>
        </w:rPr>
        <w:t xml:space="preserve"> </w:t>
      </w:r>
      <w:r>
        <w:t>| Health NZ and others.</w:t>
      </w:r>
    </w:p>
    <w:p w14:paraId="6AEE3683" w14:textId="0A5557C5" w:rsidR="005D62E4" w:rsidRDefault="00632196" w:rsidP="005D62E4">
      <w:pPr>
        <w:pStyle w:val="BodyText"/>
        <w:numPr>
          <w:ilvl w:val="0"/>
          <w:numId w:val="7"/>
        </w:numPr>
      </w:pPr>
      <w:r>
        <w:t>We</w:t>
      </w:r>
      <w:r>
        <w:rPr>
          <w:spacing w:val="-5"/>
        </w:rPr>
        <w:t xml:space="preserve"> </w:t>
      </w:r>
      <w:r>
        <w:t>also</w:t>
      </w:r>
      <w:r>
        <w:rPr>
          <w:spacing w:val="-5"/>
        </w:rPr>
        <w:t xml:space="preserve"> </w:t>
      </w:r>
      <w:r>
        <w:t>need</w:t>
      </w:r>
      <w:r>
        <w:rPr>
          <w:spacing w:val="-5"/>
        </w:rPr>
        <w:t xml:space="preserve"> </w:t>
      </w:r>
      <w:r>
        <w:t>accurate</w:t>
      </w:r>
      <w:r>
        <w:rPr>
          <w:spacing w:val="-5"/>
        </w:rPr>
        <w:t xml:space="preserve"> </w:t>
      </w:r>
      <w:r>
        <w:t>data</w:t>
      </w:r>
      <w:r>
        <w:rPr>
          <w:spacing w:val="-5"/>
        </w:rPr>
        <w:t xml:space="preserve"> </w:t>
      </w:r>
      <w:r>
        <w:t>on</w:t>
      </w:r>
      <w:r>
        <w:rPr>
          <w:spacing w:val="-5"/>
        </w:rPr>
        <w:t xml:space="preserve"> </w:t>
      </w:r>
      <w:r>
        <w:t>current</w:t>
      </w:r>
      <w:r>
        <w:rPr>
          <w:spacing w:val="-5"/>
        </w:rPr>
        <w:t xml:space="preserve"> </w:t>
      </w:r>
      <w:r>
        <w:t>and</w:t>
      </w:r>
      <w:r>
        <w:rPr>
          <w:spacing w:val="-5"/>
        </w:rPr>
        <w:t xml:space="preserve"> </w:t>
      </w:r>
      <w:r>
        <w:t>projected demand for HCSS by Te Whatu Ora | Health NZ, especially for older people with high health needs.</w:t>
      </w:r>
      <w:r>
        <w:rPr>
          <w:spacing w:val="40"/>
        </w:rPr>
        <w:t xml:space="preserve"> </w:t>
      </w:r>
      <w:r>
        <w:t>An HCSS demand planner, like the Te Whatu Ora |</w:t>
      </w:r>
      <w:r w:rsidR="005D62E4">
        <w:t xml:space="preserve"> </w:t>
      </w:r>
      <w:r>
        <w:t>Health</w:t>
      </w:r>
      <w:r w:rsidRPr="005D62E4">
        <w:rPr>
          <w:spacing w:val="-5"/>
        </w:rPr>
        <w:t xml:space="preserve"> </w:t>
      </w:r>
      <w:r>
        <w:t>NZ</w:t>
      </w:r>
      <w:r w:rsidRPr="005D62E4">
        <w:rPr>
          <w:spacing w:val="-24"/>
        </w:rPr>
        <w:t xml:space="preserve"> </w:t>
      </w:r>
      <w:r>
        <w:t>ARC</w:t>
      </w:r>
      <w:r w:rsidRPr="005D62E4">
        <w:rPr>
          <w:spacing w:val="-5"/>
        </w:rPr>
        <w:t xml:space="preserve"> </w:t>
      </w:r>
      <w:r>
        <w:t>demand</w:t>
      </w:r>
      <w:r w:rsidRPr="005D62E4">
        <w:rPr>
          <w:spacing w:val="-5"/>
        </w:rPr>
        <w:t xml:space="preserve"> </w:t>
      </w:r>
      <w:r>
        <w:t>planner</w:t>
      </w:r>
      <w:r w:rsidRPr="005D62E4">
        <w:rPr>
          <w:spacing w:val="-5"/>
        </w:rPr>
        <w:t xml:space="preserve"> </w:t>
      </w:r>
      <w:r>
        <w:t>that</w:t>
      </w:r>
      <w:r w:rsidRPr="005D62E4">
        <w:rPr>
          <w:spacing w:val="-5"/>
        </w:rPr>
        <w:t xml:space="preserve"> </w:t>
      </w:r>
      <w:r>
        <w:t>tracks</w:t>
      </w:r>
      <w:r w:rsidRPr="005D62E4">
        <w:rPr>
          <w:spacing w:val="-5"/>
        </w:rPr>
        <w:t xml:space="preserve"> </w:t>
      </w:r>
      <w:r>
        <w:t>current</w:t>
      </w:r>
      <w:r w:rsidRPr="005D62E4">
        <w:rPr>
          <w:spacing w:val="-5"/>
        </w:rPr>
        <w:t xml:space="preserve"> </w:t>
      </w:r>
      <w:r>
        <w:t>and projected demand for beds in</w:t>
      </w:r>
      <w:r w:rsidRPr="005D62E4">
        <w:rPr>
          <w:spacing w:val="-7"/>
        </w:rPr>
        <w:t xml:space="preserve"> </w:t>
      </w:r>
      <w:r>
        <w:t>ARC, could help capture current and future demand for HCSS across different regions and assist in ensuring equity of access across the country.</w:t>
      </w:r>
    </w:p>
    <w:p w14:paraId="3B0A7590" w14:textId="77777777" w:rsidR="002C06A7" w:rsidRDefault="00632196" w:rsidP="007800BA">
      <w:pPr>
        <w:pStyle w:val="BodyText"/>
      </w:pPr>
      <w:r>
        <w:rPr>
          <w:noProof/>
        </w:rPr>
        <mc:AlternateContent>
          <mc:Choice Requires="wpg">
            <w:drawing>
              <wp:inline distT="0" distB="0" distL="0" distR="0" wp14:anchorId="3E9815BE" wp14:editId="6B8700F9">
                <wp:extent cx="6120130" cy="12700"/>
                <wp:effectExtent l="9525" t="0" r="4445" b="635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42" name="Graphic 42"/>
                        <wps:cNvSpPr/>
                        <wps:spPr>
                          <a:xfrm>
                            <a:off x="0" y="635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D281000" id="Group 41"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TiagIAAJUFAAAOAAAAZHJzL2Uyb0RvYy54bWykVMlu2zAQvRfoPxC815Ltxm0Fy0ERJ0aB&#10;IAkQFz3TFLWgFMkOaUv++w6pxY7T9pBehBnOcJb3nri8bmtJDgJspVVKp5OYEqG4zipVpPT79u7D&#10;Z0qsYypjUiuR0qOw9Hr1/t2yMYmY6VLLTADBIsomjUlp6ZxJosjyUtTMTrQRCoO5hpo5dKGIMmAN&#10;Vq9lNIvjRdRoyAxoLqzF03UXpKtQP88Fd495boUjMqU4mwtfCN+d/0arJUsKYKaseD8Ge8MUNasU&#10;Nh1LrZljZA/Vq1J1xUFbnbsJ13Wk87ziIuyA20zji202oPcm7FIkTWFGmBDaC5zeXJY/HDZgns0T&#10;dNOjea/5T4u4RI0pkvO494tTcptD7S/hEqQNiB5HREXrCMfDxRTXmiPwHGPT2ae4R5yXSMurW7y8&#10;/ee9iCVd0zDaOEpjUDv2BI/9P3ieS2ZEQN369Z+AVFlKP84oUaxGCW96teAJouSbY5ZHsPdsD+Yf&#10;8VnMr3oI/gqRrzpuyhK+t24jdICaHe6twzDqLBssVg4Wb9VgAgrfS14GyTtKUPJACUp+10neMOfv&#10;+VLeJM2JK39W64PY6hB1FzThaKeoVOdZnu04nlMyCAFzuww0fJuw2NgaD8+Xk8pP0YnEd7ZaVtld&#10;JWVwoNjdSCAHhlt9uZ0uZlc9Ti/SDFi3Zrbs8kKoT5MqKNomHT2etp3Ojshug3ym1P7aMxCUyG8K&#10;9eOfisGAwdgNBjh5o8ODEhDCntv2BwNDfPuUOqT2QQ8yYsnAmgdhzPU3lf66dzqvPKUo6WGi3kFJ&#10;Byv8+2i9eFzO/ZB1ek1XvwEAAP//AwBQSwMEFAAGAAgAAAAhAPB3ANbeAAAACAEAAA8AAABkcnMv&#10;ZG93bnJldi54bWxMj09rwkAQxe+FfodlhN7qJkqljdmI2D8nKVQLxduYjEkwOxuyaxK/fae9tJcH&#10;w+O9eb90NdpG9dT52rGBeBqBIs5dUXNp4HP/ev8IygfkAhvHZOBKHlbZ7U2KSeEG/qB+F0olJewT&#10;NFCF0CZa+7wii37qWmLxTq6zGOTsSl10OEi5bfQsihbaYs3yocKWNhXl593FGngbcFjP45d+ez5t&#10;rof9w/vXNiZj7ibj81JkvQQVaAx/CfhhkP2QybCju3DhVWNAaMKvive0mAvL0cAsAp2l+j9A9g0A&#10;AP//AwBQSwECLQAUAAYACAAAACEAtoM4kv4AAADhAQAAEwAAAAAAAAAAAAAAAAAAAAAAW0NvbnRl&#10;bnRfVHlwZXNdLnhtbFBLAQItABQABgAIAAAAIQA4/SH/1gAAAJQBAAALAAAAAAAAAAAAAAAAAC8B&#10;AABfcmVscy8ucmVsc1BLAQItABQABgAIAAAAIQB30STiagIAAJUFAAAOAAAAAAAAAAAAAAAAAC4C&#10;AABkcnMvZTJvRG9jLnhtbFBLAQItABQABgAIAAAAIQDwdwDW3gAAAAgBAAAPAAAAAAAAAAAAAAAA&#10;AMQEAABkcnMvZG93bnJldi54bWxQSwUGAAAAAAQABADzAAAAzwUAAAAA&#10;">
                <v:shape id="Graphic 42" o:spid="_x0000_s1027" style="position:absolute;top:6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eayQAAAOAAAAAPAAAAZHJzL2Rvd25yZXYueG1sRI9Pa8JA&#10;FMTvBb/D8gRvdWMsItFV1Fb8g5faUj0+ss8kmH0bsquJ374rFHoZGIb5DTOdt6YUd6pdYVnBoB+B&#10;IE6tLjhT8P21fh2DcB5ZY2mZFDzIwXzWeZliom3Dn3Q/+kwECLsEFeTeV4mULs3JoOvbijhkF1sb&#10;9MHWmdQ1NgFuShlH0UgaLDgs5FjRKqf0erwZBYfsY3jd7pp4eT5VbrPft+ufx1KpXrd9nwRZTEB4&#10;av1/4w+x1QreYngeCmdAzn4BAAD//wMAUEsBAi0AFAAGAAgAAAAhANvh9svuAAAAhQEAABMAAAAA&#10;AAAAAAAAAAAAAAAAAFtDb250ZW50X1R5cGVzXS54bWxQSwECLQAUAAYACAAAACEAWvQsW78AAAAV&#10;AQAACwAAAAAAAAAAAAAAAAAfAQAAX3JlbHMvLnJlbHNQSwECLQAUAAYACAAAACEALZ73mskAAADg&#10;AAAADwAAAAAAAAAAAAAAAAAHAgAAZHJzL2Rvd25yZXYueG1sUEsFBgAAAAADAAMAtwAAAP0CAAAA&#10;AA==&#10;" path="m,l6120003,e" filled="f" strokecolor="#9e1625" strokeweight="1pt">
                  <v:path arrowok="t"/>
                </v:shape>
                <w10:anchorlock/>
              </v:group>
            </w:pict>
          </mc:Fallback>
        </mc:AlternateContent>
      </w:r>
    </w:p>
    <w:p w14:paraId="1B4CF3BA" w14:textId="77777777" w:rsidR="002C06A7" w:rsidRPr="005D62E4" w:rsidRDefault="00632196">
      <w:pPr>
        <w:pStyle w:val="Heading3"/>
        <w:spacing w:before="336" w:line="278" w:lineRule="auto"/>
        <w:ind w:right="1716"/>
        <w:rPr>
          <w:i w:val="0"/>
          <w:iCs w:val="0"/>
        </w:rPr>
      </w:pPr>
      <w:r w:rsidRPr="005D62E4">
        <w:rPr>
          <w:i w:val="0"/>
          <w:iCs w:val="0"/>
        </w:rPr>
        <w:t>Quality improvement: Caring for South Asian older</w:t>
      </w:r>
      <w:r w:rsidRPr="005D62E4">
        <w:rPr>
          <w:i w:val="0"/>
          <w:iCs w:val="0"/>
          <w:spacing w:val="-5"/>
        </w:rPr>
        <w:t xml:space="preserve"> </w:t>
      </w:r>
      <w:r w:rsidRPr="005D62E4">
        <w:rPr>
          <w:i w:val="0"/>
          <w:iCs w:val="0"/>
        </w:rPr>
        <w:t>people</w:t>
      </w:r>
      <w:r w:rsidRPr="005D62E4">
        <w:rPr>
          <w:i w:val="0"/>
          <w:iCs w:val="0"/>
          <w:spacing w:val="-5"/>
        </w:rPr>
        <w:t xml:space="preserve"> </w:t>
      </w:r>
      <w:r w:rsidRPr="005D62E4">
        <w:rPr>
          <w:i w:val="0"/>
          <w:iCs w:val="0"/>
        </w:rPr>
        <w:t>in</w:t>
      </w:r>
      <w:r w:rsidRPr="005D62E4">
        <w:rPr>
          <w:i w:val="0"/>
          <w:iCs w:val="0"/>
          <w:spacing w:val="-18"/>
        </w:rPr>
        <w:t xml:space="preserve"> </w:t>
      </w:r>
      <w:r w:rsidRPr="005D62E4">
        <w:rPr>
          <w:i w:val="0"/>
          <w:iCs w:val="0"/>
        </w:rPr>
        <w:t>Auckland</w:t>
      </w:r>
      <w:r w:rsidRPr="005D62E4">
        <w:rPr>
          <w:i w:val="0"/>
          <w:iCs w:val="0"/>
          <w:spacing w:val="-5"/>
        </w:rPr>
        <w:t xml:space="preserve"> </w:t>
      </w:r>
      <w:r w:rsidRPr="005D62E4">
        <w:rPr>
          <w:i w:val="0"/>
          <w:iCs w:val="0"/>
        </w:rPr>
        <w:t>with</w:t>
      </w:r>
      <w:r w:rsidRPr="005D62E4">
        <w:rPr>
          <w:i w:val="0"/>
          <w:iCs w:val="0"/>
          <w:spacing w:val="-5"/>
        </w:rPr>
        <w:t xml:space="preserve"> </w:t>
      </w:r>
      <w:r w:rsidRPr="005D62E4">
        <w:rPr>
          <w:i w:val="0"/>
          <w:iCs w:val="0"/>
        </w:rPr>
        <w:t>holistic</w:t>
      </w:r>
      <w:r w:rsidRPr="005D62E4">
        <w:rPr>
          <w:i w:val="0"/>
          <w:iCs w:val="0"/>
          <w:spacing w:val="-5"/>
        </w:rPr>
        <w:t xml:space="preserve"> </w:t>
      </w:r>
      <w:r w:rsidRPr="005D62E4">
        <w:rPr>
          <w:i w:val="0"/>
          <w:iCs w:val="0"/>
        </w:rPr>
        <w:t>health</w:t>
      </w:r>
      <w:r w:rsidRPr="005D62E4">
        <w:rPr>
          <w:i w:val="0"/>
          <w:iCs w:val="0"/>
          <w:spacing w:val="-5"/>
        </w:rPr>
        <w:t xml:space="preserve"> </w:t>
      </w:r>
      <w:r w:rsidRPr="005D62E4">
        <w:rPr>
          <w:i w:val="0"/>
          <w:iCs w:val="0"/>
        </w:rPr>
        <w:t>and intergenerational programmes</w:t>
      </w:r>
    </w:p>
    <w:p w14:paraId="13154FCA" w14:textId="29617EDF" w:rsidR="002C06A7" w:rsidRDefault="00632196" w:rsidP="005D62E4">
      <w:pPr>
        <w:pStyle w:val="BodyText"/>
      </w:pPr>
      <w:r>
        <w:t>Bhartiya Samaj Charitable Trust is one of the largest multi- ethnic South</w:t>
      </w:r>
      <w:r>
        <w:rPr>
          <w:spacing w:val="-8"/>
        </w:rPr>
        <w:t xml:space="preserve"> </w:t>
      </w:r>
      <w:r>
        <w:t>Asian groups in</w:t>
      </w:r>
      <w:r>
        <w:rPr>
          <w:spacing w:val="-8"/>
        </w:rPr>
        <w:t xml:space="preserve"> </w:t>
      </w:r>
      <w:r>
        <w:t>Auckland and has more than 1,200 older members. The organisation brings together diverse people from different nationalities, religions, ethnic and</w:t>
      </w:r>
      <w:r>
        <w:rPr>
          <w:spacing w:val="-5"/>
        </w:rPr>
        <w:t xml:space="preserve"> </w:t>
      </w:r>
      <w:r>
        <w:t>cultural</w:t>
      </w:r>
      <w:r>
        <w:rPr>
          <w:spacing w:val="-5"/>
        </w:rPr>
        <w:t xml:space="preserve"> </w:t>
      </w:r>
      <w:r>
        <w:t>backgrounds,</w:t>
      </w:r>
      <w:r>
        <w:rPr>
          <w:spacing w:val="-5"/>
        </w:rPr>
        <w:t xml:space="preserve"> </w:t>
      </w:r>
      <w:r>
        <w:t>and</w:t>
      </w:r>
      <w:r>
        <w:rPr>
          <w:spacing w:val="-5"/>
        </w:rPr>
        <w:t xml:space="preserve"> </w:t>
      </w:r>
      <w:r>
        <w:t>age</w:t>
      </w:r>
      <w:r>
        <w:rPr>
          <w:spacing w:val="-5"/>
        </w:rPr>
        <w:t xml:space="preserve"> </w:t>
      </w:r>
      <w:r>
        <w:t>groups.</w:t>
      </w:r>
      <w:r>
        <w:rPr>
          <w:spacing w:val="-5"/>
        </w:rPr>
        <w:t xml:space="preserve"> </w:t>
      </w:r>
      <w:r>
        <w:t>For</w:t>
      </w:r>
      <w:r>
        <w:rPr>
          <w:spacing w:val="-6"/>
        </w:rPr>
        <w:t xml:space="preserve"> </w:t>
      </w:r>
      <w:r>
        <w:t>older</w:t>
      </w:r>
      <w:r>
        <w:rPr>
          <w:spacing w:val="-5"/>
        </w:rPr>
        <w:t xml:space="preserve"> </w:t>
      </w:r>
      <w:r>
        <w:t>people, opportunities for support, care, learning and contributing</w:t>
      </w:r>
      <w:r w:rsidR="0008737C">
        <w:t xml:space="preserve"> </w:t>
      </w:r>
      <w:r>
        <w:t>to the community are provided through regular meetings (held in Central and South</w:t>
      </w:r>
      <w:r>
        <w:rPr>
          <w:spacing w:val="-6"/>
        </w:rPr>
        <w:t xml:space="preserve"> </w:t>
      </w:r>
      <w:r>
        <w:t>Auckland). Holistic programmes, offered free of charge, are designed around the social, cultural, and emotional needs of older people, and include workshops on health and fitness, digital technology, and English language classes. Festivals and celebrations organised</w:t>
      </w:r>
      <w:r>
        <w:rPr>
          <w:spacing w:val="-6"/>
        </w:rPr>
        <w:t xml:space="preserve"> </w:t>
      </w:r>
      <w:r>
        <w:t>by</w:t>
      </w:r>
      <w:r>
        <w:rPr>
          <w:spacing w:val="-6"/>
        </w:rPr>
        <w:t xml:space="preserve"> </w:t>
      </w:r>
      <w:r>
        <w:t>Bhartiya</w:t>
      </w:r>
      <w:r>
        <w:rPr>
          <w:spacing w:val="-6"/>
        </w:rPr>
        <w:t xml:space="preserve"> </w:t>
      </w:r>
      <w:r>
        <w:t>Samaj</w:t>
      </w:r>
      <w:r>
        <w:rPr>
          <w:spacing w:val="-6"/>
        </w:rPr>
        <w:t xml:space="preserve"> </w:t>
      </w:r>
      <w:r>
        <w:t>are</w:t>
      </w:r>
      <w:r>
        <w:rPr>
          <w:spacing w:val="-6"/>
        </w:rPr>
        <w:t xml:space="preserve"> </w:t>
      </w:r>
      <w:r>
        <w:t>important</w:t>
      </w:r>
      <w:r>
        <w:rPr>
          <w:spacing w:val="-6"/>
        </w:rPr>
        <w:t xml:space="preserve"> </w:t>
      </w:r>
      <w:r>
        <w:t>intergenerational events linking older people to their communities.</w:t>
      </w:r>
    </w:p>
    <w:p w14:paraId="33A2C52F" w14:textId="77777777" w:rsidR="002C06A7" w:rsidRDefault="00632196" w:rsidP="007800BA">
      <w:pPr>
        <w:pStyle w:val="BodyText"/>
        <w:rPr>
          <w:sz w:val="20"/>
        </w:rPr>
      </w:pPr>
      <w:r>
        <w:rPr>
          <w:noProof/>
        </w:rPr>
        <mc:AlternateContent>
          <mc:Choice Requires="wps">
            <w:drawing>
              <wp:anchor distT="0" distB="0" distL="0" distR="0" simplePos="0" relativeHeight="487598080" behindDoc="1" locked="0" layoutInCell="1" allowOverlap="1" wp14:anchorId="353D4053" wp14:editId="09D99157">
                <wp:simplePos x="0" y="0"/>
                <wp:positionH relativeFrom="page">
                  <wp:posOffset>719999</wp:posOffset>
                </wp:positionH>
                <wp:positionV relativeFrom="paragraph">
                  <wp:posOffset>219085</wp:posOffset>
                </wp:positionV>
                <wp:extent cx="612013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CDB588C" id="Graphic 43" o:spid="_x0000_s1026" style="position:absolute;margin-left:56.7pt;margin-top:17.25pt;width:481.9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D0FQIAAFwEAAAOAAAAZHJzL2Uyb0RvYy54bWysVMGO0zAQvSPxD5bvNGlXFDZqukJbFiGt&#10;lpW2iLPrOE2E4zEzbtP+PWOnactyQ1ysZ89k/N68cRZ3h86KvUFqwZVyOsmlME5D1bptKb+vH959&#10;lIKCcpWy4Ewpj4bk3fLtm0XvCzODBmxlUHARR0XvS9mE4IssI92YTtEEvHEcrAE7FXiL26xC1XP1&#10;zmazPJ9nPWDlEbQh4tPVEJTLVL+ujQ7f6ppMELaUzC2kFdO6iWu2XKhii8o3rT7RUP/AolOt40vP&#10;pVYqKLHD9q9SXasRCOow0dBlUNetNkkDq5nmr9S8NMqbpIWbQ/7cJvp/ZfXT/sU/Y6RO/hH0T+KO&#10;ZL2n4hyJGzrlHGrsYi4TF4fUxeO5i+YQhObD+ZSl3HCzNcemsw+pyZkqxm/1jsIXA6mO2j9SGDyo&#10;RqSaEemDGyGyk9FDmzwMUrCHKAV7uBk89CrE7yK5CEV/IRLPOtibNaRoeMWcqV2i1l1nRSl5fiPF&#10;qJJzhwwG8Rru1QDS1YyvxVkXWcQO5Gk2CGxbPbTWRhqE2829RbFXrOr283Q+ex+FcIk/0jxSWClq&#10;hrwUOqVZdzJq8Ca6tIHq+Iyi53EuJf3aKTRS2K+O5yXO/ghwBJsRYLD3kF5I6hDfuT78UOhFvL6U&#10;ga19gnEaVTG6FrWfc+OXDj7tAtRttDQN0cDotOERTgJPzy2+ket9yrr8FJa/AQAA//8DAFBLAwQU&#10;AAYACAAAACEAqaeroeQAAAAPAQAADwAAAGRycy9kb3ducmV2LnhtbExPTU+DQBC9m/gfNmPizS6F&#10;Kg1laazaqI2XVqMetzACKTtL2G2h/97hpJdJ3syb95EuB9OIE3autqRgOglAIOW2qKlU8PG+vpmD&#10;cF5ToRtLqOCMDpbZ5UWqk8L2tMXTzpeCRcglWkHlfZtI6fIKjXYT2yLx7cd2RnuGXSmLTvcsbhoZ&#10;BsGdNLomdqh0iw8V5ofd0Sh4K5+iw8trH66+v1r3vNkM68/zSqnrq+FxweN+AcLj4P8+YOzA+SHj&#10;YHt7pMKJhvE0mjFVQTS7BTESgjgOQezHTQwyS+X/HtkvAAAA//8DAFBLAQItABQABgAIAAAAIQC2&#10;gziS/gAAAOEBAAATAAAAAAAAAAAAAAAAAAAAAABbQ29udGVudF9UeXBlc10ueG1sUEsBAi0AFAAG&#10;AAgAAAAhADj9If/WAAAAlAEAAAsAAAAAAAAAAAAAAAAALwEAAF9yZWxzLy5yZWxzUEsBAi0AFAAG&#10;AAgAAAAhAFmOAPQVAgAAXAQAAA4AAAAAAAAAAAAAAAAALgIAAGRycy9lMm9Eb2MueG1sUEsBAi0A&#10;FAAGAAgAAAAhAKmnq6HkAAAADwEAAA8AAAAAAAAAAAAAAAAAbwQAAGRycy9kb3ducmV2LnhtbFBL&#10;BQYAAAAABAAEAPMAAACABQAAAAA=&#10;" path="m,l6120003,e" filled="f" strokecolor="#9e1625" strokeweight="1pt">
                <v:path arrowok="t"/>
                <w10:wrap type="topAndBottom" anchorx="page"/>
              </v:shape>
            </w:pict>
          </mc:Fallback>
        </mc:AlternateContent>
      </w:r>
    </w:p>
    <w:p w14:paraId="06737CE3" w14:textId="77777777" w:rsidR="002C06A7" w:rsidRPr="005D62E4" w:rsidRDefault="00632196">
      <w:pPr>
        <w:pStyle w:val="Heading3"/>
        <w:spacing w:before="342" w:line="278" w:lineRule="auto"/>
        <w:rPr>
          <w:i w:val="0"/>
          <w:iCs w:val="0"/>
        </w:rPr>
      </w:pPr>
      <w:r w:rsidRPr="005D62E4">
        <w:rPr>
          <w:i w:val="0"/>
          <w:iCs w:val="0"/>
        </w:rPr>
        <w:t>Quality</w:t>
      </w:r>
      <w:r w:rsidRPr="005D62E4">
        <w:rPr>
          <w:i w:val="0"/>
          <w:iCs w:val="0"/>
          <w:spacing w:val="-6"/>
        </w:rPr>
        <w:t xml:space="preserve"> </w:t>
      </w:r>
      <w:r w:rsidRPr="005D62E4">
        <w:rPr>
          <w:i w:val="0"/>
          <w:iCs w:val="0"/>
        </w:rPr>
        <w:t>improvement:</w:t>
      </w:r>
      <w:r w:rsidRPr="005D62E4">
        <w:rPr>
          <w:i w:val="0"/>
          <w:iCs w:val="0"/>
          <w:spacing w:val="-6"/>
        </w:rPr>
        <w:t xml:space="preserve"> </w:t>
      </w:r>
      <w:r w:rsidRPr="005D62E4">
        <w:rPr>
          <w:i w:val="0"/>
          <w:iCs w:val="0"/>
        </w:rPr>
        <w:t>Promoting</w:t>
      </w:r>
      <w:r w:rsidRPr="005D62E4">
        <w:rPr>
          <w:i w:val="0"/>
          <w:iCs w:val="0"/>
          <w:spacing w:val="-6"/>
        </w:rPr>
        <w:t xml:space="preserve"> </w:t>
      </w:r>
      <w:r w:rsidRPr="005D62E4">
        <w:rPr>
          <w:i w:val="0"/>
          <w:iCs w:val="0"/>
        </w:rPr>
        <w:t>health</w:t>
      </w:r>
      <w:r w:rsidRPr="005D62E4">
        <w:rPr>
          <w:i w:val="0"/>
          <w:iCs w:val="0"/>
          <w:spacing w:val="-6"/>
        </w:rPr>
        <w:t xml:space="preserve"> </w:t>
      </w:r>
      <w:r w:rsidRPr="005D62E4">
        <w:rPr>
          <w:i w:val="0"/>
          <w:iCs w:val="0"/>
        </w:rPr>
        <w:t>of</w:t>
      </w:r>
      <w:r w:rsidRPr="005D62E4">
        <w:rPr>
          <w:i w:val="0"/>
          <w:iCs w:val="0"/>
          <w:spacing w:val="-6"/>
        </w:rPr>
        <w:t xml:space="preserve"> </w:t>
      </w:r>
      <w:r w:rsidRPr="005D62E4">
        <w:rPr>
          <w:i w:val="0"/>
          <w:iCs w:val="0"/>
        </w:rPr>
        <w:t>older</w:t>
      </w:r>
      <w:r w:rsidRPr="005D62E4">
        <w:rPr>
          <w:i w:val="0"/>
          <w:iCs w:val="0"/>
          <w:spacing w:val="-6"/>
        </w:rPr>
        <w:t xml:space="preserve"> </w:t>
      </w:r>
      <w:r w:rsidRPr="005D62E4">
        <w:rPr>
          <w:i w:val="0"/>
          <w:iCs w:val="0"/>
        </w:rPr>
        <w:t>people through a television show</w:t>
      </w:r>
    </w:p>
    <w:p w14:paraId="63B6F60D" w14:textId="7CE3BC3C" w:rsidR="002C06A7" w:rsidRDefault="00632196" w:rsidP="007800BA">
      <w:pPr>
        <w:pStyle w:val="BodyText"/>
      </w:pPr>
      <w:r>
        <w:t>In response to COVID-19 lockdowns, former district health boards (now Te Whatu Ora | Health NZ) around</w:t>
      </w:r>
      <w:r>
        <w:rPr>
          <w:spacing w:val="-12"/>
        </w:rPr>
        <w:t xml:space="preserve"> </w:t>
      </w:r>
      <w:r>
        <w:t>Aotearoa New Zealand recognised a clinical risk for older people around the loss of functional ability and independence.</w:t>
      </w:r>
      <w:r>
        <w:rPr>
          <w:spacing w:val="-5"/>
        </w:rPr>
        <w:t xml:space="preserve"> </w:t>
      </w:r>
      <w:r>
        <w:t>A multidisciplinary</w:t>
      </w:r>
      <w:r>
        <w:rPr>
          <w:spacing w:val="-7"/>
        </w:rPr>
        <w:t xml:space="preserve"> </w:t>
      </w:r>
      <w:r>
        <w:t>team</w:t>
      </w:r>
      <w:r>
        <w:rPr>
          <w:spacing w:val="-7"/>
        </w:rPr>
        <w:t xml:space="preserve"> </w:t>
      </w:r>
      <w:r>
        <w:t>drawn</w:t>
      </w:r>
      <w:r>
        <w:rPr>
          <w:spacing w:val="-7"/>
        </w:rPr>
        <w:t xml:space="preserve"> </w:t>
      </w:r>
      <w:r>
        <w:t>from</w:t>
      </w:r>
      <w:r>
        <w:rPr>
          <w:spacing w:val="-7"/>
        </w:rPr>
        <w:t xml:space="preserve"> </w:t>
      </w:r>
      <w:r>
        <w:t>universities,</w:t>
      </w:r>
      <w:r>
        <w:rPr>
          <w:spacing w:val="-7"/>
        </w:rPr>
        <w:t xml:space="preserve"> </w:t>
      </w:r>
      <w:r>
        <w:t>government, and non-government organisations developed a free-to- view national television programme for older people called</w:t>
      </w:r>
      <w:r w:rsidR="00EA0060">
        <w:t xml:space="preserve"> </w:t>
      </w:r>
      <w:r>
        <w:t>‘Healthy for Life’. The 30-minute show comprised Super7 (a strength and balance exercise programme) as well as tips on nutrition, safety, sleep, brain health, and social connection.</w:t>
      </w:r>
      <w:r>
        <w:rPr>
          <w:spacing w:val="-15"/>
        </w:rPr>
        <w:t xml:space="preserve"> </w:t>
      </w:r>
      <w:r>
        <w:t>The</w:t>
      </w:r>
      <w:r>
        <w:rPr>
          <w:spacing w:val="-8"/>
        </w:rPr>
        <w:t xml:space="preserve"> </w:t>
      </w:r>
      <w:r>
        <w:t>show,</w:t>
      </w:r>
      <w:r>
        <w:rPr>
          <w:spacing w:val="-8"/>
        </w:rPr>
        <w:t xml:space="preserve"> </w:t>
      </w:r>
      <w:r>
        <w:t>broadcast</w:t>
      </w:r>
      <w:r>
        <w:rPr>
          <w:spacing w:val="-8"/>
        </w:rPr>
        <w:t xml:space="preserve"> </w:t>
      </w:r>
      <w:r>
        <w:t>on</w:t>
      </w:r>
      <w:r>
        <w:rPr>
          <w:spacing w:val="-8"/>
        </w:rPr>
        <w:t xml:space="preserve"> </w:t>
      </w:r>
      <w:r>
        <w:t>weekends</w:t>
      </w:r>
      <w:r>
        <w:rPr>
          <w:spacing w:val="-8"/>
        </w:rPr>
        <w:t xml:space="preserve"> </w:t>
      </w:r>
      <w:r>
        <w:t>nationwide and</w:t>
      </w:r>
      <w:r>
        <w:rPr>
          <w:spacing w:val="-6"/>
        </w:rPr>
        <w:t xml:space="preserve"> </w:t>
      </w:r>
      <w:r>
        <w:t>available</w:t>
      </w:r>
      <w:r>
        <w:rPr>
          <w:spacing w:val="-3"/>
        </w:rPr>
        <w:t xml:space="preserve"> </w:t>
      </w:r>
      <w:r>
        <w:t>through</w:t>
      </w:r>
      <w:r>
        <w:rPr>
          <w:spacing w:val="-3"/>
        </w:rPr>
        <w:t xml:space="preserve"> </w:t>
      </w:r>
      <w:r>
        <w:t>streaming,</w:t>
      </w:r>
      <w:r>
        <w:rPr>
          <w:spacing w:val="-3"/>
        </w:rPr>
        <w:t xml:space="preserve"> </w:t>
      </w:r>
      <w:r>
        <w:t>had</w:t>
      </w:r>
      <w:r>
        <w:rPr>
          <w:spacing w:val="-4"/>
        </w:rPr>
        <w:t xml:space="preserve"> </w:t>
      </w:r>
      <w:r>
        <w:t>an</w:t>
      </w:r>
      <w:r>
        <w:rPr>
          <w:spacing w:val="-3"/>
        </w:rPr>
        <w:t xml:space="preserve"> </w:t>
      </w:r>
      <w:r>
        <w:t>audience</w:t>
      </w:r>
      <w:r>
        <w:rPr>
          <w:spacing w:val="-3"/>
        </w:rPr>
        <w:t xml:space="preserve"> </w:t>
      </w:r>
      <w:r>
        <w:t>of</w:t>
      </w:r>
      <w:r>
        <w:rPr>
          <w:spacing w:val="-3"/>
        </w:rPr>
        <w:t xml:space="preserve"> </w:t>
      </w:r>
      <w:r>
        <w:rPr>
          <w:spacing w:val="-4"/>
        </w:rPr>
        <w:t>more</w:t>
      </w:r>
      <w:r w:rsidR="0008737C">
        <w:rPr>
          <w:spacing w:val="-4"/>
        </w:rPr>
        <w:t xml:space="preserve"> </w:t>
      </w:r>
      <w:r>
        <w:t>than</w:t>
      </w:r>
      <w:r>
        <w:rPr>
          <w:spacing w:val="-7"/>
        </w:rPr>
        <w:t xml:space="preserve"> </w:t>
      </w:r>
      <w:r>
        <w:t>100,000</w:t>
      </w:r>
      <w:r>
        <w:rPr>
          <w:spacing w:val="-7"/>
        </w:rPr>
        <w:t xml:space="preserve"> </w:t>
      </w:r>
      <w:r>
        <w:t>people.</w:t>
      </w:r>
      <w:r>
        <w:rPr>
          <w:spacing w:val="-7"/>
        </w:rPr>
        <w:t xml:space="preserve"> </w:t>
      </w:r>
      <w:r>
        <w:t>Following</w:t>
      </w:r>
      <w:r>
        <w:rPr>
          <w:spacing w:val="-7"/>
        </w:rPr>
        <w:t xml:space="preserve"> </w:t>
      </w:r>
      <w:r>
        <w:t>the</w:t>
      </w:r>
      <w:r>
        <w:rPr>
          <w:spacing w:val="-7"/>
        </w:rPr>
        <w:t xml:space="preserve"> </w:t>
      </w:r>
      <w:r>
        <w:t>show,</w:t>
      </w:r>
      <w:r>
        <w:rPr>
          <w:spacing w:val="-7"/>
        </w:rPr>
        <w:t xml:space="preserve"> </w:t>
      </w:r>
      <w:r>
        <w:t>focus</w:t>
      </w:r>
      <w:r>
        <w:rPr>
          <w:spacing w:val="-7"/>
        </w:rPr>
        <w:t xml:space="preserve"> </w:t>
      </w:r>
      <w:r>
        <w:t>groups</w:t>
      </w:r>
      <w:r>
        <w:rPr>
          <w:spacing w:val="-7"/>
        </w:rPr>
        <w:t xml:space="preserve"> </w:t>
      </w:r>
      <w:r>
        <w:t xml:space="preserve">with older people across New Zealand showed that there is a need for more television content aimed at supporting older </w:t>
      </w:r>
      <w:r>
        <w:rPr>
          <w:spacing w:val="-2"/>
        </w:rPr>
        <w:t>people.</w:t>
      </w:r>
    </w:p>
    <w:p w14:paraId="7D0A44EF" w14:textId="77777777" w:rsidR="002C06A7" w:rsidRDefault="002C06A7" w:rsidP="007800BA">
      <w:pPr>
        <w:pStyle w:val="BodyText"/>
      </w:pPr>
    </w:p>
    <w:p w14:paraId="0E037A77" w14:textId="77777777" w:rsidR="002C06A7" w:rsidRDefault="002C06A7" w:rsidP="007800BA">
      <w:pPr>
        <w:pStyle w:val="BodyText"/>
      </w:pPr>
    </w:p>
    <w:p w14:paraId="367DE19A" w14:textId="77777777" w:rsidR="002C06A7" w:rsidRDefault="00632196" w:rsidP="007800BA">
      <w:pPr>
        <w:pStyle w:val="BodyText"/>
        <w:rPr>
          <w:sz w:val="20"/>
        </w:rPr>
      </w:pPr>
      <w:r>
        <w:rPr>
          <w:noProof/>
        </w:rPr>
        <w:drawing>
          <wp:anchor distT="0" distB="0" distL="0" distR="0" simplePos="0" relativeHeight="487598592" behindDoc="1" locked="0" layoutInCell="1" allowOverlap="1" wp14:anchorId="7AA95A45" wp14:editId="5545665B">
            <wp:simplePos x="0" y="0"/>
            <wp:positionH relativeFrom="page">
              <wp:posOffset>821970</wp:posOffset>
            </wp:positionH>
            <wp:positionV relativeFrom="paragraph">
              <wp:posOffset>218939</wp:posOffset>
            </wp:positionV>
            <wp:extent cx="5876925" cy="4867275"/>
            <wp:effectExtent l="0" t="0" r="0" b="0"/>
            <wp:wrapTopAndBottom/>
            <wp:docPr id="44" name="Image 44" descr="Birdseye view of table with 4 family members seated around it. &quot;Train/teach whanau to deal with these events&quot; and &quot;Whanau hui to plan and prepare&quot;.&#10;Illustration from a hui with kaumātua affiliated with Rauawaawa Kaumātua Charitable Trust, by the League of Live Illustr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Birdseye view of table with 4 family members seated around it. &quot;Train/teach whanau to deal with these events&quot; and &quot;Whanau hui to plan and prepare&quot;.&#10;Illustration from a hui with kaumātua affiliated with Rauawaawa Kaumātua Charitable Trust, by the League of Live Illustrators."/>
                    <pic:cNvPicPr/>
                  </pic:nvPicPr>
                  <pic:blipFill>
                    <a:blip r:embed="rId27" cstate="print"/>
                    <a:stretch>
                      <a:fillRect/>
                    </a:stretch>
                  </pic:blipFill>
                  <pic:spPr>
                    <a:xfrm>
                      <a:off x="0" y="0"/>
                      <a:ext cx="5876925" cy="4867275"/>
                    </a:xfrm>
                    <a:prstGeom prst="rect">
                      <a:avLst/>
                    </a:prstGeom>
                  </pic:spPr>
                </pic:pic>
              </a:graphicData>
            </a:graphic>
          </wp:anchor>
        </w:drawing>
      </w:r>
    </w:p>
    <w:p w14:paraId="16449788" w14:textId="77777777" w:rsidR="002C06A7" w:rsidRDefault="002C06A7">
      <w:pPr>
        <w:rPr>
          <w:sz w:val="20"/>
        </w:rPr>
        <w:sectPr w:rsidR="002C06A7" w:rsidSect="0013108D">
          <w:pgSz w:w="11910" w:h="16840"/>
          <w:pgMar w:top="980" w:right="540" w:bottom="760" w:left="740" w:header="0" w:footer="417" w:gutter="0"/>
          <w:cols w:space="720"/>
        </w:sectPr>
      </w:pPr>
    </w:p>
    <w:p w14:paraId="6075F3ED" w14:textId="77777777" w:rsidR="002C06A7" w:rsidRDefault="00632196" w:rsidP="007800BA">
      <w:pPr>
        <w:pStyle w:val="BodyText"/>
      </w:pPr>
      <w:r>
        <w:rPr>
          <w:noProof/>
        </w:rPr>
        <mc:AlternateContent>
          <mc:Choice Requires="wpg">
            <w:drawing>
              <wp:inline distT="0" distB="0" distL="0" distR="0" wp14:anchorId="62CC1181" wp14:editId="49C87B19">
                <wp:extent cx="6120130" cy="12700"/>
                <wp:effectExtent l="9525" t="0" r="4445" b="635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46" name="Graphic 46"/>
                        <wps:cNvSpPr/>
                        <wps:spPr>
                          <a:xfrm>
                            <a:off x="0" y="635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039D70E2" id="Group 45"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wQagIAAJUFAAAOAAAAZHJzL2Uyb0RvYy54bWykVMlu2zAQvRfoPxC815Ltxm0Fy0ERJ0aB&#10;IAkQFz3TFLWgFMkOaUv++w6pxY7T9pBehBnOcJb3nri8bmtJDgJspVVKp5OYEqG4zipVpPT79u7D&#10;Z0qsYypjUiuR0qOw9Hr1/t2yMYmY6VLLTADBIsomjUlp6ZxJosjyUtTMTrQRCoO5hpo5dKGIMmAN&#10;Vq9lNIvjRdRoyAxoLqzF03UXpKtQP88Fd495boUjMqU4mwtfCN+d/0arJUsKYKaseD8Ge8MUNasU&#10;Nh1LrZljZA/Vq1J1xUFbnbsJ13Wk87ziIuyA20zji202oPcm7FIkTWFGmBDaC5zeXJY/HDZgns0T&#10;dNOjea/5T4u4RI0pkvO494tTcptD7S/hEqQNiB5HREXrCMfDxRTXmiPwHGPT2ae4R5yXSMurW7y8&#10;/ee9iCVd0zDaOEpjUDv2BI/9P3ieS2ZEQN369Z+AVFlKPy4oUaxGCW96teAJouSbY5ZHsPdsD+Yf&#10;8VnMr3oI/gqRrzpuyhK+t24jdICaHe6twzDqLBssVg4Wb9VgAgrfS14GyTtKUPJACUp+10neMOfv&#10;+VLeJM2JK39W64PY6hB1FzThaKeoVOdZnu04nlMyCAFzuww0fJuw2NgaD8+Xk8pP0YnEd7ZaVtld&#10;JWVwoNjdSCAHhlt9uZ0uZlc9Ti/SDFi3Zrbs8kKoT5MqKNomHT2etp3Ojshug3ym1P7aMxCUyG8K&#10;9eOfisGAwdgNBjh5o8ODEhDCntv2BwNDfPuUOqT2QQ8yYsnAmgdhzPU3lf66dzqvPKUo6WGi3kFJ&#10;Byv8+2i9eFzO/ZB1ek1XvwEAAP//AwBQSwMEFAAGAAgAAAAhAPB3ANbeAAAACAEAAA8AAABkcnMv&#10;ZG93bnJldi54bWxMj09rwkAQxe+FfodlhN7qJkqljdmI2D8nKVQLxduYjEkwOxuyaxK/fae9tJcH&#10;w+O9eb90NdpG9dT52rGBeBqBIs5dUXNp4HP/ev8IygfkAhvHZOBKHlbZ7U2KSeEG/qB+F0olJewT&#10;NFCF0CZa+7wii37qWmLxTq6zGOTsSl10OEi5bfQsihbaYs3yocKWNhXl593FGngbcFjP45d+ez5t&#10;rof9w/vXNiZj7ibj81JkvQQVaAx/CfhhkP2QybCju3DhVWNAaMKvive0mAvL0cAsAp2l+j9A9g0A&#10;AP//AwBQSwECLQAUAAYACAAAACEAtoM4kv4AAADhAQAAEwAAAAAAAAAAAAAAAAAAAAAAW0NvbnRl&#10;bnRfVHlwZXNdLnhtbFBLAQItABQABgAIAAAAIQA4/SH/1gAAAJQBAAALAAAAAAAAAAAAAAAAAC8B&#10;AABfcmVscy8ucmVsc1BLAQItABQABgAIAAAAIQDB4awQagIAAJUFAAAOAAAAAAAAAAAAAAAAAC4C&#10;AABkcnMvZTJvRG9jLnhtbFBLAQItABQABgAIAAAAIQDwdwDW3gAAAAgBAAAPAAAAAAAAAAAAAAAA&#10;AMQEAABkcnMvZG93bnJldi54bWxQSwUGAAAAAAQABADzAAAAzwUAAAAA&#10;">
                <v:shape id="Graphic 46" o:spid="_x0000_s1027" style="position:absolute;top:6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GZyQAAAOAAAAAPAAAAZHJzL2Rvd25yZXYueG1sRI9Ba8JA&#10;FITvQv/D8gre6qYqUmI2UltFK16aFu3xkX1Ngtm3Ibua+O+7QsHLwDDMN0yy6E0tLtS6yrKC51EE&#10;gji3uuJCwffX+ukFhPPIGmvLpOBKDhbpwyDBWNuOP+mS+UIECLsYFZTeN7GULi/JoBvZhjhkv7Y1&#10;6INtC6lb7ALc1HIcRTNpsOKwUGJDbyXlp+xsFOyL1eS0/ejGy59j4za7Xb8+XJdKDR/793mQ1zkI&#10;T72/N/4RW61gOoPboXAGZPoHAAD//wMAUEsBAi0AFAAGAAgAAAAhANvh9svuAAAAhQEAABMAAAAA&#10;AAAAAAAAAAAAAAAAAFtDb250ZW50X1R5cGVzXS54bWxQSwECLQAUAAYACAAAACEAWvQsW78AAAAV&#10;AQAACwAAAAAAAAAAAAAAAAAfAQAAX3JlbHMvLnJlbHNQSwECLQAUAAYACAAAACEAUqXxmckAAADg&#10;AAAADwAAAAAAAAAAAAAAAAAHAgAAZHJzL2Rvd25yZXYueG1sUEsFBgAAAAADAAMAtwAAAP0CAAAA&#10;AA==&#10;" path="m,l6120003,e" filled="f" strokecolor="#9e1625" strokeweight="1pt">
                  <v:path arrowok="t"/>
                </v:shape>
                <w10:anchorlock/>
              </v:group>
            </w:pict>
          </mc:Fallback>
        </mc:AlternateContent>
      </w:r>
    </w:p>
    <w:p w14:paraId="281BBBCB" w14:textId="77777777" w:rsidR="002C06A7" w:rsidRPr="008C1873" w:rsidRDefault="00632196">
      <w:pPr>
        <w:pStyle w:val="Heading3"/>
        <w:spacing w:before="332" w:line="278" w:lineRule="auto"/>
        <w:rPr>
          <w:i w:val="0"/>
          <w:iCs w:val="0"/>
        </w:rPr>
      </w:pPr>
      <w:r w:rsidRPr="008C1873">
        <w:rPr>
          <w:i w:val="0"/>
          <w:iCs w:val="0"/>
        </w:rPr>
        <w:t>Quality</w:t>
      </w:r>
      <w:r w:rsidRPr="008C1873">
        <w:rPr>
          <w:i w:val="0"/>
          <w:iCs w:val="0"/>
          <w:spacing w:val="-9"/>
        </w:rPr>
        <w:t xml:space="preserve"> </w:t>
      </w:r>
      <w:r w:rsidRPr="008C1873">
        <w:rPr>
          <w:i w:val="0"/>
          <w:iCs w:val="0"/>
        </w:rPr>
        <w:t>improvement:</w:t>
      </w:r>
      <w:r w:rsidRPr="008C1873">
        <w:rPr>
          <w:i w:val="0"/>
          <w:iCs w:val="0"/>
          <w:spacing w:val="-9"/>
        </w:rPr>
        <w:t xml:space="preserve"> </w:t>
      </w:r>
      <w:r w:rsidRPr="008C1873">
        <w:rPr>
          <w:i w:val="0"/>
          <w:iCs w:val="0"/>
        </w:rPr>
        <w:t>Providing</w:t>
      </w:r>
      <w:r w:rsidRPr="008C1873">
        <w:rPr>
          <w:i w:val="0"/>
          <w:iCs w:val="0"/>
          <w:spacing w:val="-9"/>
        </w:rPr>
        <w:t xml:space="preserve"> </w:t>
      </w:r>
      <w:r w:rsidRPr="008C1873">
        <w:rPr>
          <w:i w:val="0"/>
          <w:iCs w:val="0"/>
        </w:rPr>
        <w:t>culturally</w:t>
      </w:r>
      <w:r w:rsidRPr="008C1873">
        <w:rPr>
          <w:i w:val="0"/>
          <w:iCs w:val="0"/>
          <w:spacing w:val="-9"/>
        </w:rPr>
        <w:t xml:space="preserve"> </w:t>
      </w:r>
      <w:r w:rsidRPr="008C1873">
        <w:rPr>
          <w:i w:val="0"/>
          <w:iCs w:val="0"/>
        </w:rPr>
        <w:t>appropriate care for</w:t>
      </w:r>
      <w:r w:rsidRPr="008C1873">
        <w:rPr>
          <w:i w:val="0"/>
          <w:iCs w:val="0"/>
          <w:spacing w:val="-3"/>
        </w:rPr>
        <w:t xml:space="preserve"> </w:t>
      </w:r>
      <w:r w:rsidRPr="008C1873">
        <w:rPr>
          <w:i w:val="0"/>
          <w:iCs w:val="0"/>
        </w:rPr>
        <w:t xml:space="preserve">Asian older people living with dementia mate </w:t>
      </w:r>
      <w:r w:rsidRPr="008C1873">
        <w:rPr>
          <w:i w:val="0"/>
          <w:iCs w:val="0"/>
          <w:spacing w:val="-2"/>
        </w:rPr>
        <w:t>wareware</w:t>
      </w:r>
    </w:p>
    <w:p w14:paraId="4B00156A" w14:textId="77777777" w:rsidR="002C06A7" w:rsidRDefault="00632196" w:rsidP="007800BA">
      <w:pPr>
        <w:pStyle w:val="BodyText"/>
      </w:pPr>
      <w:r>
        <w:t>A</w:t>
      </w:r>
      <w:r>
        <w:rPr>
          <w:spacing w:val="-3"/>
        </w:rPr>
        <w:t xml:space="preserve"> </w:t>
      </w:r>
      <w:r>
        <w:t>lack of culturally and linguistically appropriate services and resources can create a significant barrier for older people’s</w:t>
      </w:r>
      <w:r>
        <w:rPr>
          <w:spacing w:val="-6"/>
        </w:rPr>
        <w:t xml:space="preserve"> </w:t>
      </w:r>
      <w:r>
        <w:t>access</w:t>
      </w:r>
      <w:r>
        <w:rPr>
          <w:spacing w:val="-6"/>
        </w:rPr>
        <w:t xml:space="preserve"> </w:t>
      </w:r>
      <w:r>
        <w:t>to</w:t>
      </w:r>
      <w:r>
        <w:rPr>
          <w:spacing w:val="-6"/>
        </w:rPr>
        <w:t xml:space="preserve"> </w:t>
      </w:r>
      <w:r>
        <w:t>health</w:t>
      </w:r>
      <w:r>
        <w:rPr>
          <w:spacing w:val="-6"/>
        </w:rPr>
        <w:t xml:space="preserve"> </w:t>
      </w:r>
      <w:r>
        <w:t>and</w:t>
      </w:r>
      <w:r>
        <w:rPr>
          <w:spacing w:val="-6"/>
        </w:rPr>
        <w:t xml:space="preserve"> </w:t>
      </w:r>
      <w:r>
        <w:t>disability</w:t>
      </w:r>
      <w:r>
        <w:rPr>
          <w:spacing w:val="-6"/>
        </w:rPr>
        <w:t xml:space="preserve"> </w:t>
      </w:r>
      <w:r>
        <w:t>services.</w:t>
      </w:r>
      <w:r>
        <w:rPr>
          <w:spacing w:val="-25"/>
        </w:rPr>
        <w:t xml:space="preserve"> </w:t>
      </w:r>
      <w:r>
        <w:t>According to the Dementia Economic Impact Report 2020,</w:t>
      </w:r>
      <w:r>
        <w:rPr>
          <w:spacing w:val="-3"/>
        </w:rPr>
        <w:t xml:space="preserve"> </w:t>
      </w:r>
      <w:r>
        <w:t>Asian people access dementia mate wareware services the least of all ethnic groups, yet the number of</w:t>
      </w:r>
      <w:r>
        <w:rPr>
          <w:spacing w:val="-9"/>
        </w:rPr>
        <w:t xml:space="preserve"> </w:t>
      </w:r>
      <w:r>
        <w:t>Asian people living with dementia mate wareware in</w:t>
      </w:r>
      <w:r>
        <w:rPr>
          <w:spacing w:val="-10"/>
        </w:rPr>
        <w:t xml:space="preserve"> </w:t>
      </w:r>
      <w:r>
        <w:t>Aotearoa New Zealand is projected to triple to 17.9k by 2040.</w:t>
      </w:r>
    </w:p>
    <w:p w14:paraId="5D4265F6" w14:textId="77777777" w:rsidR="002C06A7" w:rsidRDefault="00632196" w:rsidP="007800BA">
      <w:pPr>
        <w:pStyle w:val="BodyText"/>
      </w:pPr>
      <w:r>
        <w:t xml:space="preserve">The </w:t>
      </w:r>
      <w:r>
        <w:rPr>
          <w:i/>
        </w:rPr>
        <w:t xml:space="preserve">Caring for People with Dementia Together (CPT) </w:t>
      </w:r>
      <w:r>
        <w:rPr>
          <w:rFonts w:ascii="Adobe Fangsong Std R" w:eastAsia="Adobe Fangsong Std R" w:hAnsi="Adobe Fangsong Std R" w:hint="eastAsia"/>
        </w:rPr>
        <w:t xml:space="preserve">護 腦同行 </w:t>
      </w:r>
      <w:r>
        <w:t>aims to improve services for Chinese older people living with dementia mate wareware and their whānau | family</w:t>
      </w:r>
      <w:r>
        <w:rPr>
          <w:spacing w:val="-13"/>
        </w:rPr>
        <w:t xml:space="preserve">. </w:t>
      </w:r>
      <w:r>
        <w:t>A</w:t>
      </w:r>
      <w:r>
        <w:rPr>
          <w:spacing w:val="-25"/>
        </w:rPr>
        <w:t xml:space="preserve"> </w:t>
      </w:r>
      <w:r>
        <w:t>2022</w:t>
      </w:r>
      <w:r>
        <w:rPr>
          <w:spacing w:val="-11"/>
        </w:rPr>
        <w:t xml:space="preserve"> </w:t>
      </w:r>
      <w:r>
        <w:t>study</w:t>
      </w:r>
      <w:r>
        <w:rPr>
          <w:spacing w:val="-8"/>
        </w:rPr>
        <w:t xml:space="preserve"> </w:t>
      </w:r>
      <w:r>
        <w:t>showed</w:t>
      </w:r>
      <w:r>
        <w:rPr>
          <w:spacing w:val="-8"/>
        </w:rPr>
        <w:t xml:space="preserve"> </w:t>
      </w:r>
      <w:r>
        <w:t>that</w:t>
      </w:r>
      <w:r>
        <w:rPr>
          <w:spacing w:val="-8"/>
        </w:rPr>
        <w:t xml:space="preserve"> </w:t>
      </w:r>
      <w:r>
        <w:t>Chinese</w:t>
      </w:r>
      <w:r>
        <w:rPr>
          <w:spacing w:val="-8"/>
        </w:rPr>
        <w:t xml:space="preserve"> </w:t>
      </w:r>
      <w:r>
        <w:t>New</w:t>
      </w:r>
      <w:r>
        <w:rPr>
          <w:spacing w:val="-8"/>
        </w:rPr>
        <w:t xml:space="preserve"> </w:t>
      </w:r>
      <w:r>
        <w:t>Zealanders lack understanding of the condition prior to diagnosis.</w:t>
      </w:r>
    </w:p>
    <w:p w14:paraId="79E31E2D" w14:textId="4F3F260D" w:rsidR="002C06A7" w:rsidRDefault="00632196" w:rsidP="007800BA">
      <w:pPr>
        <w:pStyle w:val="BodyText"/>
      </w:pPr>
      <w:r>
        <w:t>Using insights from this study, the CPT</w:t>
      </w:r>
      <w:r>
        <w:rPr>
          <w:spacing w:val="-2"/>
        </w:rPr>
        <w:t xml:space="preserve"> </w:t>
      </w:r>
      <w:r>
        <w:t>project is working to improve awareness of, and reduce stigma towards, dementia</w:t>
      </w:r>
      <w:r>
        <w:rPr>
          <w:spacing w:val="-5"/>
        </w:rPr>
        <w:t xml:space="preserve"> </w:t>
      </w:r>
      <w:r>
        <w:t>mate</w:t>
      </w:r>
      <w:r>
        <w:rPr>
          <w:spacing w:val="-5"/>
        </w:rPr>
        <w:t xml:space="preserve"> </w:t>
      </w:r>
      <w:r>
        <w:t>wareware</w:t>
      </w:r>
      <w:r>
        <w:rPr>
          <w:spacing w:val="-5"/>
        </w:rPr>
        <w:t xml:space="preserve"> </w:t>
      </w:r>
      <w:r>
        <w:t>for</w:t>
      </w:r>
      <w:r>
        <w:rPr>
          <w:spacing w:val="-5"/>
        </w:rPr>
        <w:t xml:space="preserve"> </w:t>
      </w:r>
      <w:r>
        <w:t>Chinese</w:t>
      </w:r>
      <w:r>
        <w:rPr>
          <w:spacing w:val="-5"/>
        </w:rPr>
        <w:t xml:space="preserve"> </w:t>
      </w:r>
      <w:r>
        <w:t>people.</w:t>
      </w:r>
      <w:r>
        <w:rPr>
          <w:spacing w:val="-11"/>
        </w:rPr>
        <w:t xml:space="preserve"> </w:t>
      </w:r>
      <w:r>
        <w:t>The</w:t>
      </w:r>
      <w:r>
        <w:rPr>
          <w:spacing w:val="-5"/>
        </w:rPr>
        <w:t xml:space="preserve"> </w:t>
      </w:r>
      <w:r>
        <w:t>project</w:t>
      </w:r>
      <w:r w:rsidR="0008737C">
        <w:t xml:space="preserve"> </w:t>
      </w:r>
      <w:r>
        <w:t>aims</w:t>
      </w:r>
      <w:r>
        <w:rPr>
          <w:spacing w:val="-5"/>
        </w:rPr>
        <w:t xml:space="preserve"> </w:t>
      </w:r>
      <w:r>
        <w:t>to</w:t>
      </w:r>
      <w:r>
        <w:rPr>
          <w:spacing w:val="-5"/>
        </w:rPr>
        <w:t xml:space="preserve"> </w:t>
      </w:r>
      <w:r>
        <w:t>improve</w:t>
      </w:r>
      <w:r>
        <w:rPr>
          <w:spacing w:val="-5"/>
        </w:rPr>
        <w:t xml:space="preserve"> </w:t>
      </w:r>
      <w:r>
        <w:t>access</w:t>
      </w:r>
      <w:r>
        <w:rPr>
          <w:spacing w:val="-5"/>
        </w:rPr>
        <w:t xml:space="preserve"> </w:t>
      </w:r>
      <w:r>
        <w:t>to</w:t>
      </w:r>
      <w:r>
        <w:rPr>
          <w:spacing w:val="-5"/>
        </w:rPr>
        <w:t xml:space="preserve"> </w:t>
      </w:r>
      <w:r>
        <w:t>person-centred</w:t>
      </w:r>
      <w:r>
        <w:rPr>
          <w:spacing w:val="-5"/>
        </w:rPr>
        <w:t xml:space="preserve"> </w:t>
      </w:r>
      <w:r>
        <w:t>interventions</w:t>
      </w:r>
      <w:r>
        <w:rPr>
          <w:spacing w:val="-5"/>
        </w:rPr>
        <w:t xml:space="preserve"> </w:t>
      </w:r>
      <w:r>
        <w:t>and provide strategies for healthy ageing for those living with dementia mate wareware, as well as support and education for families providing care.</w:t>
      </w:r>
    </w:p>
    <w:p w14:paraId="24074B12" w14:textId="5683D46B" w:rsidR="002C06A7" w:rsidRDefault="00632196" w:rsidP="0008737C">
      <w:pPr>
        <w:pStyle w:val="BodyText"/>
      </w:pPr>
      <w:r>
        <w:t>Age</w:t>
      </w:r>
      <w:r>
        <w:rPr>
          <w:spacing w:val="-6"/>
        </w:rPr>
        <w:t xml:space="preserve"> </w:t>
      </w:r>
      <w:r>
        <w:t>Concern</w:t>
      </w:r>
      <w:r>
        <w:rPr>
          <w:spacing w:val="-25"/>
        </w:rPr>
        <w:t xml:space="preserve"> </w:t>
      </w:r>
      <w:r>
        <w:t>Auckland</w:t>
      </w:r>
      <w:r>
        <w:rPr>
          <w:spacing w:val="-6"/>
        </w:rPr>
        <w:t xml:space="preserve"> </w:t>
      </w:r>
      <w:r>
        <w:t>provides</w:t>
      </w:r>
      <w:r>
        <w:rPr>
          <w:spacing w:val="-6"/>
        </w:rPr>
        <w:t xml:space="preserve"> </w:t>
      </w:r>
      <w:r>
        <w:t>culturally</w:t>
      </w:r>
      <w:r>
        <w:rPr>
          <w:spacing w:val="-6"/>
        </w:rPr>
        <w:t xml:space="preserve"> </w:t>
      </w:r>
      <w:r>
        <w:t>and</w:t>
      </w:r>
      <w:r>
        <w:rPr>
          <w:spacing w:val="-6"/>
        </w:rPr>
        <w:t xml:space="preserve"> </w:t>
      </w:r>
      <w:r>
        <w:t>linguistically appropriate support for</w:t>
      </w:r>
      <w:r>
        <w:rPr>
          <w:spacing w:val="-5"/>
        </w:rPr>
        <w:t xml:space="preserve"> </w:t>
      </w:r>
      <w:r>
        <w:t>Asian older people through their Asian Service, which caters to Mandarin, Cantonese, Korean and Japanese-speaking communities.</w:t>
      </w:r>
      <w:r>
        <w:rPr>
          <w:spacing w:val="-4"/>
        </w:rPr>
        <w:t xml:space="preserve"> </w:t>
      </w:r>
      <w:r>
        <w:t>The support is offered face to face in</w:t>
      </w:r>
      <w:r>
        <w:rPr>
          <w:spacing w:val="-10"/>
        </w:rPr>
        <w:t xml:space="preserve"> </w:t>
      </w:r>
      <w:r>
        <w:t>Auckland and online (including</w:t>
      </w:r>
      <w:r w:rsidR="0008737C">
        <w:t xml:space="preserve"> </w:t>
      </w:r>
      <w:r>
        <w:t>WeChat and Kakao) across Aotearoa. Age Concern provides individual support and group education sessions around issues faced by older</w:t>
      </w:r>
      <w:r>
        <w:rPr>
          <w:spacing w:val="-4"/>
        </w:rPr>
        <w:t xml:space="preserve"> </w:t>
      </w:r>
      <w:r>
        <w:t>Asian people, including violence and neglect. The service runs culturally and linguistically appropriate health promotion activities and workshops in several cities across New Zealand, and an accredited visitor service for those experiencing social isolation. In partnership with the</w:t>
      </w:r>
      <w:r>
        <w:rPr>
          <w:spacing w:val="-15"/>
        </w:rPr>
        <w:t xml:space="preserve"> </w:t>
      </w:r>
      <w:r>
        <w:t>Auckland Chinese</w:t>
      </w:r>
      <w:r>
        <w:rPr>
          <w:spacing w:val="-15"/>
        </w:rPr>
        <w:t xml:space="preserve"> </w:t>
      </w:r>
      <w:r>
        <w:t>Alliance Christian Church, and as part of CPT</w:t>
      </w:r>
      <w:r>
        <w:rPr>
          <w:spacing w:val="-5"/>
        </w:rPr>
        <w:t xml:space="preserve">, </w:t>
      </w:r>
      <w:r>
        <w:t xml:space="preserve">Age Concern Auckland also supports the Chinese Healthy Brains Hub </w:t>
      </w:r>
      <w:r>
        <w:rPr>
          <w:rFonts w:ascii="Adobe Fangsong Std R" w:eastAsia="Adobe Fangsong Std R" w:hint="eastAsia"/>
        </w:rPr>
        <w:t>長者健腦俱樂部</w:t>
      </w:r>
      <w:r>
        <w:t>, which focuses on brain-supporting activities and</w:t>
      </w:r>
      <w:r>
        <w:rPr>
          <w:spacing w:val="-6"/>
        </w:rPr>
        <w:t xml:space="preserve"> </w:t>
      </w:r>
      <w:r>
        <w:t>social</w:t>
      </w:r>
      <w:r>
        <w:rPr>
          <w:spacing w:val="-6"/>
        </w:rPr>
        <w:t xml:space="preserve"> </w:t>
      </w:r>
      <w:r>
        <w:t>connection</w:t>
      </w:r>
      <w:r>
        <w:rPr>
          <w:spacing w:val="-6"/>
        </w:rPr>
        <w:t xml:space="preserve"> </w:t>
      </w:r>
      <w:r>
        <w:t>for</w:t>
      </w:r>
      <w:r>
        <w:rPr>
          <w:spacing w:val="-6"/>
        </w:rPr>
        <w:t xml:space="preserve"> </w:t>
      </w:r>
      <w:r>
        <w:t>Cantonese-speaking</w:t>
      </w:r>
      <w:r>
        <w:rPr>
          <w:spacing w:val="-6"/>
        </w:rPr>
        <w:t xml:space="preserve"> </w:t>
      </w:r>
      <w:r>
        <w:t>older</w:t>
      </w:r>
      <w:r>
        <w:rPr>
          <w:spacing w:val="-6"/>
        </w:rPr>
        <w:t xml:space="preserve"> </w:t>
      </w:r>
      <w:r>
        <w:t>people living in East Auckland.</w:t>
      </w:r>
    </w:p>
    <w:p w14:paraId="5D1B5702" w14:textId="1F7011D0" w:rsidR="002C06A7" w:rsidRPr="008C1873" w:rsidRDefault="00632196" w:rsidP="00EA0060">
      <w:pPr>
        <w:pStyle w:val="BodyText"/>
        <w:rPr>
          <w:b/>
          <w:bCs/>
          <w:sz w:val="36"/>
          <w:szCs w:val="36"/>
        </w:rPr>
      </w:pPr>
      <w:r w:rsidRPr="008C1873">
        <w:rPr>
          <w:b/>
          <w:bCs/>
          <w:noProof/>
          <w:sz w:val="36"/>
          <w:szCs w:val="36"/>
        </w:rPr>
        <mc:AlternateContent>
          <mc:Choice Requires="wps">
            <w:drawing>
              <wp:anchor distT="0" distB="0" distL="0" distR="0" simplePos="0" relativeHeight="487599616" behindDoc="1" locked="0" layoutInCell="1" allowOverlap="1" wp14:anchorId="2B2743E0" wp14:editId="1C63C164">
                <wp:simplePos x="0" y="0"/>
                <wp:positionH relativeFrom="page">
                  <wp:posOffset>719999</wp:posOffset>
                </wp:positionH>
                <wp:positionV relativeFrom="paragraph">
                  <wp:posOffset>250311</wp:posOffset>
                </wp:positionV>
                <wp:extent cx="612013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9E1625"/>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3C5EDDA" id="Graphic 47" o:spid="_x0000_s1026" style="position:absolute;margin-left:56.7pt;margin-top:19.7pt;width:481.9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D0FQIAAFwEAAAOAAAAZHJzL2Uyb0RvYy54bWysVMGO0zAQvSPxD5bvNGlXFDZqukJbFiGt&#10;lpW2iLPrOE2E4zEzbtP+PWOnactyQ1ysZ89k/N68cRZ3h86KvUFqwZVyOsmlME5D1bptKb+vH959&#10;lIKCcpWy4Ewpj4bk3fLtm0XvCzODBmxlUHARR0XvS9mE4IssI92YTtEEvHEcrAE7FXiL26xC1XP1&#10;zmazPJ9nPWDlEbQh4tPVEJTLVL+ujQ7f6ppMELaUzC2kFdO6iWu2XKhii8o3rT7RUP/AolOt40vP&#10;pVYqKLHD9q9SXasRCOow0dBlUNetNkkDq5nmr9S8NMqbpIWbQ/7cJvp/ZfXT/sU/Y6RO/hH0T+KO&#10;ZL2n4hyJGzrlHGrsYi4TF4fUxeO5i+YQhObD+ZSl3HCzNcemsw+pyZkqxm/1jsIXA6mO2j9SGDyo&#10;RqSaEemDGyGyk9FDmzwMUrCHKAV7uBk89CrE7yK5CEV/IRLPOtibNaRoeMWcqV2i1l1nRSl5fiPF&#10;qJJzhwwG8Rru1QDS1YyvxVkXWcQO5Gk2CGxbPbTWRhqE2829RbFXrOr283Q+ex+FcIk/0jxSWClq&#10;hrwUOqVZdzJq8Ca6tIHq+Iyi53EuJf3aKTRS2K+O5yXO/ghwBJsRYLD3kF5I6hDfuT78UOhFvL6U&#10;ga19gnEaVTG6FrWfc+OXDj7tAtRttDQN0cDotOERTgJPzy2+ket9yrr8FJa/AQAA//8DAFBLAwQU&#10;AAYACAAAACEAfMyxIeMAAAAPAQAADwAAAGRycy9kb3ducmV2LnhtbExPwU7DMAy9I/EPkZG4sXQt&#10;2qBrOjFgAiYuDAQcs8a01RqnarK1+3vcE1xsPfv5+b1sOdhGHLHztSMF00kEAqlwpqZSwcf7+uoG&#10;hA+ajG4coYITeljm52eZTo3r6Q2P21AKFiGfagVVCG0qpS8qtNpPXIvEux/XWR0YdqU0ne5Z3DYy&#10;jqKZtLom/lDpFu8rLPbbg1XwWj4m++eXPl59f7X+abMZ1p+nlVKXF8PDgsvdAkTAIfxdwJiB/UPO&#10;xnbuQMaLhvE0uWaqguSW+0iI5vMYxG6czEDmmfyfI/8FAAD//wMAUEsBAi0AFAAGAAgAAAAhALaD&#10;OJL+AAAA4QEAABMAAAAAAAAAAAAAAAAAAAAAAFtDb250ZW50X1R5cGVzXS54bWxQSwECLQAUAAYA&#10;CAAAACEAOP0h/9YAAACUAQAACwAAAAAAAAAAAAAAAAAvAQAAX3JlbHMvLnJlbHNQSwECLQAUAAYA&#10;CAAAACEAWY4A9BUCAABcBAAADgAAAAAAAAAAAAAAAAAuAgAAZHJzL2Uyb0RvYy54bWxQSwECLQAU&#10;AAYACAAAACEAfMyxIeMAAAAPAQAADwAAAAAAAAAAAAAAAABvBAAAZHJzL2Rvd25yZXYueG1sUEsF&#10;BgAAAAAEAAQA8wAAAH8FAAAAAA==&#10;" path="m,l6120003,e" filled="f" strokecolor="#9e1625" strokeweight="1pt">
                <v:path arrowok="t"/>
                <w10:wrap type="topAndBottom" anchorx="page"/>
              </v:shape>
            </w:pict>
          </mc:Fallback>
        </mc:AlternateContent>
      </w:r>
      <w:r w:rsidRPr="008C1873">
        <w:rPr>
          <w:b/>
          <w:bCs/>
          <w:sz w:val="36"/>
          <w:szCs w:val="36"/>
        </w:rPr>
        <w:t>Quality improvement: Providing community transport helps</w:t>
      </w:r>
      <w:r w:rsidRPr="008C1873">
        <w:rPr>
          <w:b/>
          <w:bCs/>
          <w:spacing w:val="-5"/>
          <w:sz w:val="36"/>
          <w:szCs w:val="36"/>
        </w:rPr>
        <w:t xml:space="preserve"> </w:t>
      </w:r>
      <w:r w:rsidRPr="008C1873">
        <w:rPr>
          <w:b/>
          <w:bCs/>
          <w:sz w:val="36"/>
          <w:szCs w:val="36"/>
        </w:rPr>
        <w:t>older</w:t>
      </w:r>
      <w:r w:rsidRPr="008C1873">
        <w:rPr>
          <w:b/>
          <w:bCs/>
          <w:spacing w:val="-5"/>
          <w:sz w:val="36"/>
          <w:szCs w:val="36"/>
        </w:rPr>
        <w:t xml:space="preserve"> </w:t>
      </w:r>
      <w:r w:rsidRPr="008C1873">
        <w:rPr>
          <w:b/>
          <w:bCs/>
          <w:sz w:val="36"/>
          <w:szCs w:val="36"/>
        </w:rPr>
        <w:t>residents</w:t>
      </w:r>
      <w:r w:rsidRPr="008C1873">
        <w:rPr>
          <w:b/>
          <w:bCs/>
          <w:spacing w:val="-5"/>
          <w:sz w:val="36"/>
          <w:szCs w:val="36"/>
        </w:rPr>
        <w:t xml:space="preserve"> </w:t>
      </w:r>
      <w:r w:rsidRPr="008C1873">
        <w:rPr>
          <w:b/>
          <w:bCs/>
          <w:sz w:val="36"/>
          <w:szCs w:val="36"/>
        </w:rPr>
        <w:t>of</w:t>
      </w:r>
      <w:r w:rsidRPr="008C1873">
        <w:rPr>
          <w:b/>
          <w:bCs/>
          <w:spacing w:val="-5"/>
          <w:sz w:val="36"/>
          <w:szCs w:val="36"/>
        </w:rPr>
        <w:t xml:space="preserve"> </w:t>
      </w:r>
      <w:r w:rsidRPr="008C1873">
        <w:rPr>
          <w:b/>
          <w:bCs/>
          <w:sz w:val="36"/>
          <w:szCs w:val="36"/>
        </w:rPr>
        <w:t>social</w:t>
      </w:r>
      <w:r w:rsidRPr="008C1873">
        <w:rPr>
          <w:b/>
          <w:bCs/>
          <w:spacing w:val="-5"/>
          <w:sz w:val="36"/>
          <w:szCs w:val="36"/>
        </w:rPr>
        <w:t xml:space="preserve"> </w:t>
      </w:r>
      <w:r w:rsidRPr="008C1873">
        <w:rPr>
          <w:b/>
          <w:bCs/>
          <w:sz w:val="36"/>
          <w:szCs w:val="36"/>
        </w:rPr>
        <w:t>housing</w:t>
      </w:r>
      <w:r w:rsidRPr="008C1873">
        <w:rPr>
          <w:b/>
          <w:bCs/>
          <w:spacing w:val="-5"/>
          <w:sz w:val="36"/>
          <w:szCs w:val="36"/>
        </w:rPr>
        <w:t xml:space="preserve"> </w:t>
      </w:r>
      <w:r w:rsidRPr="008C1873">
        <w:rPr>
          <w:b/>
          <w:bCs/>
          <w:sz w:val="36"/>
          <w:szCs w:val="36"/>
        </w:rPr>
        <w:t>stay</w:t>
      </w:r>
      <w:r w:rsidRPr="008C1873">
        <w:rPr>
          <w:b/>
          <w:bCs/>
          <w:spacing w:val="-5"/>
          <w:sz w:val="36"/>
          <w:szCs w:val="36"/>
        </w:rPr>
        <w:t xml:space="preserve"> </w:t>
      </w:r>
      <w:r w:rsidRPr="008C1873">
        <w:rPr>
          <w:b/>
          <w:bCs/>
          <w:sz w:val="36"/>
          <w:szCs w:val="36"/>
        </w:rPr>
        <w:t>connected in Tāmaki Makaurau Auckland</w:t>
      </w:r>
    </w:p>
    <w:p w14:paraId="16287EE0" w14:textId="130E1CB5" w:rsidR="002C06A7" w:rsidRDefault="00632196" w:rsidP="00EA0060">
      <w:pPr>
        <w:pStyle w:val="BodyText"/>
      </w:pPr>
      <w:r>
        <w:t>The Selwyn Foundation runs a community transport service for Haumaru Housing tenants across Tāmaki Makaurau Auckland.</w:t>
      </w:r>
      <w:r>
        <w:rPr>
          <w:spacing w:val="-13"/>
        </w:rPr>
        <w:t xml:space="preserve"> </w:t>
      </w:r>
      <w:r>
        <w:t>There</w:t>
      </w:r>
      <w:r>
        <w:rPr>
          <w:spacing w:val="-6"/>
        </w:rPr>
        <w:t xml:space="preserve"> </w:t>
      </w:r>
      <w:r>
        <w:t>are</w:t>
      </w:r>
      <w:r>
        <w:rPr>
          <w:spacing w:val="-6"/>
        </w:rPr>
        <w:t xml:space="preserve"> </w:t>
      </w:r>
      <w:r>
        <w:t>several</w:t>
      </w:r>
      <w:r>
        <w:rPr>
          <w:spacing w:val="-6"/>
        </w:rPr>
        <w:t xml:space="preserve"> </w:t>
      </w:r>
      <w:r>
        <w:t>Haumaru</w:t>
      </w:r>
      <w:r>
        <w:rPr>
          <w:spacing w:val="-6"/>
        </w:rPr>
        <w:t xml:space="preserve"> </w:t>
      </w:r>
      <w:r>
        <w:t>Housing</w:t>
      </w:r>
      <w:r>
        <w:rPr>
          <w:spacing w:val="-6"/>
        </w:rPr>
        <w:t xml:space="preserve"> </w:t>
      </w:r>
      <w:r>
        <w:t>communities spread across Tāmaki Makaurau</w:t>
      </w:r>
      <w:r>
        <w:rPr>
          <w:spacing w:val="-1"/>
        </w:rPr>
        <w:t xml:space="preserve"> </w:t>
      </w:r>
      <w:r>
        <w:t>Auckland, but without</w:t>
      </w:r>
      <w:r w:rsidR="00EA0060">
        <w:t xml:space="preserve"> </w:t>
      </w:r>
      <w:r>
        <w:t>the means to get around, older residents can become socially isolated. The community transport service uses three</w:t>
      </w:r>
      <w:r>
        <w:rPr>
          <w:spacing w:val="-6"/>
        </w:rPr>
        <w:t xml:space="preserve"> </w:t>
      </w:r>
      <w:r>
        <w:t>age-friendly</w:t>
      </w:r>
      <w:r>
        <w:rPr>
          <w:spacing w:val="-6"/>
        </w:rPr>
        <w:t xml:space="preserve"> </w:t>
      </w:r>
      <w:r>
        <w:t>vans</w:t>
      </w:r>
      <w:r>
        <w:rPr>
          <w:spacing w:val="-6"/>
        </w:rPr>
        <w:t xml:space="preserve"> </w:t>
      </w:r>
      <w:r>
        <w:t>that</w:t>
      </w:r>
      <w:r>
        <w:rPr>
          <w:spacing w:val="-6"/>
        </w:rPr>
        <w:t xml:space="preserve"> </w:t>
      </w:r>
      <w:r>
        <w:t>can</w:t>
      </w:r>
      <w:r>
        <w:rPr>
          <w:spacing w:val="-6"/>
        </w:rPr>
        <w:t xml:space="preserve"> </w:t>
      </w:r>
      <w:r>
        <w:t>accommodate</w:t>
      </w:r>
      <w:r>
        <w:rPr>
          <w:spacing w:val="-6"/>
        </w:rPr>
        <w:t xml:space="preserve"> </w:t>
      </w:r>
      <w:r>
        <w:t>wheelchairs.</w:t>
      </w:r>
    </w:p>
    <w:p w14:paraId="53250E60" w14:textId="77777777" w:rsidR="00EA0060" w:rsidRDefault="00632196" w:rsidP="00EA0060">
      <w:pPr>
        <w:pStyle w:val="BodyText"/>
        <w:rPr>
          <w:spacing w:val="-2"/>
        </w:rPr>
      </w:pPr>
      <w:r>
        <w:t>By providing a reasonably priced and accessible form of</w:t>
      </w:r>
      <w:r>
        <w:rPr>
          <w:spacing w:val="-5"/>
        </w:rPr>
        <w:t xml:space="preserve"> </w:t>
      </w:r>
      <w:r>
        <w:t>transport,</w:t>
      </w:r>
      <w:r>
        <w:rPr>
          <w:spacing w:val="-5"/>
        </w:rPr>
        <w:t xml:space="preserve"> </w:t>
      </w:r>
      <w:r>
        <w:t>the</w:t>
      </w:r>
      <w:r>
        <w:rPr>
          <w:spacing w:val="-5"/>
        </w:rPr>
        <w:t xml:space="preserve"> </w:t>
      </w:r>
      <w:r>
        <w:t>service</w:t>
      </w:r>
      <w:r>
        <w:rPr>
          <w:spacing w:val="-5"/>
        </w:rPr>
        <w:t xml:space="preserve"> </w:t>
      </w:r>
      <w:r>
        <w:t>enables</w:t>
      </w:r>
      <w:r>
        <w:rPr>
          <w:spacing w:val="-5"/>
        </w:rPr>
        <w:t xml:space="preserve"> </w:t>
      </w:r>
      <w:r>
        <w:t>older</w:t>
      </w:r>
      <w:r>
        <w:rPr>
          <w:spacing w:val="-5"/>
        </w:rPr>
        <w:t xml:space="preserve"> </w:t>
      </w:r>
      <w:r>
        <w:t>people</w:t>
      </w:r>
      <w:r>
        <w:rPr>
          <w:spacing w:val="-5"/>
        </w:rPr>
        <w:t xml:space="preserve"> </w:t>
      </w:r>
      <w:r>
        <w:t>to</w:t>
      </w:r>
      <w:r>
        <w:rPr>
          <w:spacing w:val="-5"/>
        </w:rPr>
        <w:t xml:space="preserve"> </w:t>
      </w:r>
      <w:r>
        <w:t>remain</w:t>
      </w:r>
      <w:r w:rsidR="00EA0060">
        <w:t xml:space="preserve"> </w:t>
      </w:r>
      <w:r>
        <w:t>independent</w:t>
      </w:r>
      <w:r>
        <w:rPr>
          <w:spacing w:val="-2"/>
        </w:rPr>
        <w:t xml:space="preserve"> </w:t>
      </w:r>
      <w:r>
        <w:t>and</w:t>
      </w:r>
      <w:r>
        <w:rPr>
          <w:spacing w:val="-1"/>
        </w:rPr>
        <w:t xml:space="preserve"> </w:t>
      </w:r>
      <w:r>
        <w:t>attend</w:t>
      </w:r>
      <w:r>
        <w:rPr>
          <w:spacing w:val="-2"/>
        </w:rPr>
        <w:t xml:space="preserve"> </w:t>
      </w:r>
      <w:r>
        <w:t>community</w:t>
      </w:r>
      <w:r>
        <w:rPr>
          <w:spacing w:val="-1"/>
        </w:rPr>
        <w:t xml:space="preserve"> </w:t>
      </w:r>
      <w:r>
        <w:t>activities</w:t>
      </w:r>
      <w:r>
        <w:rPr>
          <w:spacing w:val="-2"/>
        </w:rPr>
        <w:t xml:space="preserve"> </w:t>
      </w:r>
      <w:r>
        <w:t>and</w:t>
      </w:r>
      <w:r>
        <w:rPr>
          <w:spacing w:val="-1"/>
        </w:rPr>
        <w:t xml:space="preserve"> </w:t>
      </w:r>
      <w:r>
        <w:rPr>
          <w:spacing w:val="-2"/>
        </w:rPr>
        <w:t>events.</w:t>
      </w:r>
    </w:p>
    <w:p w14:paraId="056C1FDF" w14:textId="4652020A" w:rsidR="002C06A7" w:rsidRDefault="00632196" w:rsidP="00EA0060">
      <w:pPr>
        <w:pStyle w:val="BodyText"/>
      </w:pPr>
      <w:r>
        <w:t>Haumaru Housing provides affordable housing for older people</w:t>
      </w:r>
      <w:r>
        <w:rPr>
          <w:spacing w:val="-5"/>
        </w:rPr>
        <w:t xml:space="preserve"> </w:t>
      </w:r>
      <w:r>
        <w:t>and</w:t>
      </w:r>
      <w:r>
        <w:rPr>
          <w:spacing w:val="-5"/>
        </w:rPr>
        <w:t xml:space="preserve"> </w:t>
      </w:r>
      <w:r>
        <w:t>is</w:t>
      </w:r>
      <w:r>
        <w:rPr>
          <w:spacing w:val="-5"/>
        </w:rPr>
        <w:t xml:space="preserve"> </w:t>
      </w:r>
      <w:r>
        <w:t>a</w:t>
      </w:r>
      <w:r>
        <w:rPr>
          <w:spacing w:val="-5"/>
        </w:rPr>
        <w:t xml:space="preserve"> </w:t>
      </w:r>
      <w:r>
        <w:t>partnership</w:t>
      </w:r>
      <w:r>
        <w:rPr>
          <w:spacing w:val="-5"/>
        </w:rPr>
        <w:t xml:space="preserve"> </w:t>
      </w:r>
      <w:r>
        <w:t>between</w:t>
      </w:r>
      <w:r>
        <w:rPr>
          <w:spacing w:val="-5"/>
        </w:rPr>
        <w:t xml:space="preserve"> </w:t>
      </w:r>
      <w:r>
        <w:t>the</w:t>
      </w:r>
      <w:r>
        <w:rPr>
          <w:spacing w:val="-5"/>
        </w:rPr>
        <w:t xml:space="preserve"> </w:t>
      </w:r>
      <w:r>
        <w:t>Selwyn</w:t>
      </w:r>
      <w:r>
        <w:rPr>
          <w:spacing w:val="-5"/>
        </w:rPr>
        <w:t xml:space="preserve"> </w:t>
      </w:r>
      <w:r>
        <w:t>Foundation and Auckland Council.</w:t>
      </w:r>
    </w:p>
    <w:p w14:paraId="200F634A" w14:textId="77777777" w:rsidR="002C06A7" w:rsidRDefault="002C06A7" w:rsidP="007800BA">
      <w:pPr>
        <w:pStyle w:val="BodyText"/>
      </w:pPr>
    </w:p>
    <w:p w14:paraId="4250619B" w14:textId="77777777" w:rsidR="002C06A7" w:rsidRDefault="002C06A7" w:rsidP="007800BA">
      <w:pPr>
        <w:pStyle w:val="BodyText"/>
      </w:pPr>
    </w:p>
    <w:p w14:paraId="20BD478F" w14:textId="77777777" w:rsidR="002C06A7" w:rsidRDefault="00632196" w:rsidP="007800BA">
      <w:pPr>
        <w:pStyle w:val="BodyText"/>
        <w:rPr>
          <w:sz w:val="20"/>
        </w:rPr>
      </w:pPr>
      <w:r>
        <w:rPr>
          <w:noProof/>
        </w:rPr>
        <w:drawing>
          <wp:anchor distT="0" distB="0" distL="0" distR="0" simplePos="0" relativeHeight="487600128" behindDoc="1" locked="0" layoutInCell="1" allowOverlap="1" wp14:anchorId="39FEEB13" wp14:editId="5A0C3746">
            <wp:simplePos x="0" y="0"/>
            <wp:positionH relativeFrom="page">
              <wp:posOffset>853775</wp:posOffset>
            </wp:positionH>
            <wp:positionV relativeFrom="paragraph">
              <wp:posOffset>188135</wp:posOffset>
            </wp:positionV>
            <wp:extent cx="5624512" cy="6548437"/>
            <wp:effectExtent l="0" t="0" r="0" b="0"/>
            <wp:wrapTopAndBottom/>
            <wp:docPr id="48" name="Image 48" descr="&quot;Informed&quot; written in a bubble. Woman stands with her hand on husband's shoulder, holding a book titled &quot;Living with Dementia&quot;. A second bubble reads &quot;Whānau&quot; with 4 people having a discussion. A third image shows a person holding a mug of tea with text &quot;I fear isolation and losing my independence&quot;.&#10;Illustration from a hui with kaumātua affiliated with Rauawaawa Kaumātua Charitable Trust, by the League of Live Illustr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quot;Informed&quot; written in a bubble. Woman stands with her hand on husband's shoulder, holding a book titled &quot;Living with Dementia&quot;. A second bubble reads &quot;Whānau&quot; with 4 people having a discussion. A third image shows a person holding a mug of tea with text &quot;I fear isolation and losing my independence&quot;.&#10;Illustration from a hui with kaumātua affiliated with Rauawaawa Kaumātua Charitable Trust, by the League of Live Illustrators."/>
                    <pic:cNvPicPr/>
                  </pic:nvPicPr>
                  <pic:blipFill>
                    <a:blip r:embed="rId28" cstate="print"/>
                    <a:stretch>
                      <a:fillRect/>
                    </a:stretch>
                  </pic:blipFill>
                  <pic:spPr>
                    <a:xfrm>
                      <a:off x="0" y="0"/>
                      <a:ext cx="5624512" cy="6548437"/>
                    </a:xfrm>
                    <a:prstGeom prst="rect">
                      <a:avLst/>
                    </a:prstGeom>
                  </pic:spPr>
                </pic:pic>
              </a:graphicData>
            </a:graphic>
          </wp:anchor>
        </w:drawing>
      </w:r>
    </w:p>
    <w:p w14:paraId="186F0108" w14:textId="77777777" w:rsidR="002C06A7" w:rsidRDefault="002C06A7">
      <w:pPr>
        <w:rPr>
          <w:sz w:val="20"/>
        </w:rPr>
        <w:sectPr w:rsidR="002C06A7" w:rsidSect="0013108D">
          <w:pgSz w:w="11910" w:h="16840"/>
          <w:pgMar w:top="980" w:right="540" w:bottom="760" w:left="740" w:header="0" w:footer="417" w:gutter="0"/>
          <w:cols w:space="720"/>
        </w:sectPr>
      </w:pPr>
    </w:p>
    <w:p w14:paraId="75875FB4" w14:textId="77777777" w:rsidR="002C06A7" w:rsidRDefault="00632196">
      <w:pPr>
        <w:pStyle w:val="Heading1"/>
        <w:numPr>
          <w:ilvl w:val="0"/>
          <w:numId w:val="14"/>
        </w:numPr>
        <w:tabs>
          <w:tab w:val="left" w:pos="1133"/>
        </w:tabs>
        <w:spacing w:line="333" w:lineRule="auto"/>
        <w:ind w:right="1579"/>
      </w:pPr>
      <w:r>
        <w:t>Te</w:t>
      </w:r>
      <w:r>
        <w:rPr>
          <w:spacing w:val="-12"/>
        </w:rPr>
        <w:t xml:space="preserve"> </w:t>
      </w:r>
      <w:r>
        <w:t>tirohanga</w:t>
      </w:r>
      <w:r>
        <w:rPr>
          <w:spacing w:val="-12"/>
        </w:rPr>
        <w:t xml:space="preserve"> </w:t>
      </w:r>
      <w:r>
        <w:t>ake</w:t>
      </w:r>
      <w:r>
        <w:rPr>
          <w:spacing w:val="-12"/>
        </w:rPr>
        <w:t xml:space="preserve"> </w:t>
      </w:r>
      <w:r>
        <w:t>|</w:t>
      </w:r>
      <w:r>
        <w:rPr>
          <w:spacing w:val="-12"/>
        </w:rPr>
        <w:t xml:space="preserve"> </w:t>
      </w:r>
      <w:r>
        <w:t>Next</w:t>
      </w:r>
      <w:r>
        <w:rPr>
          <w:spacing w:val="-12"/>
        </w:rPr>
        <w:t xml:space="preserve"> </w:t>
      </w:r>
      <w:r>
        <w:t>steps</w:t>
      </w:r>
      <w:r>
        <w:rPr>
          <w:spacing w:val="-12"/>
        </w:rPr>
        <w:t xml:space="preserve"> </w:t>
      </w:r>
      <w:r>
        <w:t>and future focus</w:t>
      </w:r>
    </w:p>
    <w:p w14:paraId="7DDE297D" w14:textId="77777777" w:rsidR="002C06A7" w:rsidRDefault="00632196" w:rsidP="007800BA">
      <w:pPr>
        <w:pStyle w:val="BodyText"/>
      </w:pPr>
      <w:r>
        <w:t>I</w:t>
      </w:r>
      <w:r>
        <w:rPr>
          <w:spacing w:val="-4"/>
        </w:rPr>
        <w:t xml:space="preserve"> </w:t>
      </w:r>
      <w:r>
        <w:t>will</w:t>
      </w:r>
      <w:r>
        <w:rPr>
          <w:spacing w:val="-4"/>
        </w:rPr>
        <w:t xml:space="preserve"> </w:t>
      </w:r>
      <w:r>
        <w:t>continue</w:t>
      </w:r>
      <w:r>
        <w:rPr>
          <w:spacing w:val="-4"/>
        </w:rPr>
        <w:t xml:space="preserve"> </w:t>
      </w:r>
      <w:r>
        <w:t>to</w:t>
      </w:r>
      <w:r>
        <w:rPr>
          <w:spacing w:val="-4"/>
        </w:rPr>
        <w:t xml:space="preserve"> </w:t>
      </w:r>
      <w:r>
        <w:t>advocate</w:t>
      </w:r>
      <w:r>
        <w:rPr>
          <w:spacing w:val="-4"/>
        </w:rPr>
        <w:t xml:space="preserve"> </w:t>
      </w:r>
      <w:r>
        <w:t>for</w:t>
      </w:r>
      <w:r>
        <w:rPr>
          <w:spacing w:val="-4"/>
        </w:rPr>
        <w:t xml:space="preserve"> </w:t>
      </w:r>
      <w:r>
        <w:t>quality</w:t>
      </w:r>
      <w:r>
        <w:rPr>
          <w:spacing w:val="-4"/>
        </w:rPr>
        <w:t xml:space="preserve"> </w:t>
      </w:r>
      <w:r>
        <w:t>health</w:t>
      </w:r>
      <w:r>
        <w:rPr>
          <w:spacing w:val="-4"/>
        </w:rPr>
        <w:t xml:space="preserve"> </w:t>
      </w:r>
      <w:r>
        <w:t>and</w:t>
      </w:r>
      <w:r>
        <w:rPr>
          <w:spacing w:val="-4"/>
        </w:rPr>
        <w:t xml:space="preserve"> </w:t>
      </w:r>
      <w:r>
        <w:t>disability services for older people across</w:t>
      </w:r>
      <w:r>
        <w:rPr>
          <w:spacing w:val="-13"/>
        </w:rPr>
        <w:t xml:space="preserve"> </w:t>
      </w:r>
      <w:r>
        <w:t>Aotearoa New Zealand. I will also track issues and improvements in health and disability care for older people, including:</w:t>
      </w:r>
    </w:p>
    <w:p w14:paraId="4EEA8929" w14:textId="0B11D55E" w:rsidR="002C06A7" w:rsidRDefault="00632196" w:rsidP="00EA0060">
      <w:pPr>
        <w:pStyle w:val="BodyText"/>
        <w:numPr>
          <w:ilvl w:val="0"/>
          <w:numId w:val="16"/>
        </w:numPr>
      </w:pPr>
      <w:r>
        <w:t>Preventing</w:t>
      </w:r>
      <w:r>
        <w:rPr>
          <w:spacing w:val="-6"/>
        </w:rPr>
        <w:t xml:space="preserve"> </w:t>
      </w:r>
      <w:r>
        <w:t>and</w:t>
      </w:r>
      <w:r>
        <w:rPr>
          <w:spacing w:val="-6"/>
        </w:rPr>
        <w:t xml:space="preserve"> </w:t>
      </w:r>
      <w:r>
        <w:t>treating</w:t>
      </w:r>
      <w:r>
        <w:rPr>
          <w:spacing w:val="-6"/>
        </w:rPr>
        <w:t xml:space="preserve"> </w:t>
      </w:r>
      <w:r>
        <w:t>dementia</w:t>
      </w:r>
      <w:r>
        <w:rPr>
          <w:spacing w:val="-6"/>
        </w:rPr>
        <w:t xml:space="preserve"> </w:t>
      </w:r>
      <w:r>
        <w:t>mate</w:t>
      </w:r>
      <w:r>
        <w:rPr>
          <w:spacing w:val="-6"/>
        </w:rPr>
        <w:t xml:space="preserve"> </w:t>
      </w:r>
      <w:r>
        <w:t>wareware</w:t>
      </w:r>
      <w:r>
        <w:rPr>
          <w:spacing w:val="-6"/>
        </w:rPr>
        <w:t xml:space="preserve"> </w:t>
      </w:r>
      <w:r>
        <w:t>with culturally safe, innovative models of care;</w:t>
      </w:r>
    </w:p>
    <w:p w14:paraId="24B1891D" w14:textId="77777777" w:rsidR="00EA0060" w:rsidRDefault="00632196" w:rsidP="00EA0060">
      <w:pPr>
        <w:pStyle w:val="BodyText"/>
        <w:numPr>
          <w:ilvl w:val="0"/>
          <w:numId w:val="16"/>
        </w:numPr>
      </w:pPr>
      <w:r>
        <w:t>Ensuring</w:t>
      </w:r>
      <w:r>
        <w:rPr>
          <w:spacing w:val="-5"/>
        </w:rPr>
        <w:t xml:space="preserve"> </w:t>
      </w:r>
      <w:r>
        <w:t>the</w:t>
      </w:r>
      <w:r>
        <w:rPr>
          <w:spacing w:val="-5"/>
        </w:rPr>
        <w:t xml:space="preserve"> </w:t>
      </w:r>
      <w:r>
        <w:t>sustainability</w:t>
      </w:r>
      <w:r>
        <w:rPr>
          <w:spacing w:val="-5"/>
        </w:rPr>
        <w:t xml:space="preserve"> </w:t>
      </w:r>
      <w:r>
        <w:t>of</w:t>
      </w:r>
      <w:r>
        <w:rPr>
          <w:spacing w:val="-5"/>
        </w:rPr>
        <w:t xml:space="preserve"> </w:t>
      </w:r>
      <w:r>
        <w:t>HCSS</w:t>
      </w:r>
      <w:r>
        <w:rPr>
          <w:spacing w:val="-5"/>
        </w:rPr>
        <w:t xml:space="preserve"> </w:t>
      </w:r>
      <w:r>
        <w:t>and</w:t>
      </w:r>
      <w:r>
        <w:rPr>
          <w:spacing w:val="-24"/>
        </w:rPr>
        <w:t xml:space="preserve"> </w:t>
      </w:r>
      <w:r>
        <w:t>ARC,</w:t>
      </w:r>
      <w:r>
        <w:rPr>
          <w:spacing w:val="-5"/>
        </w:rPr>
        <w:t xml:space="preserve"> </w:t>
      </w:r>
      <w:r>
        <w:t>including through the introduction of innovative models of care that are person-centered, use digital technologies</w:t>
      </w:r>
      <w:r w:rsidR="00EA0060">
        <w:t xml:space="preserve"> </w:t>
      </w:r>
      <w:r>
        <w:t>and tools, and enable options and choice for older people,</w:t>
      </w:r>
      <w:r w:rsidRPr="00EA0060">
        <w:rPr>
          <w:spacing w:val="-5"/>
        </w:rPr>
        <w:t xml:space="preserve"> </w:t>
      </w:r>
      <w:r>
        <w:t>including</w:t>
      </w:r>
      <w:r w:rsidRPr="00EA0060">
        <w:rPr>
          <w:spacing w:val="-5"/>
        </w:rPr>
        <w:t xml:space="preserve"> </w:t>
      </w:r>
      <w:r>
        <w:t>in</w:t>
      </w:r>
      <w:r w:rsidRPr="00EA0060">
        <w:rPr>
          <w:spacing w:val="-5"/>
        </w:rPr>
        <w:t xml:space="preserve"> </w:t>
      </w:r>
      <w:r>
        <w:t>rural</w:t>
      </w:r>
      <w:r w:rsidRPr="00EA0060">
        <w:rPr>
          <w:spacing w:val="-5"/>
        </w:rPr>
        <w:t xml:space="preserve"> </w:t>
      </w:r>
      <w:r>
        <w:t>areas</w:t>
      </w:r>
      <w:r w:rsidRPr="00EA0060">
        <w:rPr>
          <w:spacing w:val="-5"/>
        </w:rPr>
        <w:t xml:space="preserve"> </w:t>
      </w:r>
      <w:r>
        <w:t>and</w:t>
      </w:r>
      <w:r w:rsidRPr="00EA0060">
        <w:rPr>
          <w:spacing w:val="-5"/>
        </w:rPr>
        <w:t xml:space="preserve"> </w:t>
      </w:r>
      <w:r>
        <w:t>communities</w:t>
      </w:r>
      <w:r w:rsidRPr="00EA0060">
        <w:rPr>
          <w:spacing w:val="-5"/>
        </w:rPr>
        <w:t xml:space="preserve"> </w:t>
      </w:r>
      <w:r>
        <w:t>under- represented in HCSS and ARC; and</w:t>
      </w:r>
    </w:p>
    <w:p w14:paraId="7A91E7C8" w14:textId="47C446E5" w:rsidR="002C06A7" w:rsidRDefault="00632196" w:rsidP="00EA0060">
      <w:pPr>
        <w:pStyle w:val="BodyText"/>
        <w:numPr>
          <w:ilvl w:val="0"/>
          <w:numId w:val="16"/>
        </w:numPr>
      </w:pPr>
      <w:r w:rsidRPr="00EA0060">
        <w:t>Supporting kaupapa Māori/kaupapa kaumātua-</w:t>
      </w:r>
      <w:r w:rsidRPr="00EA0060">
        <w:rPr>
          <w:spacing w:val="40"/>
        </w:rPr>
        <w:t xml:space="preserve"> </w:t>
      </w:r>
      <w:r w:rsidRPr="00EA0060">
        <w:t>led</w:t>
      </w:r>
      <w:r w:rsidRPr="00EA0060">
        <w:rPr>
          <w:spacing w:val="-5"/>
        </w:rPr>
        <w:t xml:space="preserve"> </w:t>
      </w:r>
      <w:r w:rsidRPr="00EA0060">
        <w:t>approaches</w:t>
      </w:r>
      <w:r w:rsidRPr="00EA0060">
        <w:rPr>
          <w:spacing w:val="-5"/>
        </w:rPr>
        <w:t xml:space="preserve"> </w:t>
      </w:r>
      <w:r w:rsidRPr="00EA0060">
        <w:t>to</w:t>
      </w:r>
      <w:r w:rsidRPr="00EA0060">
        <w:rPr>
          <w:spacing w:val="-5"/>
        </w:rPr>
        <w:t xml:space="preserve"> </w:t>
      </w:r>
      <w:r w:rsidRPr="00EA0060">
        <w:t>hauora</w:t>
      </w:r>
      <w:r w:rsidRPr="00EA0060">
        <w:rPr>
          <w:spacing w:val="-5"/>
        </w:rPr>
        <w:t xml:space="preserve"> </w:t>
      </w:r>
      <w:r w:rsidRPr="00EA0060">
        <w:t>|</w:t>
      </w:r>
      <w:r w:rsidRPr="00EA0060">
        <w:rPr>
          <w:spacing w:val="-5"/>
        </w:rPr>
        <w:t xml:space="preserve"> </w:t>
      </w:r>
      <w:r w:rsidRPr="00EA0060">
        <w:t>health</w:t>
      </w:r>
      <w:r w:rsidRPr="00EA0060">
        <w:rPr>
          <w:spacing w:val="-5"/>
        </w:rPr>
        <w:t xml:space="preserve"> </w:t>
      </w:r>
      <w:r w:rsidRPr="00EA0060">
        <w:t>and</w:t>
      </w:r>
      <w:r w:rsidRPr="00EA0060">
        <w:rPr>
          <w:spacing w:val="-5"/>
        </w:rPr>
        <w:t xml:space="preserve"> </w:t>
      </w:r>
      <w:r w:rsidRPr="00EA0060">
        <w:t>wellbeing</w:t>
      </w:r>
      <w:r w:rsidRPr="00EA0060">
        <w:rPr>
          <w:spacing w:val="-5"/>
        </w:rPr>
        <w:t xml:space="preserve"> </w:t>
      </w:r>
      <w:r w:rsidRPr="00EA0060">
        <w:t>of</w:t>
      </w:r>
      <w:r w:rsidR="00EA0060">
        <w:t xml:space="preserve"> </w:t>
      </w:r>
      <w:r>
        <w:t>kaumātua</w:t>
      </w:r>
      <w:r w:rsidRPr="00EA0060">
        <w:rPr>
          <w:spacing w:val="-9"/>
        </w:rPr>
        <w:t xml:space="preserve"> </w:t>
      </w:r>
      <w:r>
        <w:t>and</w:t>
      </w:r>
      <w:r w:rsidRPr="00EA0060">
        <w:rPr>
          <w:spacing w:val="-9"/>
        </w:rPr>
        <w:t xml:space="preserve"> </w:t>
      </w:r>
      <w:r>
        <w:t>whānau</w:t>
      </w:r>
      <w:r w:rsidRPr="00EA0060">
        <w:rPr>
          <w:spacing w:val="-9"/>
        </w:rPr>
        <w:t xml:space="preserve"> </w:t>
      </w:r>
      <w:r>
        <w:t>|</w:t>
      </w:r>
      <w:r w:rsidRPr="00EA0060">
        <w:rPr>
          <w:spacing w:val="-9"/>
        </w:rPr>
        <w:t xml:space="preserve"> </w:t>
      </w:r>
      <w:r>
        <w:t>family</w:t>
      </w:r>
      <w:r w:rsidRPr="00EA0060">
        <w:rPr>
          <w:spacing w:val="-9"/>
        </w:rPr>
        <w:t xml:space="preserve"> </w:t>
      </w:r>
      <w:r>
        <w:t>in</w:t>
      </w:r>
      <w:r w:rsidRPr="00EA0060">
        <w:rPr>
          <w:spacing w:val="-9"/>
        </w:rPr>
        <w:t xml:space="preserve"> </w:t>
      </w:r>
      <w:r>
        <w:t>ways</w:t>
      </w:r>
      <w:r w:rsidRPr="00EA0060">
        <w:rPr>
          <w:spacing w:val="-9"/>
        </w:rPr>
        <w:t xml:space="preserve"> </w:t>
      </w:r>
      <w:r>
        <w:t>that</w:t>
      </w:r>
      <w:r w:rsidRPr="00EA0060">
        <w:rPr>
          <w:spacing w:val="-9"/>
        </w:rPr>
        <w:t xml:space="preserve"> </w:t>
      </w:r>
      <w:r w:rsidRPr="00EA0060">
        <w:t>honour</w:t>
      </w:r>
      <w:r w:rsidRPr="00EA0060">
        <w:rPr>
          <w:spacing w:val="-14"/>
        </w:rPr>
        <w:t xml:space="preserve"> </w:t>
      </w:r>
      <w:r>
        <w:t>Te Tiriti o Waitangi.</w:t>
      </w:r>
    </w:p>
    <w:p w14:paraId="1B840C2E" w14:textId="577DA071" w:rsidR="002C06A7" w:rsidRDefault="00632196" w:rsidP="00EA0060">
      <w:pPr>
        <w:pStyle w:val="BodyText"/>
      </w:pPr>
      <w:r>
        <w:t>A</w:t>
      </w:r>
      <w:r>
        <w:rPr>
          <w:spacing w:val="-12"/>
        </w:rPr>
        <w:t xml:space="preserve"> </w:t>
      </w:r>
      <w:r>
        <w:t>literature review for this report, which will be published on our website, highlighted some other areas to explore in my future</w:t>
      </w:r>
      <w:r>
        <w:rPr>
          <w:spacing w:val="-8"/>
        </w:rPr>
        <w:t xml:space="preserve"> </w:t>
      </w:r>
      <w:r>
        <w:t>work</w:t>
      </w:r>
      <w:r>
        <w:rPr>
          <w:spacing w:val="-7"/>
        </w:rPr>
        <w:t xml:space="preserve"> </w:t>
      </w:r>
      <w:r>
        <w:t>programme</w:t>
      </w:r>
      <w:r>
        <w:rPr>
          <w:spacing w:val="-7"/>
        </w:rPr>
        <w:t xml:space="preserve"> </w:t>
      </w:r>
      <w:r>
        <w:t>as</w:t>
      </w:r>
      <w:r>
        <w:rPr>
          <w:spacing w:val="-25"/>
        </w:rPr>
        <w:t xml:space="preserve"> </w:t>
      </w:r>
      <w:r>
        <w:t>Aged</w:t>
      </w:r>
      <w:r>
        <w:rPr>
          <w:spacing w:val="-7"/>
        </w:rPr>
        <w:t xml:space="preserve"> </w:t>
      </w:r>
      <w:r>
        <w:t>Care</w:t>
      </w:r>
      <w:r>
        <w:rPr>
          <w:spacing w:val="-7"/>
        </w:rPr>
        <w:t xml:space="preserve"> </w:t>
      </w:r>
      <w:r>
        <w:t>Commissioner.</w:t>
      </w:r>
      <w:r>
        <w:rPr>
          <w:spacing w:val="-7"/>
        </w:rPr>
        <w:t xml:space="preserve"> </w:t>
      </w:r>
      <w:r>
        <w:t>I</w:t>
      </w:r>
      <w:r>
        <w:rPr>
          <w:spacing w:val="-7"/>
        </w:rPr>
        <w:t xml:space="preserve"> </w:t>
      </w:r>
      <w:r>
        <w:t>hope these issues will also help guide the delivery of existing government commitments for older people to age well</w:t>
      </w:r>
      <w:r w:rsidR="00EA0060">
        <w:t xml:space="preserve"> </w:t>
      </w:r>
      <w:r>
        <w:t>and</w:t>
      </w:r>
      <w:r>
        <w:rPr>
          <w:spacing w:val="-8"/>
        </w:rPr>
        <w:t xml:space="preserve"> </w:t>
      </w:r>
      <w:r>
        <w:t>safely,</w:t>
      </w:r>
      <w:r>
        <w:rPr>
          <w:spacing w:val="-8"/>
        </w:rPr>
        <w:t xml:space="preserve"> </w:t>
      </w:r>
      <w:r>
        <w:t>especially</w:t>
      </w:r>
      <w:r>
        <w:rPr>
          <w:spacing w:val="-8"/>
        </w:rPr>
        <w:t xml:space="preserve"> </w:t>
      </w:r>
      <w:r>
        <w:t>in</w:t>
      </w:r>
      <w:r>
        <w:rPr>
          <w:spacing w:val="-8"/>
        </w:rPr>
        <w:t xml:space="preserve"> </w:t>
      </w:r>
      <w:r>
        <w:t>homes</w:t>
      </w:r>
      <w:r>
        <w:rPr>
          <w:spacing w:val="-8"/>
        </w:rPr>
        <w:t xml:space="preserve"> </w:t>
      </w:r>
      <w:r>
        <w:t>and</w:t>
      </w:r>
      <w:r>
        <w:rPr>
          <w:spacing w:val="-8"/>
        </w:rPr>
        <w:t xml:space="preserve"> </w:t>
      </w:r>
      <w:r>
        <w:t>communities,</w:t>
      </w:r>
      <w:r>
        <w:rPr>
          <w:spacing w:val="-8"/>
        </w:rPr>
        <w:t xml:space="preserve"> </w:t>
      </w:r>
      <w:r>
        <w:t>and</w:t>
      </w:r>
      <w:r>
        <w:rPr>
          <w:spacing w:val="-8"/>
        </w:rPr>
        <w:t xml:space="preserve"> </w:t>
      </w:r>
      <w:r>
        <w:t>will be considered in upcoming iterations of</w:t>
      </w:r>
      <w:r>
        <w:rPr>
          <w:spacing w:val="-5"/>
        </w:rPr>
        <w:t xml:space="preserve"> </w:t>
      </w:r>
      <w:r>
        <w:t>Te Pae</w:t>
      </w:r>
      <w:r>
        <w:rPr>
          <w:spacing w:val="-6"/>
        </w:rPr>
        <w:t xml:space="preserve"> </w:t>
      </w:r>
      <w:r>
        <w:t>Tata | the</w:t>
      </w:r>
      <w:r w:rsidR="00EA0060">
        <w:t xml:space="preserve"> </w:t>
      </w:r>
      <w:r>
        <w:t>Interim</w:t>
      </w:r>
      <w:r>
        <w:rPr>
          <w:spacing w:val="-5"/>
        </w:rPr>
        <w:t xml:space="preserve"> </w:t>
      </w:r>
      <w:r>
        <w:t>New</w:t>
      </w:r>
      <w:r>
        <w:rPr>
          <w:spacing w:val="-5"/>
        </w:rPr>
        <w:t xml:space="preserve"> </w:t>
      </w:r>
      <w:r>
        <w:t>Zealand</w:t>
      </w:r>
      <w:r>
        <w:rPr>
          <w:spacing w:val="-5"/>
        </w:rPr>
        <w:t xml:space="preserve"> </w:t>
      </w:r>
      <w:r>
        <w:t>Health</w:t>
      </w:r>
      <w:r>
        <w:rPr>
          <w:spacing w:val="-5"/>
        </w:rPr>
        <w:t xml:space="preserve"> </w:t>
      </w:r>
      <w:r>
        <w:t>Plan,</w:t>
      </w:r>
      <w:r>
        <w:rPr>
          <w:spacing w:val="-5"/>
        </w:rPr>
        <w:t xml:space="preserve"> </w:t>
      </w:r>
      <w:r>
        <w:t>the</w:t>
      </w:r>
      <w:r>
        <w:rPr>
          <w:spacing w:val="-5"/>
        </w:rPr>
        <w:t xml:space="preserve"> </w:t>
      </w:r>
      <w:r>
        <w:t>Government</w:t>
      </w:r>
      <w:r>
        <w:rPr>
          <w:spacing w:val="-5"/>
        </w:rPr>
        <w:t xml:space="preserve"> </w:t>
      </w:r>
      <w:r>
        <w:t xml:space="preserve">Policy Statement (GPS) on Health, and workforce plans. They </w:t>
      </w:r>
      <w:r>
        <w:rPr>
          <w:spacing w:val="-2"/>
        </w:rPr>
        <w:t>include:</w:t>
      </w:r>
    </w:p>
    <w:p w14:paraId="33D41455" w14:textId="77777777" w:rsidR="002C06A7" w:rsidRDefault="00632196">
      <w:pPr>
        <w:pStyle w:val="Heading2"/>
        <w:spacing w:before="396"/>
      </w:pPr>
      <w:r>
        <w:t>Serving</w:t>
      </w:r>
      <w:r>
        <w:rPr>
          <w:spacing w:val="-3"/>
        </w:rPr>
        <w:t xml:space="preserve"> </w:t>
      </w:r>
      <w:r>
        <w:t>older</w:t>
      </w:r>
      <w:r>
        <w:rPr>
          <w:spacing w:val="-2"/>
        </w:rPr>
        <w:t xml:space="preserve"> </w:t>
      </w:r>
      <w:r>
        <w:t>people</w:t>
      </w:r>
      <w:r>
        <w:rPr>
          <w:spacing w:val="-3"/>
        </w:rPr>
        <w:t xml:space="preserve"> </w:t>
      </w:r>
      <w:r>
        <w:t>from</w:t>
      </w:r>
      <w:r>
        <w:rPr>
          <w:spacing w:val="-2"/>
        </w:rPr>
        <w:t xml:space="preserve"> </w:t>
      </w:r>
      <w:r>
        <w:t>different</w:t>
      </w:r>
      <w:r>
        <w:rPr>
          <w:spacing w:val="-2"/>
        </w:rPr>
        <w:t xml:space="preserve"> communities</w:t>
      </w:r>
    </w:p>
    <w:p w14:paraId="6A1CCFA0" w14:textId="77777777" w:rsidR="002C06A7" w:rsidRDefault="00632196" w:rsidP="00EA0060">
      <w:pPr>
        <w:pStyle w:val="BodyText"/>
      </w:pPr>
      <w:r>
        <w:t>Equity</w:t>
      </w:r>
      <w:r>
        <w:rPr>
          <w:spacing w:val="-6"/>
        </w:rPr>
        <w:t xml:space="preserve"> </w:t>
      </w:r>
      <w:r>
        <w:t>in</w:t>
      </w:r>
      <w:r>
        <w:rPr>
          <w:spacing w:val="-6"/>
        </w:rPr>
        <w:t xml:space="preserve"> </w:t>
      </w:r>
      <w:r>
        <w:t>accessing</w:t>
      </w:r>
      <w:r>
        <w:rPr>
          <w:spacing w:val="-6"/>
        </w:rPr>
        <w:t xml:space="preserve"> </w:t>
      </w:r>
      <w:r>
        <w:t>services</w:t>
      </w:r>
      <w:r>
        <w:rPr>
          <w:spacing w:val="-6"/>
        </w:rPr>
        <w:t xml:space="preserve"> </w:t>
      </w:r>
      <w:r>
        <w:t>for</w:t>
      </w:r>
      <w:r>
        <w:rPr>
          <w:spacing w:val="-6"/>
        </w:rPr>
        <w:t xml:space="preserve"> </w:t>
      </w:r>
      <w:r>
        <w:t>Māori</w:t>
      </w:r>
      <w:r>
        <w:rPr>
          <w:spacing w:val="-6"/>
        </w:rPr>
        <w:t xml:space="preserve"> </w:t>
      </w:r>
      <w:r>
        <w:t>kaumātua, Pacific matua and people of all culturally and linguistically diverse (CALD) backgrounds</w:t>
      </w:r>
    </w:p>
    <w:p w14:paraId="6E5629A7" w14:textId="77777777" w:rsidR="002C06A7" w:rsidRPr="00EA0060" w:rsidRDefault="00632196">
      <w:pPr>
        <w:pStyle w:val="ListParagraph"/>
        <w:numPr>
          <w:ilvl w:val="0"/>
          <w:numId w:val="3"/>
        </w:numPr>
        <w:tabs>
          <w:tab w:val="left" w:pos="1133"/>
        </w:tabs>
        <w:spacing w:line="278" w:lineRule="auto"/>
        <w:ind w:right="1044" w:hanging="740"/>
        <w:rPr>
          <w:sz w:val="32"/>
          <w:szCs w:val="32"/>
        </w:rPr>
      </w:pPr>
      <w:r w:rsidRPr="00EA0060">
        <w:rPr>
          <w:sz w:val="32"/>
          <w:szCs w:val="32"/>
        </w:rPr>
        <w:t>Support</w:t>
      </w:r>
      <w:r w:rsidRPr="00EA0060">
        <w:rPr>
          <w:spacing w:val="-5"/>
          <w:sz w:val="32"/>
          <w:szCs w:val="32"/>
        </w:rPr>
        <w:t xml:space="preserve"> </w:t>
      </w:r>
      <w:r w:rsidRPr="00EA0060">
        <w:rPr>
          <w:sz w:val="32"/>
          <w:szCs w:val="32"/>
        </w:rPr>
        <w:t>for</w:t>
      </w:r>
      <w:r w:rsidRPr="00EA0060">
        <w:rPr>
          <w:spacing w:val="-5"/>
          <w:sz w:val="32"/>
          <w:szCs w:val="32"/>
        </w:rPr>
        <w:t xml:space="preserve"> </w:t>
      </w:r>
      <w:r w:rsidRPr="00EA0060">
        <w:rPr>
          <w:sz w:val="32"/>
          <w:szCs w:val="32"/>
        </w:rPr>
        <w:t>older</w:t>
      </w:r>
      <w:r w:rsidRPr="00EA0060">
        <w:rPr>
          <w:spacing w:val="-5"/>
          <w:sz w:val="32"/>
          <w:szCs w:val="32"/>
        </w:rPr>
        <w:t xml:space="preserve"> </w:t>
      </w:r>
      <w:r w:rsidRPr="00EA0060">
        <w:rPr>
          <w:sz w:val="32"/>
          <w:szCs w:val="32"/>
        </w:rPr>
        <w:t>people</w:t>
      </w:r>
      <w:r w:rsidRPr="00EA0060">
        <w:rPr>
          <w:spacing w:val="-5"/>
          <w:sz w:val="32"/>
          <w:szCs w:val="32"/>
        </w:rPr>
        <w:t xml:space="preserve"> </w:t>
      </w:r>
      <w:r w:rsidRPr="00EA0060">
        <w:rPr>
          <w:sz w:val="32"/>
          <w:szCs w:val="32"/>
        </w:rPr>
        <w:t>from</w:t>
      </w:r>
      <w:r w:rsidRPr="00EA0060">
        <w:rPr>
          <w:spacing w:val="-5"/>
          <w:sz w:val="32"/>
          <w:szCs w:val="32"/>
        </w:rPr>
        <w:t xml:space="preserve"> </w:t>
      </w:r>
      <w:r w:rsidRPr="00EA0060">
        <w:rPr>
          <w:sz w:val="32"/>
          <w:szCs w:val="32"/>
        </w:rPr>
        <w:t>Rainbow</w:t>
      </w:r>
      <w:r w:rsidRPr="00EA0060">
        <w:rPr>
          <w:spacing w:val="-5"/>
          <w:sz w:val="32"/>
          <w:szCs w:val="32"/>
        </w:rPr>
        <w:t xml:space="preserve"> </w:t>
      </w:r>
      <w:r w:rsidRPr="00EA0060">
        <w:rPr>
          <w:sz w:val="32"/>
          <w:szCs w:val="32"/>
        </w:rPr>
        <w:t>and</w:t>
      </w:r>
      <w:r w:rsidRPr="00EA0060">
        <w:rPr>
          <w:spacing w:val="-5"/>
          <w:sz w:val="32"/>
          <w:szCs w:val="32"/>
        </w:rPr>
        <w:t xml:space="preserve"> </w:t>
      </w:r>
      <w:r w:rsidRPr="00EA0060">
        <w:rPr>
          <w:sz w:val="32"/>
          <w:szCs w:val="32"/>
        </w:rPr>
        <w:t xml:space="preserve">takatāpui </w:t>
      </w:r>
      <w:r w:rsidRPr="00EA0060">
        <w:rPr>
          <w:spacing w:val="-2"/>
          <w:sz w:val="32"/>
          <w:szCs w:val="32"/>
        </w:rPr>
        <w:t>communities</w:t>
      </w:r>
    </w:p>
    <w:p w14:paraId="7A88E785" w14:textId="77777777" w:rsidR="002C06A7" w:rsidRPr="00EA0060" w:rsidRDefault="00632196">
      <w:pPr>
        <w:pStyle w:val="ListParagraph"/>
        <w:numPr>
          <w:ilvl w:val="0"/>
          <w:numId w:val="3"/>
        </w:numPr>
        <w:tabs>
          <w:tab w:val="left" w:pos="1133"/>
        </w:tabs>
        <w:spacing w:line="278" w:lineRule="auto"/>
        <w:ind w:right="624" w:hanging="740"/>
        <w:rPr>
          <w:sz w:val="32"/>
          <w:szCs w:val="32"/>
        </w:rPr>
      </w:pPr>
      <w:r w:rsidRPr="00EA0060">
        <w:rPr>
          <w:sz w:val="32"/>
          <w:szCs w:val="32"/>
        </w:rPr>
        <w:t>Care</w:t>
      </w:r>
      <w:r w:rsidRPr="00EA0060">
        <w:rPr>
          <w:spacing w:val="-5"/>
          <w:sz w:val="32"/>
          <w:szCs w:val="32"/>
        </w:rPr>
        <w:t xml:space="preserve"> </w:t>
      </w:r>
      <w:r w:rsidRPr="00EA0060">
        <w:rPr>
          <w:sz w:val="32"/>
          <w:szCs w:val="32"/>
        </w:rPr>
        <w:t>for</w:t>
      </w:r>
      <w:r w:rsidRPr="00EA0060">
        <w:rPr>
          <w:spacing w:val="-5"/>
          <w:sz w:val="32"/>
          <w:szCs w:val="32"/>
        </w:rPr>
        <w:t xml:space="preserve"> </w:t>
      </w:r>
      <w:r w:rsidRPr="00EA0060">
        <w:rPr>
          <w:sz w:val="32"/>
          <w:szCs w:val="32"/>
        </w:rPr>
        <w:t>older</w:t>
      </w:r>
      <w:r w:rsidRPr="00EA0060">
        <w:rPr>
          <w:spacing w:val="-5"/>
          <w:sz w:val="32"/>
          <w:szCs w:val="32"/>
        </w:rPr>
        <w:t xml:space="preserve"> </w:t>
      </w:r>
      <w:r w:rsidRPr="00EA0060">
        <w:rPr>
          <w:sz w:val="32"/>
          <w:szCs w:val="32"/>
        </w:rPr>
        <w:t>people</w:t>
      </w:r>
      <w:r w:rsidRPr="00EA0060">
        <w:rPr>
          <w:spacing w:val="-5"/>
          <w:sz w:val="32"/>
          <w:szCs w:val="32"/>
        </w:rPr>
        <w:t xml:space="preserve"> </w:t>
      </w:r>
      <w:r w:rsidRPr="00EA0060">
        <w:rPr>
          <w:sz w:val="32"/>
          <w:szCs w:val="32"/>
        </w:rPr>
        <w:t>living</w:t>
      </w:r>
      <w:r w:rsidRPr="00EA0060">
        <w:rPr>
          <w:spacing w:val="-5"/>
          <w:sz w:val="32"/>
          <w:szCs w:val="32"/>
        </w:rPr>
        <w:t xml:space="preserve"> </w:t>
      </w:r>
      <w:r w:rsidRPr="00EA0060">
        <w:rPr>
          <w:sz w:val="32"/>
          <w:szCs w:val="32"/>
        </w:rPr>
        <w:t>in</w:t>
      </w:r>
      <w:r w:rsidRPr="00EA0060">
        <w:rPr>
          <w:spacing w:val="-5"/>
          <w:sz w:val="32"/>
          <w:szCs w:val="32"/>
        </w:rPr>
        <w:t xml:space="preserve"> </w:t>
      </w:r>
      <w:r w:rsidRPr="00EA0060">
        <w:rPr>
          <w:sz w:val="32"/>
          <w:szCs w:val="32"/>
        </w:rPr>
        <w:t>detention,</w:t>
      </w:r>
      <w:r w:rsidRPr="00EA0060">
        <w:rPr>
          <w:spacing w:val="-5"/>
          <w:sz w:val="32"/>
          <w:szCs w:val="32"/>
        </w:rPr>
        <w:t xml:space="preserve"> </w:t>
      </w:r>
      <w:r w:rsidRPr="00EA0060">
        <w:rPr>
          <w:sz w:val="32"/>
          <w:szCs w:val="32"/>
        </w:rPr>
        <w:t>including</w:t>
      </w:r>
      <w:r w:rsidRPr="00EA0060">
        <w:rPr>
          <w:spacing w:val="-5"/>
          <w:sz w:val="32"/>
          <w:szCs w:val="32"/>
        </w:rPr>
        <w:t xml:space="preserve"> </w:t>
      </w:r>
      <w:r w:rsidRPr="00EA0060">
        <w:rPr>
          <w:sz w:val="32"/>
          <w:szCs w:val="32"/>
        </w:rPr>
        <w:t>those with cognitive and mental health conditions</w:t>
      </w:r>
    </w:p>
    <w:p w14:paraId="7126E342" w14:textId="77777777" w:rsidR="002C06A7" w:rsidRPr="00EA0060" w:rsidRDefault="00632196">
      <w:pPr>
        <w:pStyle w:val="ListParagraph"/>
        <w:numPr>
          <w:ilvl w:val="0"/>
          <w:numId w:val="3"/>
        </w:numPr>
        <w:tabs>
          <w:tab w:val="left" w:pos="1133"/>
        </w:tabs>
        <w:spacing w:line="278" w:lineRule="auto"/>
        <w:ind w:right="966" w:hanging="740"/>
        <w:rPr>
          <w:sz w:val="32"/>
          <w:szCs w:val="32"/>
        </w:rPr>
      </w:pPr>
      <w:r w:rsidRPr="00EA0060">
        <w:rPr>
          <w:sz w:val="32"/>
          <w:szCs w:val="32"/>
        </w:rPr>
        <w:t>Stronger awareness and support for people living in our</w:t>
      </w:r>
      <w:r w:rsidRPr="00EA0060">
        <w:rPr>
          <w:spacing w:val="-7"/>
          <w:sz w:val="32"/>
          <w:szCs w:val="32"/>
        </w:rPr>
        <w:t xml:space="preserve"> </w:t>
      </w:r>
      <w:r w:rsidRPr="00EA0060">
        <w:rPr>
          <w:sz w:val="32"/>
          <w:szCs w:val="32"/>
        </w:rPr>
        <w:t>communities</w:t>
      </w:r>
      <w:r w:rsidRPr="00EA0060">
        <w:rPr>
          <w:spacing w:val="-7"/>
          <w:sz w:val="32"/>
          <w:szCs w:val="32"/>
        </w:rPr>
        <w:t xml:space="preserve"> </w:t>
      </w:r>
      <w:r w:rsidRPr="00EA0060">
        <w:rPr>
          <w:sz w:val="32"/>
          <w:szCs w:val="32"/>
        </w:rPr>
        <w:t>with</w:t>
      </w:r>
      <w:r w:rsidRPr="00EA0060">
        <w:rPr>
          <w:spacing w:val="-7"/>
          <w:sz w:val="32"/>
          <w:szCs w:val="32"/>
        </w:rPr>
        <w:t xml:space="preserve"> </w:t>
      </w:r>
      <w:r w:rsidRPr="00EA0060">
        <w:rPr>
          <w:sz w:val="32"/>
          <w:szCs w:val="32"/>
        </w:rPr>
        <w:t>life-limiting</w:t>
      </w:r>
      <w:r w:rsidRPr="00EA0060">
        <w:rPr>
          <w:spacing w:val="-7"/>
          <w:sz w:val="32"/>
          <w:szCs w:val="32"/>
        </w:rPr>
        <w:t xml:space="preserve"> </w:t>
      </w:r>
      <w:r w:rsidRPr="00EA0060">
        <w:rPr>
          <w:sz w:val="32"/>
          <w:szCs w:val="32"/>
        </w:rPr>
        <w:t>conditions,</w:t>
      </w:r>
      <w:r w:rsidRPr="00EA0060">
        <w:rPr>
          <w:spacing w:val="-7"/>
          <w:sz w:val="32"/>
          <w:szCs w:val="32"/>
        </w:rPr>
        <w:t xml:space="preserve"> </w:t>
      </w:r>
      <w:r w:rsidRPr="00EA0060">
        <w:rPr>
          <w:sz w:val="32"/>
          <w:szCs w:val="32"/>
        </w:rPr>
        <w:t>including cognitive and/or physical impairment, and culturally safe assessment tools for diagnosis</w:t>
      </w:r>
    </w:p>
    <w:p w14:paraId="7BE9443F" w14:textId="77777777" w:rsidR="002C06A7" w:rsidRPr="00EA0060" w:rsidRDefault="00632196">
      <w:pPr>
        <w:pStyle w:val="Heading2"/>
        <w:spacing w:before="396"/>
        <w:rPr>
          <w:sz w:val="32"/>
          <w:szCs w:val="32"/>
        </w:rPr>
      </w:pPr>
      <w:r w:rsidRPr="00EA0060">
        <w:rPr>
          <w:sz w:val="32"/>
          <w:szCs w:val="32"/>
        </w:rPr>
        <w:t>Changing</w:t>
      </w:r>
      <w:r w:rsidRPr="00EA0060">
        <w:rPr>
          <w:spacing w:val="-4"/>
          <w:sz w:val="32"/>
          <w:szCs w:val="32"/>
        </w:rPr>
        <w:t xml:space="preserve"> </w:t>
      </w:r>
      <w:r w:rsidRPr="00EA0060">
        <w:rPr>
          <w:sz w:val="32"/>
          <w:szCs w:val="32"/>
        </w:rPr>
        <w:t>how</w:t>
      </w:r>
      <w:r w:rsidRPr="00EA0060">
        <w:rPr>
          <w:spacing w:val="-2"/>
          <w:sz w:val="32"/>
          <w:szCs w:val="32"/>
        </w:rPr>
        <w:t xml:space="preserve"> </w:t>
      </w:r>
      <w:r w:rsidRPr="00EA0060">
        <w:rPr>
          <w:sz w:val="32"/>
          <w:szCs w:val="32"/>
        </w:rPr>
        <w:t>we</w:t>
      </w:r>
      <w:r w:rsidRPr="00EA0060">
        <w:rPr>
          <w:spacing w:val="-2"/>
          <w:sz w:val="32"/>
          <w:szCs w:val="32"/>
        </w:rPr>
        <w:t xml:space="preserve"> </w:t>
      </w:r>
      <w:r w:rsidRPr="00EA0060">
        <w:rPr>
          <w:sz w:val="32"/>
          <w:szCs w:val="32"/>
        </w:rPr>
        <w:t>deliver</w:t>
      </w:r>
      <w:r w:rsidRPr="00EA0060">
        <w:rPr>
          <w:spacing w:val="-1"/>
          <w:sz w:val="32"/>
          <w:szCs w:val="32"/>
        </w:rPr>
        <w:t xml:space="preserve"> </w:t>
      </w:r>
      <w:r w:rsidRPr="00EA0060">
        <w:rPr>
          <w:spacing w:val="-4"/>
          <w:sz w:val="32"/>
          <w:szCs w:val="32"/>
        </w:rPr>
        <w:t>care</w:t>
      </w:r>
    </w:p>
    <w:p w14:paraId="3EEC2D08" w14:textId="77777777" w:rsidR="002C06A7" w:rsidRPr="00EA0060" w:rsidRDefault="00632196">
      <w:pPr>
        <w:pStyle w:val="ListParagraph"/>
        <w:numPr>
          <w:ilvl w:val="0"/>
          <w:numId w:val="3"/>
        </w:numPr>
        <w:tabs>
          <w:tab w:val="left" w:pos="1133"/>
        </w:tabs>
        <w:spacing w:before="349"/>
        <w:ind w:hanging="740"/>
        <w:rPr>
          <w:sz w:val="32"/>
          <w:szCs w:val="32"/>
        </w:rPr>
      </w:pPr>
      <w:r w:rsidRPr="00EA0060">
        <w:rPr>
          <w:sz w:val="32"/>
          <w:szCs w:val="32"/>
        </w:rPr>
        <w:t>Better</w:t>
      </w:r>
      <w:r w:rsidRPr="00EA0060">
        <w:rPr>
          <w:spacing w:val="-2"/>
          <w:sz w:val="32"/>
          <w:szCs w:val="32"/>
        </w:rPr>
        <w:t xml:space="preserve"> </w:t>
      </w:r>
      <w:r w:rsidRPr="00EA0060">
        <w:rPr>
          <w:sz w:val="32"/>
          <w:szCs w:val="32"/>
        </w:rPr>
        <w:t>carer</w:t>
      </w:r>
      <w:r w:rsidRPr="00EA0060">
        <w:rPr>
          <w:spacing w:val="-1"/>
          <w:sz w:val="32"/>
          <w:szCs w:val="32"/>
        </w:rPr>
        <w:t xml:space="preserve"> </w:t>
      </w:r>
      <w:r w:rsidRPr="00EA0060">
        <w:rPr>
          <w:sz w:val="32"/>
          <w:szCs w:val="32"/>
        </w:rPr>
        <w:t>support</w:t>
      </w:r>
      <w:r w:rsidRPr="00EA0060">
        <w:rPr>
          <w:spacing w:val="-1"/>
          <w:sz w:val="32"/>
          <w:szCs w:val="32"/>
        </w:rPr>
        <w:t xml:space="preserve"> </w:t>
      </w:r>
      <w:r w:rsidRPr="00EA0060">
        <w:rPr>
          <w:sz w:val="32"/>
          <w:szCs w:val="32"/>
        </w:rPr>
        <w:t>and</w:t>
      </w:r>
      <w:r w:rsidRPr="00EA0060">
        <w:rPr>
          <w:spacing w:val="-2"/>
          <w:sz w:val="32"/>
          <w:szCs w:val="32"/>
        </w:rPr>
        <w:t xml:space="preserve"> </w:t>
      </w:r>
      <w:r w:rsidRPr="00EA0060">
        <w:rPr>
          <w:sz w:val="32"/>
          <w:szCs w:val="32"/>
        </w:rPr>
        <w:t>quality</w:t>
      </w:r>
      <w:r w:rsidRPr="00EA0060">
        <w:rPr>
          <w:spacing w:val="-1"/>
          <w:sz w:val="32"/>
          <w:szCs w:val="32"/>
        </w:rPr>
        <w:t xml:space="preserve"> </w:t>
      </w:r>
      <w:r w:rsidRPr="00EA0060">
        <w:rPr>
          <w:sz w:val="32"/>
          <w:szCs w:val="32"/>
        </w:rPr>
        <w:t>respite</w:t>
      </w:r>
      <w:r w:rsidRPr="00EA0060">
        <w:rPr>
          <w:spacing w:val="-1"/>
          <w:sz w:val="32"/>
          <w:szCs w:val="32"/>
        </w:rPr>
        <w:t xml:space="preserve"> </w:t>
      </w:r>
      <w:r w:rsidRPr="00EA0060">
        <w:rPr>
          <w:spacing w:val="-2"/>
          <w:sz w:val="32"/>
          <w:szCs w:val="32"/>
        </w:rPr>
        <w:t>relief</w:t>
      </w:r>
    </w:p>
    <w:p w14:paraId="05886766" w14:textId="77777777" w:rsidR="002C06A7" w:rsidRPr="00EA0060" w:rsidRDefault="00632196">
      <w:pPr>
        <w:pStyle w:val="ListParagraph"/>
        <w:numPr>
          <w:ilvl w:val="0"/>
          <w:numId w:val="3"/>
        </w:numPr>
        <w:tabs>
          <w:tab w:val="left" w:pos="1133"/>
        </w:tabs>
        <w:spacing w:before="350" w:line="278" w:lineRule="auto"/>
        <w:ind w:right="1885" w:hanging="740"/>
        <w:rPr>
          <w:sz w:val="32"/>
          <w:szCs w:val="32"/>
        </w:rPr>
      </w:pPr>
      <w:r w:rsidRPr="00EA0060">
        <w:rPr>
          <w:sz w:val="32"/>
          <w:szCs w:val="32"/>
        </w:rPr>
        <w:t>The</w:t>
      </w:r>
      <w:r w:rsidRPr="00EA0060">
        <w:rPr>
          <w:spacing w:val="-5"/>
          <w:sz w:val="32"/>
          <w:szCs w:val="32"/>
        </w:rPr>
        <w:t xml:space="preserve"> </w:t>
      </w:r>
      <w:r w:rsidRPr="00EA0060">
        <w:rPr>
          <w:sz w:val="32"/>
          <w:szCs w:val="32"/>
        </w:rPr>
        <w:t>role</w:t>
      </w:r>
      <w:r w:rsidRPr="00EA0060">
        <w:rPr>
          <w:spacing w:val="-5"/>
          <w:sz w:val="32"/>
          <w:szCs w:val="32"/>
        </w:rPr>
        <w:t xml:space="preserve"> </w:t>
      </w:r>
      <w:r w:rsidRPr="00EA0060">
        <w:rPr>
          <w:sz w:val="32"/>
          <w:szCs w:val="32"/>
        </w:rPr>
        <w:t>of</w:t>
      </w:r>
      <w:r w:rsidRPr="00EA0060">
        <w:rPr>
          <w:spacing w:val="-5"/>
          <w:sz w:val="32"/>
          <w:szCs w:val="32"/>
        </w:rPr>
        <w:t xml:space="preserve"> </w:t>
      </w:r>
      <w:r w:rsidRPr="00EA0060">
        <w:rPr>
          <w:sz w:val="32"/>
          <w:szCs w:val="32"/>
        </w:rPr>
        <w:t>relationships</w:t>
      </w:r>
      <w:r w:rsidRPr="00EA0060">
        <w:rPr>
          <w:spacing w:val="-5"/>
          <w:sz w:val="32"/>
          <w:szCs w:val="32"/>
        </w:rPr>
        <w:t xml:space="preserve"> </w:t>
      </w:r>
      <w:r w:rsidRPr="00EA0060">
        <w:rPr>
          <w:sz w:val="32"/>
          <w:szCs w:val="32"/>
        </w:rPr>
        <w:t>and</w:t>
      </w:r>
      <w:r w:rsidRPr="00EA0060">
        <w:rPr>
          <w:spacing w:val="-5"/>
          <w:sz w:val="32"/>
          <w:szCs w:val="32"/>
        </w:rPr>
        <w:t xml:space="preserve"> </w:t>
      </w:r>
      <w:r w:rsidRPr="00EA0060">
        <w:rPr>
          <w:sz w:val="32"/>
          <w:szCs w:val="32"/>
        </w:rPr>
        <w:t>delivery</w:t>
      </w:r>
      <w:r w:rsidRPr="00EA0060">
        <w:rPr>
          <w:spacing w:val="-5"/>
          <w:sz w:val="32"/>
          <w:szCs w:val="32"/>
        </w:rPr>
        <w:t xml:space="preserve"> </w:t>
      </w:r>
      <w:r w:rsidRPr="00EA0060">
        <w:rPr>
          <w:sz w:val="32"/>
          <w:szCs w:val="32"/>
        </w:rPr>
        <w:t>of</w:t>
      </w:r>
      <w:r w:rsidRPr="00EA0060">
        <w:rPr>
          <w:spacing w:val="-5"/>
          <w:sz w:val="32"/>
          <w:szCs w:val="32"/>
        </w:rPr>
        <w:t xml:space="preserve"> </w:t>
      </w:r>
      <w:r w:rsidRPr="00EA0060">
        <w:rPr>
          <w:sz w:val="32"/>
          <w:szCs w:val="32"/>
        </w:rPr>
        <w:t>person- centered care</w:t>
      </w:r>
    </w:p>
    <w:p w14:paraId="5CF35F36" w14:textId="77777777" w:rsidR="002C06A7" w:rsidRPr="00EA0060" w:rsidRDefault="00632196">
      <w:pPr>
        <w:pStyle w:val="ListParagraph"/>
        <w:numPr>
          <w:ilvl w:val="0"/>
          <w:numId w:val="3"/>
        </w:numPr>
        <w:tabs>
          <w:tab w:val="left" w:pos="1133"/>
        </w:tabs>
        <w:spacing w:line="278" w:lineRule="auto"/>
        <w:ind w:right="1011" w:hanging="740"/>
        <w:rPr>
          <w:sz w:val="32"/>
          <w:szCs w:val="32"/>
        </w:rPr>
      </w:pPr>
      <w:r w:rsidRPr="00EA0060">
        <w:rPr>
          <w:sz w:val="32"/>
          <w:szCs w:val="32"/>
        </w:rPr>
        <w:t>Using</w:t>
      </w:r>
      <w:r w:rsidRPr="00EA0060">
        <w:rPr>
          <w:spacing w:val="-10"/>
          <w:sz w:val="32"/>
          <w:szCs w:val="32"/>
        </w:rPr>
        <w:t xml:space="preserve"> </w:t>
      </w:r>
      <w:r w:rsidRPr="00EA0060">
        <w:rPr>
          <w:sz w:val="32"/>
          <w:szCs w:val="32"/>
        </w:rPr>
        <w:t>digital</w:t>
      </w:r>
      <w:r w:rsidRPr="00EA0060">
        <w:rPr>
          <w:spacing w:val="-10"/>
          <w:sz w:val="32"/>
          <w:szCs w:val="32"/>
        </w:rPr>
        <w:t xml:space="preserve"> </w:t>
      </w:r>
      <w:r w:rsidRPr="00EA0060">
        <w:rPr>
          <w:sz w:val="32"/>
          <w:szCs w:val="32"/>
        </w:rPr>
        <w:t>technology</w:t>
      </w:r>
      <w:r w:rsidRPr="00EA0060">
        <w:rPr>
          <w:spacing w:val="-10"/>
          <w:sz w:val="32"/>
          <w:szCs w:val="32"/>
        </w:rPr>
        <w:t xml:space="preserve"> </w:t>
      </w:r>
      <w:r w:rsidRPr="00EA0060">
        <w:rPr>
          <w:sz w:val="32"/>
          <w:szCs w:val="32"/>
        </w:rPr>
        <w:t>and</w:t>
      </w:r>
      <w:r w:rsidRPr="00EA0060">
        <w:rPr>
          <w:spacing w:val="-10"/>
          <w:sz w:val="32"/>
          <w:szCs w:val="32"/>
        </w:rPr>
        <w:t xml:space="preserve"> </w:t>
      </w:r>
      <w:r w:rsidRPr="00EA0060">
        <w:rPr>
          <w:sz w:val="32"/>
          <w:szCs w:val="32"/>
        </w:rPr>
        <w:t>tools</w:t>
      </w:r>
      <w:r w:rsidRPr="00EA0060">
        <w:rPr>
          <w:spacing w:val="-10"/>
          <w:sz w:val="32"/>
          <w:szCs w:val="32"/>
        </w:rPr>
        <w:t xml:space="preserve"> </w:t>
      </w:r>
      <w:r w:rsidRPr="00EA0060">
        <w:rPr>
          <w:sz w:val="32"/>
          <w:szCs w:val="32"/>
        </w:rPr>
        <w:t>mindfully,</w:t>
      </w:r>
      <w:r w:rsidRPr="00EA0060">
        <w:rPr>
          <w:spacing w:val="-10"/>
          <w:sz w:val="32"/>
          <w:szCs w:val="32"/>
        </w:rPr>
        <w:t xml:space="preserve"> </w:t>
      </w:r>
      <w:r w:rsidRPr="00EA0060">
        <w:rPr>
          <w:sz w:val="32"/>
          <w:szCs w:val="32"/>
        </w:rPr>
        <w:t>including tracking consumer insights on their effectiveness</w:t>
      </w:r>
    </w:p>
    <w:p w14:paraId="687A5B19" w14:textId="77777777" w:rsidR="00EA0060" w:rsidRDefault="00EA0060">
      <w:pPr>
        <w:spacing w:line="278" w:lineRule="auto"/>
        <w:rPr>
          <w:sz w:val="36"/>
        </w:rPr>
      </w:pPr>
    </w:p>
    <w:p w14:paraId="1A5054CB" w14:textId="77777777" w:rsidR="002C06A7" w:rsidRPr="00EA0060" w:rsidRDefault="00632196">
      <w:pPr>
        <w:pStyle w:val="Heading2"/>
        <w:spacing w:before="60"/>
        <w:rPr>
          <w:sz w:val="32"/>
          <w:szCs w:val="32"/>
        </w:rPr>
      </w:pPr>
      <w:r w:rsidRPr="00EA0060">
        <w:rPr>
          <w:sz w:val="32"/>
          <w:szCs w:val="32"/>
        </w:rPr>
        <w:t>Focus</w:t>
      </w:r>
      <w:r w:rsidRPr="00EA0060">
        <w:rPr>
          <w:spacing w:val="-3"/>
          <w:sz w:val="32"/>
          <w:szCs w:val="32"/>
        </w:rPr>
        <w:t xml:space="preserve"> </w:t>
      </w:r>
      <w:r w:rsidRPr="00EA0060">
        <w:rPr>
          <w:sz w:val="32"/>
          <w:szCs w:val="32"/>
        </w:rPr>
        <w:t>on</w:t>
      </w:r>
      <w:r w:rsidRPr="00EA0060">
        <w:rPr>
          <w:spacing w:val="-2"/>
          <w:sz w:val="32"/>
          <w:szCs w:val="32"/>
        </w:rPr>
        <w:t xml:space="preserve"> </w:t>
      </w:r>
      <w:r w:rsidRPr="00EA0060">
        <w:rPr>
          <w:sz w:val="32"/>
          <w:szCs w:val="32"/>
        </w:rPr>
        <w:t>areas</w:t>
      </w:r>
      <w:r w:rsidRPr="00EA0060">
        <w:rPr>
          <w:spacing w:val="-2"/>
          <w:sz w:val="32"/>
          <w:szCs w:val="32"/>
        </w:rPr>
        <w:t xml:space="preserve"> </w:t>
      </w:r>
      <w:r w:rsidRPr="00EA0060">
        <w:rPr>
          <w:sz w:val="32"/>
          <w:szCs w:val="32"/>
        </w:rPr>
        <w:t>of</w:t>
      </w:r>
      <w:r w:rsidRPr="00EA0060">
        <w:rPr>
          <w:spacing w:val="-2"/>
          <w:sz w:val="32"/>
          <w:szCs w:val="32"/>
        </w:rPr>
        <w:t xml:space="preserve"> </w:t>
      </w:r>
      <w:r w:rsidRPr="00EA0060">
        <w:rPr>
          <w:sz w:val="32"/>
          <w:szCs w:val="32"/>
        </w:rPr>
        <w:t>health</w:t>
      </w:r>
      <w:r w:rsidRPr="00EA0060">
        <w:rPr>
          <w:spacing w:val="-2"/>
          <w:sz w:val="32"/>
          <w:szCs w:val="32"/>
        </w:rPr>
        <w:t xml:space="preserve"> </w:t>
      </w:r>
      <w:r w:rsidRPr="00EA0060">
        <w:rPr>
          <w:sz w:val="32"/>
          <w:szCs w:val="32"/>
        </w:rPr>
        <w:t>care</w:t>
      </w:r>
      <w:r w:rsidRPr="00EA0060">
        <w:rPr>
          <w:spacing w:val="-2"/>
          <w:sz w:val="32"/>
          <w:szCs w:val="32"/>
        </w:rPr>
        <w:t xml:space="preserve"> </w:t>
      </w:r>
      <w:r w:rsidRPr="00EA0060">
        <w:rPr>
          <w:sz w:val="32"/>
          <w:szCs w:val="32"/>
        </w:rPr>
        <w:t>for</w:t>
      </w:r>
      <w:r w:rsidRPr="00EA0060">
        <w:rPr>
          <w:spacing w:val="-2"/>
          <w:sz w:val="32"/>
          <w:szCs w:val="32"/>
        </w:rPr>
        <w:t xml:space="preserve"> </w:t>
      </w:r>
      <w:r w:rsidRPr="00EA0060">
        <w:rPr>
          <w:sz w:val="32"/>
          <w:szCs w:val="32"/>
        </w:rPr>
        <w:t>older</w:t>
      </w:r>
      <w:r w:rsidRPr="00EA0060">
        <w:rPr>
          <w:spacing w:val="-2"/>
          <w:sz w:val="32"/>
          <w:szCs w:val="32"/>
        </w:rPr>
        <w:t xml:space="preserve"> people</w:t>
      </w:r>
    </w:p>
    <w:p w14:paraId="16D1BAE7" w14:textId="77777777" w:rsidR="002C06A7" w:rsidRPr="00EA0060" w:rsidRDefault="00632196">
      <w:pPr>
        <w:pStyle w:val="ListParagraph"/>
        <w:numPr>
          <w:ilvl w:val="0"/>
          <w:numId w:val="3"/>
        </w:numPr>
        <w:tabs>
          <w:tab w:val="left" w:pos="1133"/>
        </w:tabs>
        <w:spacing w:before="350" w:line="278" w:lineRule="auto"/>
        <w:ind w:right="1106" w:hanging="740"/>
        <w:rPr>
          <w:sz w:val="32"/>
          <w:szCs w:val="32"/>
        </w:rPr>
      </w:pPr>
      <w:r w:rsidRPr="00EA0060">
        <w:rPr>
          <w:sz w:val="32"/>
          <w:szCs w:val="32"/>
        </w:rPr>
        <w:t>Oral</w:t>
      </w:r>
      <w:r w:rsidRPr="00EA0060">
        <w:rPr>
          <w:spacing w:val="-5"/>
          <w:sz w:val="32"/>
          <w:szCs w:val="32"/>
        </w:rPr>
        <w:t xml:space="preserve"> </w:t>
      </w:r>
      <w:r w:rsidRPr="00EA0060">
        <w:rPr>
          <w:sz w:val="32"/>
          <w:szCs w:val="32"/>
        </w:rPr>
        <w:t>hygiene</w:t>
      </w:r>
      <w:r w:rsidRPr="00EA0060">
        <w:rPr>
          <w:spacing w:val="-5"/>
          <w:sz w:val="32"/>
          <w:szCs w:val="32"/>
        </w:rPr>
        <w:t xml:space="preserve"> </w:t>
      </w:r>
      <w:r w:rsidRPr="00EA0060">
        <w:rPr>
          <w:sz w:val="32"/>
          <w:szCs w:val="32"/>
        </w:rPr>
        <w:t>care</w:t>
      </w:r>
      <w:r w:rsidRPr="00EA0060">
        <w:rPr>
          <w:spacing w:val="-5"/>
          <w:sz w:val="32"/>
          <w:szCs w:val="32"/>
        </w:rPr>
        <w:t xml:space="preserve"> </w:t>
      </w:r>
      <w:r w:rsidRPr="00EA0060">
        <w:rPr>
          <w:sz w:val="32"/>
          <w:szCs w:val="32"/>
        </w:rPr>
        <w:t>and</w:t>
      </w:r>
      <w:r w:rsidRPr="00EA0060">
        <w:rPr>
          <w:spacing w:val="-5"/>
          <w:sz w:val="32"/>
          <w:szCs w:val="32"/>
        </w:rPr>
        <w:t xml:space="preserve"> </w:t>
      </w:r>
      <w:r w:rsidRPr="00EA0060">
        <w:rPr>
          <w:sz w:val="32"/>
          <w:szCs w:val="32"/>
        </w:rPr>
        <w:t>its</w:t>
      </w:r>
      <w:r w:rsidRPr="00EA0060">
        <w:rPr>
          <w:spacing w:val="-5"/>
          <w:sz w:val="32"/>
          <w:szCs w:val="32"/>
        </w:rPr>
        <w:t xml:space="preserve"> </w:t>
      </w:r>
      <w:r w:rsidRPr="00EA0060">
        <w:rPr>
          <w:sz w:val="32"/>
          <w:szCs w:val="32"/>
        </w:rPr>
        <w:t>role</w:t>
      </w:r>
      <w:r w:rsidRPr="00EA0060">
        <w:rPr>
          <w:spacing w:val="-5"/>
          <w:sz w:val="32"/>
          <w:szCs w:val="32"/>
        </w:rPr>
        <w:t xml:space="preserve"> </w:t>
      </w:r>
      <w:r w:rsidRPr="00EA0060">
        <w:rPr>
          <w:sz w:val="32"/>
          <w:szCs w:val="32"/>
        </w:rPr>
        <w:t>in</w:t>
      </w:r>
      <w:r w:rsidRPr="00EA0060">
        <w:rPr>
          <w:spacing w:val="-5"/>
          <w:sz w:val="32"/>
          <w:szCs w:val="32"/>
        </w:rPr>
        <w:t xml:space="preserve"> </w:t>
      </w:r>
      <w:r w:rsidRPr="00EA0060">
        <w:rPr>
          <w:sz w:val="32"/>
          <w:szCs w:val="32"/>
        </w:rPr>
        <w:t>preventing</w:t>
      </w:r>
      <w:r w:rsidRPr="00EA0060">
        <w:rPr>
          <w:spacing w:val="-5"/>
          <w:sz w:val="32"/>
          <w:szCs w:val="32"/>
        </w:rPr>
        <w:t xml:space="preserve"> </w:t>
      </w:r>
      <w:r w:rsidRPr="00EA0060">
        <w:rPr>
          <w:sz w:val="32"/>
          <w:szCs w:val="32"/>
        </w:rPr>
        <w:t>cognitive and physical impairment</w:t>
      </w:r>
    </w:p>
    <w:p w14:paraId="06FBEA84" w14:textId="77777777" w:rsidR="002C06A7" w:rsidRPr="00EA0060" w:rsidRDefault="00632196">
      <w:pPr>
        <w:pStyle w:val="ListParagraph"/>
        <w:numPr>
          <w:ilvl w:val="0"/>
          <w:numId w:val="3"/>
        </w:numPr>
        <w:tabs>
          <w:tab w:val="left" w:pos="1133"/>
        </w:tabs>
        <w:spacing w:line="278" w:lineRule="auto"/>
        <w:ind w:right="786" w:hanging="740"/>
        <w:rPr>
          <w:sz w:val="32"/>
          <w:szCs w:val="32"/>
        </w:rPr>
      </w:pPr>
      <w:r w:rsidRPr="00EA0060">
        <w:rPr>
          <w:sz w:val="32"/>
          <w:szCs w:val="32"/>
        </w:rPr>
        <w:t>Mental</w:t>
      </w:r>
      <w:r w:rsidRPr="00EA0060">
        <w:rPr>
          <w:spacing w:val="-5"/>
          <w:sz w:val="32"/>
          <w:szCs w:val="32"/>
        </w:rPr>
        <w:t xml:space="preserve"> </w:t>
      </w:r>
      <w:r w:rsidRPr="00EA0060">
        <w:rPr>
          <w:sz w:val="32"/>
          <w:szCs w:val="32"/>
        </w:rPr>
        <w:t>health</w:t>
      </w:r>
      <w:r w:rsidRPr="00EA0060">
        <w:rPr>
          <w:spacing w:val="-5"/>
          <w:sz w:val="32"/>
          <w:szCs w:val="32"/>
        </w:rPr>
        <w:t xml:space="preserve"> </w:t>
      </w:r>
      <w:r w:rsidRPr="00EA0060">
        <w:rPr>
          <w:sz w:val="32"/>
          <w:szCs w:val="32"/>
        </w:rPr>
        <w:t>and</w:t>
      </w:r>
      <w:r w:rsidRPr="00EA0060">
        <w:rPr>
          <w:spacing w:val="-5"/>
          <w:sz w:val="32"/>
          <w:szCs w:val="32"/>
        </w:rPr>
        <w:t xml:space="preserve"> </w:t>
      </w:r>
      <w:r w:rsidRPr="00EA0060">
        <w:rPr>
          <w:sz w:val="32"/>
          <w:szCs w:val="32"/>
        </w:rPr>
        <w:t>suicide</w:t>
      </w:r>
      <w:r w:rsidRPr="00EA0060">
        <w:rPr>
          <w:spacing w:val="-5"/>
          <w:sz w:val="32"/>
          <w:szCs w:val="32"/>
        </w:rPr>
        <w:t xml:space="preserve"> </w:t>
      </w:r>
      <w:r w:rsidRPr="00EA0060">
        <w:rPr>
          <w:sz w:val="32"/>
          <w:szCs w:val="32"/>
        </w:rPr>
        <w:t>prevention</w:t>
      </w:r>
      <w:r w:rsidRPr="00EA0060">
        <w:rPr>
          <w:spacing w:val="-5"/>
          <w:sz w:val="32"/>
          <w:szCs w:val="32"/>
        </w:rPr>
        <w:t xml:space="preserve"> </w:t>
      </w:r>
      <w:r w:rsidRPr="00EA0060">
        <w:rPr>
          <w:sz w:val="32"/>
          <w:szCs w:val="32"/>
        </w:rPr>
        <w:t>services</w:t>
      </w:r>
      <w:r w:rsidRPr="00EA0060">
        <w:rPr>
          <w:spacing w:val="-5"/>
          <w:sz w:val="32"/>
          <w:szCs w:val="32"/>
        </w:rPr>
        <w:t xml:space="preserve"> </w:t>
      </w:r>
      <w:r w:rsidRPr="00EA0060">
        <w:rPr>
          <w:sz w:val="32"/>
          <w:szCs w:val="32"/>
        </w:rPr>
        <w:t>for</w:t>
      </w:r>
      <w:r w:rsidRPr="00EA0060">
        <w:rPr>
          <w:spacing w:val="-5"/>
          <w:sz w:val="32"/>
          <w:szCs w:val="32"/>
        </w:rPr>
        <w:t xml:space="preserve"> </w:t>
      </w:r>
      <w:r w:rsidRPr="00EA0060">
        <w:rPr>
          <w:sz w:val="32"/>
          <w:szCs w:val="32"/>
        </w:rPr>
        <w:t xml:space="preserve">older </w:t>
      </w:r>
      <w:r w:rsidRPr="00EA0060">
        <w:rPr>
          <w:spacing w:val="-2"/>
          <w:sz w:val="32"/>
          <w:szCs w:val="32"/>
        </w:rPr>
        <w:t>people</w:t>
      </w:r>
    </w:p>
    <w:p w14:paraId="09607F15" w14:textId="77777777" w:rsidR="002C06A7" w:rsidRPr="00EA0060" w:rsidRDefault="00632196">
      <w:pPr>
        <w:pStyle w:val="Heading2"/>
        <w:spacing w:before="396" w:line="278" w:lineRule="auto"/>
        <w:ind w:right="414"/>
        <w:rPr>
          <w:sz w:val="32"/>
          <w:szCs w:val="32"/>
        </w:rPr>
      </w:pPr>
      <w:r w:rsidRPr="00EA0060">
        <w:rPr>
          <w:sz w:val="32"/>
          <w:szCs w:val="32"/>
        </w:rPr>
        <w:t>Changing</w:t>
      </w:r>
      <w:r w:rsidRPr="00EA0060">
        <w:rPr>
          <w:spacing w:val="-5"/>
          <w:sz w:val="32"/>
          <w:szCs w:val="32"/>
        </w:rPr>
        <w:t xml:space="preserve"> </w:t>
      </w:r>
      <w:r w:rsidRPr="00EA0060">
        <w:rPr>
          <w:sz w:val="32"/>
          <w:szCs w:val="32"/>
        </w:rPr>
        <w:t>how</w:t>
      </w:r>
      <w:r w:rsidRPr="00EA0060">
        <w:rPr>
          <w:spacing w:val="-5"/>
          <w:sz w:val="32"/>
          <w:szCs w:val="32"/>
        </w:rPr>
        <w:t xml:space="preserve"> </w:t>
      </w:r>
      <w:r w:rsidRPr="00EA0060">
        <w:rPr>
          <w:sz w:val="32"/>
          <w:szCs w:val="32"/>
        </w:rPr>
        <w:t>the</w:t>
      </w:r>
      <w:r w:rsidRPr="00EA0060">
        <w:rPr>
          <w:spacing w:val="-5"/>
          <w:sz w:val="32"/>
          <w:szCs w:val="32"/>
        </w:rPr>
        <w:t xml:space="preserve"> </w:t>
      </w:r>
      <w:r w:rsidRPr="00EA0060">
        <w:rPr>
          <w:sz w:val="32"/>
          <w:szCs w:val="32"/>
        </w:rPr>
        <w:t>system</w:t>
      </w:r>
      <w:r w:rsidRPr="00EA0060">
        <w:rPr>
          <w:spacing w:val="-5"/>
          <w:sz w:val="32"/>
          <w:szCs w:val="32"/>
        </w:rPr>
        <w:t xml:space="preserve"> </w:t>
      </w:r>
      <w:r w:rsidRPr="00EA0060">
        <w:rPr>
          <w:sz w:val="32"/>
          <w:szCs w:val="32"/>
        </w:rPr>
        <w:t>supports</w:t>
      </w:r>
      <w:r w:rsidRPr="00EA0060">
        <w:rPr>
          <w:spacing w:val="-5"/>
          <w:sz w:val="32"/>
          <w:szCs w:val="32"/>
        </w:rPr>
        <w:t xml:space="preserve"> </w:t>
      </w:r>
      <w:r w:rsidRPr="00EA0060">
        <w:rPr>
          <w:sz w:val="32"/>
          <w:szCs w:val="32"/>
        </w:rPr>
        <w:t>older</w:t>
      </w:r>
      <w:r w:rsidRPr="00EA0060">
        <w:rPr>
          <w:spacing w:val="-5"/>
          <w:sz w:val="32"/>
          <w:szCs w:val="32"/>
        </w:rPr>
        <w:t xml:space="preserve"> </w:t>
      </w:r>
      <w:r w:rsidRPr="00EA0060">
        <w:rPr>
          <w:sz w:val="32"/>
          <w:szCs w:val="32"/>
        </w:rPr>
        <w:t>people</w:t>
      </w:r>
      <w:r w:rsidRPr="00EA0060">
        <w:rPr>
          <w:spacing w:val="-5"/>
          <w:sz w:val="32"/>
          <w:szCs w:val="32"/>
        </w:rPr>
        <w:t xml:space="preserve"> </w:t>
      </w:r>
      <w:r w:rsidRPr="00EA0060">
        <w:rPr>
          <w:sz w:val="32"/>
          <w:szCs w:val="32"/>
        </w:rPr>
        <w:t>to</w:t>
      </w:r>
      <w:r w:rsidRPr="00EA0060">
        <w:rPr>
          <w:spacing w:val="-5"/>
          <w:sz w:val="32"/>
          <w:szCs w:val="32"/>
        </w:rPr>
        <w:t xml:space="preserve"> </w:t>
      </w:r>
      <w:r w:rsidRPr="00EA0060">
        <w:rPr>
          <w:sz w:val="32"/>
          <w:szCs w:val="32"/>
        </w:rPr>
        <w:t xml:space="preserve">age </w:t>
      </w:r>
      <w:r w:rsidRPr="00EA0060">
        <w:rPr>
          <w:spacing w:val="-4"/>
          <w:sz w:val="32"/>
          <w:szCs w:val="32"/>
        </w:rPr>
        <w:t>well</w:t>
      </w:r>
    </w:p>
    <w:p w14:paraId="55F7F3C9" w14:textId="77777777" w:rsidR="002C06A7" w:rsidRPr="00EA0060" w:rsidRDefault="00632196">
      <w:pPr>
        <w:pStyle w:val="ListParagraph"/>
        <w:numPr>
          <w:ilvl w:val="0"/>
          <w:numId w:val="3"/>
        </w:numPr>
        <w:tabs>
          <w:tab w:val="left" w:pos="1133"/>
        </w:tabs>
        <w:spacing w:line="278" w:lineRule="auto"/>
        <w:ind w:right="665" w:hanging="740"/>
        <w:rPr>
          <w:sz w:val="32"/>
          <w:szCs w:val="32"/>
        </w:rPr>
      </w:pPr>
      <w:r w:rsidRPr="00EA0060">
        <w:rPr>
          <w:sz w:val="32"/>
          <w:szCs w:val="32"/>
        </w:rPr>
        <w:t>Using</w:t>
      </w:r>
      <w:r w:rsidRPr="00EA0060">
        <w:rPr>
          <w:spacing w:val="-6"/>
          <w:sz w:val="32"/>
          <w:szCs w:val="32"/>
        </w:rPr>
        <w:t xml:space="preserve"> </w:t>
      </w:r>
      <w:r w:rsidRPr="00EA0060">
        <w:rPr>
          <w:sz w:val="32"/>
          <w:szCs w:val="32"/>
        </w:rPr>
        <w:t>strengths-based</w:t>
      </w:r>
      <w:r w:rsidRPr="00EA0060">
        <w:rPr>
          <w:spacing w:val="-6"/>
          <w:sz w:val="32"/>
          <w:szCs w:val="32"/>
        </w:rPr>
        <w:t xml:space="preserve"> </w:t>
      </w:r>
      <w:r w:rsidRPr="00EA0060">
        <w:rPr>
          <w:sz w:val="32"/>
          <w:szCs w:val="32"/>
        </w:rPr>
        <w:t>language</w:t>
      </w:r>
      <w:r w:rsidRPr="00EA0060">
        <w:rPr>
          <w:spacing w:val="-6"/>
          <w:sz w:val="32"/>
          <w:szCs w:val="32"/>
        </w:rPr>
        <w:t xml:space="preserve"> </w:t>
      </w:r>
      <w:r w:rsidRPr="00EA0060">
        <w:rPr>
          <w:sz w:val="32"/>
          <w:szCs w:val="32"/>
        </w:rPr>
        <w:t>to</w:t>
      </w:r>
      <w:r w:rsidRPr="00EA0060">
        <w:rPr>
          <w:spacing w:val="-6"/>
          <w:sz w:val="32"/>
          <w:szCs w:val="32"/>
        </w:rPr>
        <w:t xml:space="preserve"> </w:t>
      </w:r>
      <w:r w:rsidRPr="00EA0060">
        <w:rPr>
          <w:sz w:val="32"/>
          <w:szCs w:val="32"/>
        </w:rPr>
        <w:t>consider</w:t>
      </w:r>
      <w:r w:rsidRPr="00EA0060">
        <w:rPr>
          <w:spacing w:val="-6"/>
          <w:sz w:val="32"/>
          <w:szCs w:val="32"/>
        </w:rPr>
        <w:t xml:space="preserve"> </w:t>
      </w:r>
      <w:r w:rsidRPr="00EA0060">
        <w:rPr>
          <w:sz w:val="32"/>
          <w:szCs w:val="32"/>
        </w:rPr>
        <w:t>health</w:t>
      </w:r>
      <w:r w:rsidRPr="00EA0060">
        <w:rPr>
          <w:spacing w:val="-6"/>
          <w:sz w:val="32"/>
          <w:szCs w:val="32"/>
        </w:rPr>
        <w:t xml:space="preserve"> </w:t>
      </w:r>
      <w:r w:rsidRPr="00EA0060">
        <w:rPr>
          <w:sz w:val="32"/>
          <w:szCs w:val="32"/>
        </w:rPr>
        <w:t>and disability needs of older people</w:t>
      </w:r>
    </w:p>
    <w:p w14:paraId="245057D6" w14:textId="77777777" w:rsidR="002C06A7" w:rsidRPr="00EA0060" w:rsidRDefault="00632196">
      <w:pPr>
        <w:pStyle w:val="ListParagraph"/>
        <w:numPr>
          <w:ilvl w:val="0"/>
          <w:numId w:val="3"/>
        </w:numPr>
        <w:tabs>
          <w:tab w:val="left" w:pos="1133"/>
        </w:tabs>
        <w:spacing w:line="278" w:lineRule="auto"/>
        <w:ind w:right="1026" w:hanging="740"/>
        <w:rPr>
          <w:sz w:val="32"/>
          <w:szCs w:val="32"/>
        </w:rPr>
      </w:pPr>
      <w:r w:rsidRPr="00EA0060">
        <w:rPr>
          <w:sz w:val="32"/>
          <w:szCs w:val="32"/>
        </w:rPr>
        <w:t>Addressing stigma, bias, and barriers to older people seeking support or using services, especially by providing coordinated, accessible information on available</w:t>
      </w:r>
      <w:r w:rsidRPr="00EA0060">
        <w:rPr>
          <w:spacing w:val="-5"/>
          <w:sz w:val="32"/>
          <w:szCs w:val="32"/>
        </w:rPr>
        <w:t xml:space="preserve"> </w:t>
      </w:r>
      <w:r w:rsidRPr="00EA0060">
        <w:rPr>
          <w:sz w:val="32"/>
          <w:szCs w:val="32"/>
        </w:rPr>
        <w:t>services</w:t>
      </w:r>
      <w:r w:rsidRPr="00EA0060">
        <w:rPr>
          <w:spacing w:val="-5"/>
          <w:sz w:val="32"/>
          <w:szCs w:val="32"/>
        </w:rPr>
        <w:t xml:space="preserve"> </w:t>
      </w:r>
      <w:r w:rsidRPr="00EA0060">
        <w:rPr>
          <w:sz w:val="32"/>
          <w:szCs w:val="32"/>
        </w:rPr>
        <w:t>to</w:t>
      </w:r>
      <w:r w:rsidRPr="00EA0060">
        <w:rPr>
          <w:spacing w:val="-5"/>
          <w:sz w:val="32"/>
          <w:szCs w:val="32"/>
        </w:rPr>
        <w:t xml:space="preserve"> </w:t>
      </w:r>
      <w:r w:rsidRPr="00EA0060">
        <w:rPr>
          <w:sz w:val="32"/>
          <w:szCs w:val="32"/>
        </w:rPr>
        <w:t>reach</w:t>
      </w:r>
      <w:r w:rsidRPr="00EA0060">
        <w:rPr>
          <w:spacing w:val="-5"/>
          <w:sz w:val="32"/>
          <w:szCs w:val="32"/>
        </w:rPr>
        <w:t xml:space="preserve"> </w:t>
      </w:r>
      <w:r w:rsidRPr="00EA0060">
        <w:rPr>
          <w:sz w:val="32"/>
          <w:szCs w:val="32"/>
        </w:rPr>
        <w:t>those</w:t>
      </w:r>
      <w:r w:rsidRPr="00EA0060">
        <w:rPr>
          <w:spacing w:val="-5"/>
          <w:sz w:val="32"/>
          <w:szCs w:val="32"/>
        </w:rPr>
        <w:t xml:space="preserve"> </w:t>
      </w:r>
      <w:r w:rsidRPr="00EA0060">
        <w:rPr>
          <w:sz w:val="32"/>
          <w:szCs w:val="32"/>
        </w:rPr>
        <w:t>in</w:t>
      </w:r>
      <w:r w:rsidRPr="00EA0060">
        <w:rPr>
          <w:spacing w:val="-5"/>
          <w:sz w:val="32"/>
          <w:szCs w:val="32"/>
        </w:rPr>
        <w:t xml:space="preserve"> </w:t>
      </w:r>
      <w:r w:rsidRPr="00EA0060">
        <w:rPr>
          <w:sz w:val="32"/>
          <w:szCs w:val="32"/>
        </w:rPr>
        <w:t>isolated</w:t>
      </w:r>
      <w:r w:rsidRPr="00EA0060">
        <w:rPr>
          <w:spacing w:val="-5"/>
          <w:sz w:val="32"/>
          <w:szCs w:val="32"/>
        </w:rPr>
        <w:t xml:space="preserve"> </w:t>
      </w:r>
      <w:r w:rsidRPr="00EA0060">
        <w:rPr>
          <w:sz w:val="32"/>
          <w:szCs w:val="32"/>
        </w:rPr>
        <w:t>and</w:t>
      </w:r>
      <w:r w:rsidRPr="00EA0060">
        <w:rPr>
          <w:spacing w:val="-5"/>
          <w:sz w:val="32"/>
          <w:szCs w:val="32"/>
        </w:rPr>
        <w:t xml:space="preserve"> </w:t>
      </w:r>
      <w:r w:rsidRPr="00EA0060">
        <w:rPr>
          <w:sz w:val="32"/>
          <w:szCs w:val="32"/>
        </w:rPr>
        <w:t xml:space="preserve">rural </w:t>
      </w:r>
      <w:r w:rsidRPr="00EA0060">
        <w:rPr>
          <w:spacing w:val="-2"/>
          <w:sz w:val="32"/>
          <w:szCs w:val="32"/>
        </w:rPr>
        <w:t>communities</w:t>
      </w:r>
    </w:p>
    <w:p w14:paraId="39468336" w14:textId="77777777" w:rsidR="002C06A7" w:rsidRPr="00EA0060" w:rsidRDefault="00632196">
      <w:pPr>
        <w:pStyle w:val="ListParagraph"/>
        <w:numPr>
          <w:ilvl w:val="0"/>
          <w:numId w:val="3"/>
        </w:numPr>
        <w:tabs>
          <w:tab w:val="left" w:pos="1133"/>
        </w:tabs>
        <w:spacing w:line="278" w:lineRule="auto"/>
        <w:ind w:right="1765" w:hanging="740"/>
        <w:rPr>
          <w:sz w:val="32"/>
          <w:szCs w:val="32"/>
        </w:rPr>
      </w:pPr>
      <w:r w:rsidRPr="00EA0060">
        <w:rPr>
          <w:sz w:val="32"/>
          <w:szCs w:val="32"/>
        </w:rPr>
        <w:t>Strategies</w:t>
      </w:r>
      <w:r w:rsidRPr="00EA0060">
        <w:rPr>
          <w:spacing w:val="-5"/>
          <w:sz w:val="32"/>
          <w:szCs w:val="32"/>
        </w:rPr>
        <w:t xml:space="preserve"> </w:t>
      </w:r>
      <w:r w:rsidRPr="00EA0060">
        <w:rPr>
          <w:sz w:val="32"/>
          <w:szCs w:val="32"/>
        </w:rPr>
        <w:t>and</w:t>
      </w:r>
      <w:r w:rsidRPr="00EA0060">
        <w:rPr>
          <w:spacing w:val="-5"/>
          <w:sz w:val="32"/>
          <w:szCs w:val="32"/>
        </w:rPr>
        <w:t xml:space="preserve"> </w:t>
      </w:r>
      <w:r w:rsidRPr="00EA0060">
        <w:rPr>
          <w:sz w:val="32"/>
          <w:szCs w:val="32"/>
        </w:rPr>
        <w:t>interventions</w:t>
      </w:r>
      <w:r w:rsidRPr="00EA0060">
        <w:rPr>
          <w:spacing w:val="-5"/>
          <w:sz w:val="32"/>
          <w:szCs w:val="32"/>
        </w:rPr>
        <w:t xml:space="preserve"> </w:t>
      </w:r>
      <w:r w:rsidRPr="00EA0060">
        <w:rPr>
          <w:sz w:val="32"/>
          <w:szCs w:val="32"/>
        </w:rPr>
        <w:t>to</w:t>
      </w:r>
      <w:r w:rsidRPr="00EA0060">
        <w:rPr>
          <w:spacing w:val="-5"/>
          <w:sz w:val="32"/>
          <w:szCs w:val="32"/>
        </w:rPr>
        <w:t xml:space="preserve"> </w:t>
      </w:r>
      <w:r w:rsidRPr="00EA0060">
        <w:rPr>
          <w:sz w:val="32"/>
          <w:szCs w:val="32"/>
        </w:rPr>
        <w:t>end</w:t>
      </w:r>
      <w:r w:rsidRPr="00EA0060">
        <w:rPr>
          <w:spacing w:val="-5"/>
          <w:sz w:val="32"/>
          <w:szCs w:val="32"/>
        </w:rPr>
        <w:t xml:space="preserve"> </w:t>
      </w:r>
      <w:r w:rsidRPr="00EA0060">
        <w:rPr>
          <w:sz w:val="32"/>
          <w:szCs w:val="32"/>
        </w:rPr>
        <w:t>the</w:t>
      </w:r>
      <w:r w:rsidRPr="00EA0060">
        <w:rPr>
          <w:spacing w:val="-5"/>
          <w:sz w:val="32"/>
          <w:szCs w:val="32"/>
        </w:rPr>
        <w:t xml:space="preserve"> </w:t>
      </w:r>
      <w:r w:rsidRPr="00EA0060">
        <w:rPr>
          <w:sz w:val="32"/>
          <w:szCs w:val="32"/>
        </w:rPr>
        <w:t>stigma</w:t>
      </w:r>
      <w:r w:rsidRPr="00EA0060">
        <w:rPr>
          <w:spacing w:val="-5"/>
          <w:sz w:val="32"/>
          <w:szCs w:val="32"/>
        </w:rPr>
        <w:t xml:space="preserve"> </w:t>
      </w:r>
      <w:r w:rsidRPr="00EA0060">
        <w:rPr>
          <w:sz w:val="32"/>
          <w:szCs w:val="32"/>
        </w:rPr>
        <w:t>of loneliness and promote social connection</w:t>
      </w:r>
    </w:p>
    <w:p w14:paraId="6124799E" w14:textId="77777777" w:rsidR="002C06A7" w:rsidRPr="00EA0060" w:rsidRDefault="00632196">
      <w:pPr>
        <w:pStyle w:val="ListParagraph"/>
        <w:numPr>
          <w:ilvl w:val="0"/>
          <w:numId w:val="3"/>
        </w:numPr>
        <w:tabs>
          <w:tab w:val="left" w:pos="1133"/>
        </w:tabs>
        <w:spacing w:line="278" w:lineRule="auto"/>
        <w:ind w:right="790" w:hanging="740"/>
        <w:rPr>
          <w:sz w:val="32"/>
          <w:szCs w:val="32"/>
        </w:rPr>
      </w:pPr>
      <w:r w:rsidRPr="00EA0060">
        <w:rPr>
          <w:sz w:val="32"/>
          <w:szCs w:val="32"/>
        </w:rPr>
        <w:t>Considering links between housing, transport, and socio-economic</w:t>
      </w:r>
      <w:r w:rsidRPr="00EA0060">
        <w:rPr>
          <w:spacing w:val="-7"/>
          <w:sz w:val="32"/>
          <w:szCs w:val="32"/>
        </w:rPr>
        <w:t xml:space="preserve"> </w:t>
      </w:r>
      <w:r w:rsidRPr="00EA0060">
        <w:rPr>
          <w:sz w:val="32"/>
          <w:szCs w:val="32"/>
        </w:rPr>
        <w:t>resources</w:t>
      </w:r>
      <w:r w:rsidRPr="00EA0060">
        <w:rPr>
          <w:spacing w:val="-7"/>
          <w:sz w:val="32"/>
          <w:szCs w:val="32"/>
        </w:rPr>
        <w:t xml:space="preserve"> </w:t>
      </w:r>
      <w:r w:rsidRPr="00EA0060">
        <w:rPr>
          <w:sz w:val="32"/>
          <w:szCs w:val="32"/>
        </w:rPr>
        <w:t>to</w:t>
      </w:r>
      <w:r w:rsidRPr="00EA0060">
        <w:rPr>
          <w:spacing w:val="-7"/>
          <w:sz w:val="32"/>
          <w:szCs w:val="32"/>
        </w:rPr>
        <w:t xml:space="preserve"> </w:t>
      </w:r>
      <w:r w:rsidRPr="00EA0060">
        <w:rPr>
          <w:sz w:val="32"/>
          <w:szCs w:val="32"/>
        </w:rPr>
        <w:t>older</w:t>
      </w:r>
      <w:r w:rsidRPr="00EA0060">
        <w:rPr>
          <w:spacing w:val="-7"/>
          <w:sz w:val="32"/>
          <w:szCs w:val="32"/>
        </w:rPr>
        <w:t xml:space="preserve"> </w:t>
      </w:r>
      <w:r w:rsidRPr="00EA0060">
        <w:rPr>
          <w:sz w:val="32"/>
          <w:szCs w:val="32"/>
        </w:rPr>
        <w:t>people’s</w:t>
      </w:r>
      <w:r w:rsidRPr="00EA0060">
        <w:rPr>
          <w:spacing w:val="-7"/>
          <w:sz w:val="32"/>
          <w:szCs w:val="32"/>
        </w:rPr>
        <w:t xml:space="preserve"> </w:t>
      </w:r>
      <w:r w:rsidRPr="00EA0060">
        <w:rPr>
          <w:sz w:val="32"/>
          <w:szCs w:val="32"/>
        </w:rPr>
        <w:t>health</w:t>
      </w:r>
      <w:r w:rsidRPr="00EA0060">
        <w:rPr>
          <w:spacing w:val="-7"/>
          <w:sz w:val="32"/>
          <w:szCs w:val="32"/>
        </w:rPr>
        <w:t xml:space="preserve"> </w:t>
      </w:r>
      <w:r w:rsidRPr="00EA0060">
        <w:rPr>
          <w:sz w:val="32"/>
          <w:szCs w:val="32"/>
        </w:rPr>
        <w:t xml:space="preserve">and </w:t>
      </w:r>
      <w:r w:rsidRPr="00EA0060">
        <w:rPr>
          <w:spacing w:val="-2"/>
          <w:sz w:val="32"/>
          <w:szCs w:val="32"/>
        </w:rPr>
        <w:t>wellbeing</w:t>
      </w:r>
    </w:p>
    <w:p w14:paraId="4F5A9BC8" w14:textId="77777777" w:rsidR="002C06A7" w:rsidRPr="00EA0060" w:rsidRDefault="00632196">
      <w:pPr>
        <w:pStyle w:val="ListParagraph"/>
        <w:numPr>
          <w:ilvl w:val="0"/>
          <w:numId w:val="3"/>
        </w:numPr>
        <w:tabs>
          <w:tab w:val="left" w:pos="1133"/>
        </w:tabs>
        <w:spacing w:line="278" w:lineRule="auto"/>
        <w:ind w:right="842" w:hanging="740"/>
        <w:rPr>
          <w:sz w:val="32"/>
          <w:szCs w:val="32"/>
        </w:rPr>
      </w:pPr>
      <w:r w:rsidRPr="00EA0060">
        <w:rPr>
          <w:sz w:val="32"/>
          <w:szCs w:val="32"/>
        </w:rPr>
        <w:t>Addressing violence against older persons as a determinant</w:t>
      </w:r>
      <w:r w:rsidRPr="00EA0060">
        <w:rPr>
          <w:spacing w:val="-6"/>
          <w:sz w:val="32"/>
          <w:szCs w:val="32"/>
        </w:rPr>
        <w:t xml:space="preserve"> </w:t>
      </w:r>
      <w:r w:rsidRPr="00EA0060">
        <w:rPr>
          <w:sz w:val="32"/>
          <w:szCs w:val="32"/>
        </w:rPr>
        <w:t>of</w:t>
      </w:r>
      <w:r w:rsidRPr="00EA0060">
        <w:rPr>
          <w:spacing w:val="-6"/>
          <w:sz w:val="32"/>
          <w:szCs w:val="32"/>
        </w:rPr>
        <w:t xml:space="preserve"> </w:t>
      </w:r>
      <w:r w:rsidRPr="00EA0060">
        <w:rPr>
          <w:sz w:val="32"/>
          <w:szCs w:val="32"/>
        </w:rPr>
        <w:t>health</w:t>
      </w:r>
      <w:r w:rsidRPr="00EA0060">
        <w:rPr>
          <w:spacing w:val="-6"/>
          <w:sz w:val="32"/>
          <w:szCs w:val="32"/>
        </w:rPr>
        <w:t xml:space="preserve"> </w:t>
      </w:r>
      <w:r w:rsidRPr="00EA0060">
        <w:rPr>
          <w:sz w:val="32"/>
          <w:szCs w:val="32"/>
        </w:rPr>
        <w:t>that</w:t>
      </w:r>
      <w:r w:rsidRPr="00EA0060">
        <w:rPr>
          <w:spacing w:val="-6"/>
          <w:sz w:val="32"/>
          <w:szCs w:val="32"/>
        </w:rPr>
        <w:t xml:space="preserve"> </w:t>
      </w:r>
      <w:r w:rsidRPr="00EA0060">
        <w:rPr>
          <w:sz w:val="32"/>
          <w:szCs w:val="32"/>
        </w:rPr>
        <w:t>requires</w:t>
      </w:r>
      <w:r w:rsidRPr="00EA0060">
        <w:rPr>
          <w:spacing w:val="-6"/>
          <w:sz w:val="32"/>
          <w:szCs w:val="32"/>
        </w:rPr>
        <w:t xml:space="preserve"> </w:t>
      </w:r>
      <w:r w:rsidRPr="00EA0060">
        <w:rPr>
          <w:sz w:val="32"/>
          <w:szCs w:val="32"/>
        </w:rPr>
        <w:t>particular</w:t>
      </w:r>
      <w:r w:rsidRPr="00EA0060">
        <w:rPr>
          <w:spacing w:val="-6"/>
          <w:sz w:val="32"/>
          <w:szCs w:val="32"/>
        </w:rPr>
        <w:t xml:space="preserve"> </w:t>
      </w:r>
      <w:r w:rsidRPr="00EA0060">
        <w:rPr>
          <w:sz w:val="32"/>
          <w:szCs w:val="32"/>
        </w:rPr>
        <w:t>attention, including aspects that are especially prevalent in instances of violence against older people as a family violence issue, eg, financial exploitation and abuse, self-neglect by older people, hoarding, etc.</w:t>
      </w:r>
    </w:p>
    <w:p w14:paraId="62172B62" w14:textId="77777777" w:rsidR="002C06A7" w:rsidRDefault="002C06A7">
      <w:pPr>
        <w:spacing w:line="278" w:lineRule="auto"/>
        <w:rPr>
          <w:sz w:val="36"/>
        </w:rPr>
        <w:sectPr w:rsidR="002C06A7" w:rsidSect="0013108D">
          <w:pgSz w:w="11910" w:h="16840"/>
          <w:pgMar w:top="980" w:right="540" w:bottom="760" w:left="740" w:header="0" w:footer="417" w:gutter="0"/>
          <w:cols w:space="720"/>
        </w:sectPr>
      </w:pPr>
    </w:p>
    <w:p w14:paraId="2DE845BD" w14:textId="77777777" w:rsidR="002C06A7" w:rsidRDefault="00632196">
      <w:pPr>
        <w:pStyle w:val="Heading1"/>
        <w:numPr>
          <w:ilvl w:val="0"/>
          <w:numId w:val="14"/>
        </w:numPr>
        <w:tabs>
          <w:tab w:val="left" w:pos="1133"/>
        </w:tabs>
        <w:spacing w:line="333" w:lineRule="auto"/>
        <w:ind w:right="1635"/>
      </w:pPr>
      <w:r>
        <w:t>Tikina</w:t>
      </w:r>
      <w:r>
        <w:rPr>
          <w:spacing w:val="-6"/>
        </w:rPr>
        <w:t xml:space="preserve"> </w:t>
      </w:r>
      <w:r>
        <w:t>he</w:t>
      </w:r>
      <w:r>
        <w:rPr>
          <w:spacing w:val="-6"/>
        </w:rPr>
        <w:t xml:space="preserve"> </w:t>
      </w:r>
      <w:r>
        <w:t>āwhina</w:t>
      </w:r>
      <w:r>
        <w:rPr>
          <w:spacing w:val="-6"/>
        </w:rPr>
        <w:t xml:space="preserve"> </w:t>
      </w:r>
      <w:r>
        <w:t>|</w:t>
      </w:r>
      <w:r>
        <w:rPr>
          <w:spacing w:val="-6"/>
        </w:rPr>
        <w:t xml:space="preserve"> </w:t>
      </w:r>
      <w:r>
        <w:t>Where</w:t>
      </w:r>
      <w:r>
        <w:rPr>
          <w:spacing w:val="-6"/>
        </w:rPr>
        <w:t xml:space="preserve"> </w:t>
      </w:r>
      <w:r>
        <w:t>do</w:t>
      </w:r>
      <w:r>
        <w:rPr>
          <w:spacing w:val="-6"/>
        </w:rPr>
        <w:t xml:space="preserve"> </w:t>
      </w:r>
      <w:r>
        <w:t>I</w:t>
      </w:r>
      <w:r>
        <w:rPr>
          <w:spacing w:val="-6"/>
        </w:rPr>
        <w:t xml:space="preserve"> </w:t>
      </w:r>
      <w:r>
        <w:t xml:space="preserve">get </w:t>
      </w:r>
      <w:r>
        <w:rPr>
          <w:spacing w:val="-2"/>
        </w:rPr>
        <w:t>support?</w:t>
      </w:r>
    </w:p>
    <w:p w14:paraId="15D275D9" w14:textId="77777777" w:rsidR="002C06A7" w:rsidRDefault="00632196">
      <w:pPr>
        <w:pStyle w:val="Heading2"/>
        <w:spacing w:line="278" w:lineRule="auto"/>
        <w:ind w:right="414"/>
      </w:pPr>
      <w:r>
        <w:t>Where</w:t>
      </w:r>
      <w:r>
        <w:rPr>
          <w:spacing w:val="-4"/>
        </w:rPr>
        <w:t xml:space="preserve"> </w:t>
      </w:r>
      <w:r>
        <w:t>to</w:t>
      </w:r>
      <w:r>
        <w:rPr>
          <w:spacing w:val="-4"/>
        </w:rPr>
        <w:t xml:space="preserve"> </w:t>
      </w:r>
      <w:r>
        <w:t>get</w:t>
      </w:r>
      <w:r>
        <w:rPr>
          <w:spacing w:val="-4"/>
        </w:rPr>
        <w:t xml:space="preserve"> </w:t>
      </w:r>
      <w:r>
        <w:t>support</w:t>
      </w:r>
      <w:r>
        <w:rPr>
          <w:spacing w:val="-4"/>
        </w:rPr>
        <w:t xml:space="preserve"> </w:t>
      </w:r>
      <w:r>
        <w:t>for</w:t>
      </w:r>
      <w:r>
        <w:rPr>
          <w:spacing w:val="-4"/>
        </w:rPr>
        <w:t xml:space="preserve"> </w:t>
      </w:r>
      <w:r>
        <w:t>yourself</w:t>
      </w:r>
      <w:r>
        <w:rPr>
          <w:spacing w:val="-4"/>
        </w:rPr>
        <w:t xml:space="preserve"> </w:t>
      </w:r>
      <w:r>
        <w:t>or</w:t>
      </w:r>
      <w:r>
        <w:rPr>
          <w:spacing w:val="-4"/>
        </w:rPr>
        <w:t xml:space="preserve"> </w:t>
      </w:r>
      <w:r>
        <w:t>older</w:t>
      </w:r>
      <w:r>
        <w:rPr>
          <w:spacing w:val="-4"/>
        </w:rPr>
        <w:t xml:space="preserve"> </w:t>
      </w:r>
      <w:r>
        <w:t>people</w:t>
      </w:r>
      <w:r>
        <w:rPr>
          <w:spacing w:val="-4"/>
        </w:rPr>
        <w:t xml:space="preserve"> </w:t>
      </w:r>
      <w:r>
        <w:t xml:space="preserve">you </w:t>
      </w:r>
      <w:r>
        <w:rPr>
          <w:spacing w:val="-4"/>
        </w:rPr>
        <w:t>know</w:t>
      </w:r>
    </w:p>
    <w:p w14:paraId="45FFCD17" w14:textId="77777777" w:rsidR="002C06A7" w:rsidRDefault="00632196" w:rsidP="007800BA">
      <w:pPr>
        <w:pStyle w:val="BodyText"/>
      </w:pPr>
      <w:r>
        <w:t>Accessing</w:t>
      </w:r>
      <w:r>
        <w:rPr>
          <w:spacing w:val="-4"/>
        </w:rPr>
        <w:t xml:space="preserve"> </w:t>
      </w:r>
      <w:r>
        <w:t>health</w:t>
      </w:r>
      <w:r>
        <w:rPr>
          <w:spacing w:val="-4"/>
        </w:rPr>
        <w:t xml:space="preserve"> </w:t>
      </w:r>
      <w:r>
        <w:t>and</w:t>
      </w:r>
      <w:r>
        <w:rPr>
          <w:spacing w:val="-4"/>
        </w:rPr>
        <w:t xml:space="preserve"> </w:t>
      </w:r>
      <w:r>
        <w:t>disability</w:t>
      </w:r>
      <w:r>
        <w:rPr>
          <w:spacing w:val="-4"/>
        </w:rPr>
        <w:t xml:space="preserve"> </w:t>
      </w:r>
      <w:r>
        <w:t>care</w:t>
      </w:r>
      <w:r>
        <w:rPr>
          <w:spacing w:val="-4"/>
        </w:rPr>
        <w:t xml:space="preserve"> </w:t>
      </w:r>
      <w:r>
        <w:t>for</w:t>
      </w:r>
      <w:r>
        <w:rPr>
          <w:spacing w:val="-4"/>
        </w:rPr>
        <w:t xml:space="preserve"> </w:t>
      </w:r>
      <w:r>
        <w:t>older</w:t>
      </w:r>
      <w:r>
        <w:rPr>
          <w:spacing w:val="-4"/>
        </w:rPr>
        <w:t xml:space="preserve"> </w:t>
      </w:r>
      <w:r>
        <w:t>people</w:t>
      </w:r>
      <w:r>
        <w:rPr>
          <w:spacing w:val="-4"/>
        </w:rPr>
        <w:t xml:space="preserve"> </w:t>
      </w:r>
      <w:r>
        <w:t>can</w:t>
      </w:r>
      <w:r>
        <w:rPr>
          <w:spacing w:val="-4"/>
        </w:rPr>
        <w:t xml:space="preserve"> </w:t>
      </w:r>
      <w:r>
        <w:t>be challenging, especially for those with complex conditions.</w:t>
      </w:r>
    </w:p>
    <w:p w14:paraId="016BBB3C" w14:textId="77777777" w:rsidR="002C06A7" w:rsidRDefault="00632196" w:rsidP="007800BA">
      <w:pPr>
        <w:pStyle w:val="BodyText"/>
      </w:pPr>
      <w:r>
        <w:t>Below</w:t>
      </w:r>
      <w:r>
        <w:rPr>
          <w:spacing w:val="-5"/>
        </w:rPr>
        <w:t xml:space="preserve"> </w:t>
      </w:r>
      <w:r>
        <w:t>is</w:t>
      </w:r>
      <w:r>
        <w:rPr>
          <w:spacing w:val="-5"/>
        </w:rPr>
        <w:t xml:space="preserve"> </w:t>
      </w:r>
      <w:r>
        <w:t>a</w:t>
      </w:r>
      <w:r>
        <w:rPr>
          <w:spacing w:val="-5"/>
        </w:rPr>
        <w:t xml:space="preserve"> </w:t>
      </w:r>
      <w:r>
        <w:t>non-exhaustive</w:t>
      </w:r>
      <w:r>
        <w:rPr>
          <w:spacing w:val="-5"/>
        </w:rPr>
        <w:t xml:space="preserve"> </w:t>
      </w:r>
      <w:r>
        <w:t>list</w:t>
      </w:r>
      <w:r>
        <w:rPr>
          <w:spacing w:val="-5"/>
        </w:rPr>
        <w:t xml:space="preserve"> </w:t>
      </w:r>
      <w:r>
        <w:t>of</w:t>
      </w:r>
      <w:r>
        <w:rPr>
          <w:spacing w:val="-5"/>
        </w:rPr>
        <w:t xml:space="preserve"> </w:t>
      </w:r>
      <w:r>
        <w:t>services</w:t>
      </w:r>
      <w:r>
        <w:rPr>
          <w:spacing w:val="-5"/>
        </w:rPr>
        <w:t xml:space="preserve"> </w:t>
      </w:r>
      <w:r>
        <w:t>that</w:t>
      </w:r>
      <w:r>
        <w:rPr>
          <w:spacing w:val="-5"/>
        </w:rPr>
        <w:t xml:space="preserve"> </w:t>
      </w:r>
      <w:r>
        <w:t>offer</w:t>
      </w:r>
      <w:r>
        <w:rPr>
          <w:spacing w:val="-5"/>
        </w:rPr>
        <w:t xml:space="preserve"> </w:t>
      </w:r>
      <w:r>
        <w:t>support and information for older people and whānau | family.</w:t>
      </w:r>
    </w:p>
    <w:p w14:paraId="1CFA920A" w14:textId="77777777" w:rsidR="002C06A7" w:rsidRPr="00EA0060" w:rsidRDefault="00632196">
      <w:pPr>
        <w:pStyle w:val="ListParagraph"/>
        <w:numPr>
          <w:ilvl w:val="1"/>
          <w:numId w:val="14"/>
        </w:numPr>
        <w:tabs>
          <w:tab w:val="left" w:pos="1133"/>
        </w:tabs>
        <w:spacing w:line="278" w:lineRule="auto"/>
        <w:ind w:right="746" w:hanging="740"/>
        <w:rPr>
          <w:sz w:val="32"/>
          <w:szCs w:val="32"/>
        </w:rPr>
      </w:pPr>
      <w:r w:rsidRPr="00EA0060">
        <w:rPr>
          <w:sz w:val="32"/>
          <w:szCs w:val="32"/>
        </w:rPr>
        <w:t>Health</w:t>
      </w:r>
      <w:r w:rsidRPr="00EA0060">
        <w:rPr>
          <w:spacing w:val="-7"/>
          <w:sz w:val="32"/>
          <w:szCs w:val="32"/>
        </w:rPr>
        <w:t xml:space="preserve"> </w:t>
      </w:r>
      <w:r w:rsidRPr="00EA0060">
        <w:rPr>
          <w:sz w:val="32"/>
          <w:szCs w:val="32"/>
        </w:rPr>
        <w:t>and</w:t>
      </w:r>
      <w:r w:rsidRPr="00EA0060">
        <w:rPr>
          <w:spacing w:val="-7"/>
          <w:sz w:val="32"/>
          <w:szCs w:val="32"/>
        </w:rPr>
        <w:t xml:space="preserve"> </w:t>
      </w:r>
      <w:r w:rsidRPr="00EA0060">
        <w:rPr>
          <w:sz w:val="32"/>
          <w:szCs w:val="32"/>
        </w:rPr>
        <w:t>Disability</w:t>
      </w:r>
      <w:r w:rsidRPr="00EA0060">
        <w:rPr>
          <w:spacing w:val="-7"/>
          <w:sz w:val="32"/>
          <w:szCs w:val="32"/>
        </w:rPr>
        <w:t xml:space="preserve"> </w:t>
      </w:r>
      <w:r w:rsidRPr="00EA0060">
        <w:rPr>
          <w:sz w:val="32"/>
          <w:szCs w:val="32"/>
        </w:rPr>
        <w:t>Commissioner</w:t>
      </w:r>
      <w:r w:rsidRPr="00EA0060">
        <w:rPr>
          <w:spacing w:val="-7"/>
          <w:sz w:val="32"/>
          <w:szCs w:val="32"/>
        </w:rPr>
        <w:t xml:space="preserve"> </w:t>
      </w:r>
      <w:r w:rsidRPr="00EA0060">
        <w:rPr>
          <w:sz w:val="32"/>
          <w:szCs w:val="32"/>
        </w:rPr>
        <w:t>(HDC):</w:t>
      </w:r>
      <w:r w:rsidRPr="00EA0060">
        <w:rPr>
          <w:spacing w:val="-7"/>
          <w:sz w:val="32"/>
          <w:szCs w:val="32"/>
        </w:rPr>
        <w:t xml:space="preserve"> </w:t>
      </w:r>
      <w:r w:rsidRPr="00EA0060">
        <w:rPr>
          <w:sz w:val="32"/>
          <w:szCs w:val="32"/>
        </w:rPr>
        <w:t xml:space="preserve">(freephone 0800 11 22 33). If you are unhappy about a health or disability service you or someone else, including a whānau | family member, received, you have the right to complain to HDC. Visit </w:t>
      </w:r>
      <w:hyperlink r:id="rId29">
        <w:r w:rsidRPr="00EA0060">
          <w:rPr>
            <w:b/>
            <w:sz w:val="32"/>
            <w:szCs w:val="32"/>
          </w:rPr>
          <w:t>www.hdc.org.nz</w:t>
        </w:r>
      </w:hyperlink>
      <w:r w:rsidRPr="00EA0060">
        <w:rPr>
          <w:sz w:val="32"/>
          <w:szCs w:val="32"/>
        </w:rPr>
        <w:t>.</w:t>
      </w:r>
    </w:p>
    <w:p w14:paraId="53C147AC" w14:textId="77777777" w:rsidR="002C06A7" w:rsidRPr="00EA0060" w:rsidRDefault="00632196">
      <w:pPr>
        <w:pStyle w:val="ListParagraph"/>
        <w:numPr>
          <w:ilvl w:val="1"/>
          <w:numId w:val="14"/>
        </w:numPr>
        <w:tabs>
          <w:tab w:val="left" w:pos="1133"/>
        </w:tabs>
        <w:spacing w:before="282" w:line="278" w:lineRule="auto"/>
        <w:ind w:right="1324" w:hanging="740"/>
        <w:rPr>
          <w:sz w:val="32"/>
          <w:szCs w:val="32"/>
        </w:rPr>
      </w:pPr>
      <w:r w:rsidRPr="00EA0060">
        <w:rPr>
          <w:sz w:val="32"/>
          <w:szCs w:val="32"/>
        </w:rPr>
        <w:t>Health</w:t>
      </w:r>
      <w:r w:rsidRPr="00EA0060">
        <w:rPr>
          <w:spacing w:val="-7"/>
          <w:sz w:val="32"/>
          <w:szCs w:val="32"/>
        </w:rPr>
        <w:t xml:space="preserve"> </w:t>
      </w:r>
      <w:r w:rsidRPr="00EA0060">
        <w:rPr>
          <w:sz w:val="32"/>
          <w:szCs w:val="32"/>
        </w:rPr>
        <w:t>and</w:t>
      </w:r>
      <w:r w:rsidRPr="00EA0060">
        <w:rPr>
          <w:spacing w:val="-7"/>
          <w:sz w:val="32"/>
          <w:szCs w:val="32"/>
        </w:rPr>
        <w:t xml:space="preserve"> </w:t>
      </w:r>
      <w:r w:rsidRPr="00EA0060">
        <w:rPr>
          <w:sz w:val="32"/>
          <w:szCs w:val="32"/>
        </w:rPr>
        <w:t>Disability</w:t>
      </w:r>
      <w:r w:rsidRPr="00EA0060">
        <w:rPr>
          <w:spacing w:val="-25"/>
          <w:sz w:val="32"/>
          <w:szCs w:val="32"/>
        </w:rPr>
        <w:t xml:space="preserve"> </w:t>
      </w:r>
      <w:r w:rsidRPr="00EA0060">
        <w:rPr>
          <w:sz w:val="32"/>
          <w:szCs w:val="32"/>
        </w:rPr>
        <w:t>Advocacy</w:t>
      </w:r>
      <w:r w:rsidRPr="00EA0060">
        <w:rPr>
          <w:spacing w:val="-7"/>
          <w:sz w:val="32"/>
          <w:szCs w:val="32"/>
        </w:rPr>
        <w:t xml:space="preserve"> </w:t>
      </w:r>
      <w:r w:rsidRPr="00EA0060">
        <w:rPr>
          <w:sz w:val="32"/>
          <w:szCs w:val="32"/>
        </w:rPr>
        <w:t>Service:</w:t>
      </w:r>
      <w:r w:rsidRPr="00EA0060">
        <w:rPr>
          <w:spacing w:val="-7"/>
          <w:sz w:val="32"/>
          <w:szCs w:val="32"/>
        </w:rPr>
        <w:t xml:space="preserve"> </w:t>
      </w:r>
      <w:r w:rsidRPr="00EA0060">
        <w:rPr>
          <w:sz w:val="32"/>
          <w:szCs w:val="32"/>
        </w:rPr>
        <w:t>(freephone 0800</w:t>
      </w:r>
      <w:r w:rsidRPr="00EA0060">
        <w:rPr>
          <w:spacing w:val="-1"/>
          <w:sz w:val="32"/>
          <w:szCs w:val="32"/>
        </w:rPr>
        <w:t xml:space="preserve"> </w:t>
      </w:r>
      <w:r w:rsidRPr="00EA0060">
        <w:rPr>
          <w:sz w:val="32"/>
          <w:szCs w:val="32"/>
        </w:rPr>
        <w:t>555</w:t>
      </w:r>
      <w:r w:rsidRPr="00EA0060">
        <w:rPr>
          <w:spacing w:val="-1"/>
          <w:sz w:val="32"/>
          <w:szCs w:val="32"/>
        </w:rPr>
        <w:t xml:space="preserve"> </w:t>
      </w:r>
      <w:r w:rsidRPr="00EA0060">
        <w:rPr>
          <w:sz w:val="32"/>
          <w:szCs w:val="32"/>
        </w:rPr>
        <w:t>050</w:t>
      </w:r>
      <w:r w:rsidRPr="00EA0060">
        <w:rPr>
          <w:spacing w:val="-1"/>
          <w:sz w:val="32"/>
          <w:szCs w:val="32"/>
        </w:rPr>
        <w:t xml:space="preserve"> </w:t>
      </w:r>
      <w:r w:rsidRPr="00EA0060">
        <w:rPr>
          <w:sz w:val="32"/>
          <w:szCs w:val="32"/>
        </w:rPr>
        <w:t>or</w:t>
      </w:r>
      <w:r w:rsidRPr="00EA0060">
        <w:rPr>
          <w:spacing w:val="-1"/>
          <w:sz w:val="32"/>
          <w:szCs w:val="32"/>
        </w:rPr>
        <w:t xml:space="preserve"> </w:t>
      </w:r>
      <w:r w:rsidRPr="00EA0060">
        <w:rPr>
          <w:sz w:val="32"/>
          <w:szCs w:val="32"/>
        </w:rPr>
        <w:t>visit</w:t>
      </w:r>
      <w:r w:rsidRPr="00EA0060">
        <w:rPr>
          <w:spacing w:val="-1"/>
          <w:sz w:val="32"/>
          <w:szCs w:val="32"/>
        </w:rPr>
        <w:t xml:space="preserve"> </w:t>
      </w:r>
      <w:hyperlink r:id="rId30">
        <w:r w:rsidRPr="00EA0060">
          <w:rPr>
            <w:b/>
            <w:sz w:val="32"/>
            <w:szCs w:val="32"/>
          </w:rPr>
          <w:t>www.advocacy.org.nz</w:t>
        </w:r>
      </w:hyperlink>
      <w:r w:rsidRPr="00EA0060">
        <w:rPr>
          <w:sz w:val="32"/>
          <w:szCs w:val="32"/>
        </w:rPr>
        <w:t>).</w:t>
      </w:r>
      <w:r w:rsidRPr="00EA0060">
        <w:rPr>
          <w:spacing w:val="-8"/>
          <w:sz w:val="32"/>
          <w:szCs w:val="32"/>
        </w:rPr>
        <w:t xml:space="preserve"> </w:t>
      </w:r>
      <w:r w:rsidRPr="00EA0060">
        <w:rPr>
          <w:sz w:val="32"/>
          <w:szCs w:val="32"/>
        </w:rPr>
        <w:t>The Nationwide Health and Disability</w:t>
      </w:r>
      <w:r w:rsidRPr="00EA0060">
        <w:rPr>
          <w:spacing w:val="-15"/>
          <w:sz w:val="32"/>
          <w:szCs w:val="32"/>
        </w:rPr>
        <w:t xml:space="preserve"> </w:t>
      </w:r>
      <w:r w:rsidRPr="00EA0060">
        <w:rPr>
          <w:sz w:val="32"/>
          <w:szCs w:val="32"/>
        </w:rPr>
        <w:t>Advocacy Service offers free, independent, confidential advice and support to help you resolve issues with health and disability services and talk through your options for making a complaint.</w:t>
      </w:r>
    </w:p>
    <w:p w14:paraId="38E7861C" w14:textId="77777777" w:rsidR="002C06A7" w:rsidRPr="00EA0060" w:rsidRDefault="00632196">
      <w:pPr>
        <w:pStyle w:val="ListParagraph"/>
        <w:numPr>
          <w:ilvl w:val="1"/>
          <w:numId w:val="14"/>
        </w:numPr>
        <w:tabs>
          <w:tab w:val="left" w:pos="1133"/>
        </w:tabs>
        <w:spacing w:before="282" w:line="278" w:lineRule="auto"/>
        <w:ind w:right="976" w:hanging="740"/>
        <w:rPr>
          <w:sz w:val="32"/>
          <w:szCs w:val="32"/>
        </w:rPr>
      </w:pPr>
      <w:r w:rsidRPr="00EA0060">
        <w:rPr>
          <w:sz w:val="32"/>
          <w:szCs w:val="32"/>
        </w:rPr>
        <w:t>Healthline:</w:t>
      </w:r>
      <w:r w:rsidRPr="00EA0060">
        <w:rPr>
          <w:spacing w:val="-15"/>
          <w:sz w:val="32"/>
          <w:szCs w:val="32"/>
        </w:rPr>
        <w:t xml:space="preserve"> </w:t>
      </w:r>
      <w:r w:rsidRPr="00EA0060">
        <w:rPr>
          <w:sz w:val="32"/>
          <w:szCs w:val="32"/>
        </w:rPr>
        <w:t>(freephone</w:t>
      </w:r>
      <w:r w:rsidRPr="00EA0060">
        <w:rPr>
          <w:spacing w:val="-15"/>
          <w:sz w:val="32"/>
          <w:szCs w:val="32"/>
        </w:rPr>
        <w:t xml:space="preserve"> </w:t>
      </w:r>
      <w:r w:rsidRPr="00EA0060">
        <w:rPr>
          <w:sz w:val="32"/>
          <w:szCs w:val="32"/>
        </w:rPr>
        <w:t>0800</w:t>
      </w:r>
      <w:r w:rsidRPr="00EA0060">
        <w:rPr>
          <w:spacing w:val="-15"/>
          <w:sz w:val="32"/>
          <w:szCs w:val="32"/>
        </w:rPr>
        <w:t xml:space="preserve"> </w:t>
      </w:r>
      <w:r w:rsidRPr="00EA0060">
        <w:rPr>
          <w:sz w:val="32"/>
          <w:szCs w:val="32"/>
        </w:rPr>
        <w:t>611</w:t>
      </w:r>
      <w:r w:rsidRPr="00EA0060">
        <w:rPr>
          <w:spacing w:val="-15"/>
          <w:sz w:val="32"/>
          <w:szCs w:val="32"/>
        </w:rPr>
        <w:t xml:space="preserve"> </w:t>
      </w:r>
      <w:r w:rsidRPr="00EA0060">
        <w:rPr>
          <w:sz w:val="32"/>
          <w:szCs w:val="32"/>
        </w:rPr>
        <w:t>116)</w:t>
      </w:r>
      <w:r w:rsidRPr="00EA0060">
        <w:rPr>
          <w:spacing w:val="-15"/>
          <w:sz w:val="32"/>
          <w:szCs w:val="32"/>
        </w:rPr>
        <w:t xml:space="preserve"> </w:t>
      </w:r>
      <w:r w:rsidRPr="00EA0060">
        <w:rPr>
          <w:sz w:val="32"/>
          <w:szCs w:val="32"/>
        </w:rPr>
        <w:t>provides</w:t>
      </w:r>
      <w:r w:rsidRPr="00EA0060">
        <w:rPr>
          <w:spacing w:val="-15"/>
          <w:sz w:val="32"/>
          <w:szCs w:val="32"/>
        </w:rPr>
        <w:t xml:space="preserve"> </w:t>
      </w:r>
      <w:r w:rsidRPr="00EA0060">
        <w:rPr>
          <w:sz w:val="32"/>
          <w:szCs w:val="32"/>
        </w:rPr>
        <w:t>advice from registered nurses.</w:t>
      </w:r>
    </w:p>
    <w:p w14:paraId="2510C2A1" w14:textId="77777777" w:rsidR="002C06A7" w:rsidRPr="00EA0060" w:rsidRDefault="00632196">
      <w:pPr>
        <w:pStyle w:val="ListParagraph"/>
        <w:numPr>
          <w:ilvl w:val="1"/>
          <w:numId w:val="14"/>
        </w:numPr>
        <w:tabs>
          <w:tab w:val="left" w:pos="1133"/>
        </w:tabs>
        <w:spacing w:before="284" w:line="278" w:lineRule="auto"/>
        <w:ind w:right="644" w:hanging="740"/>
        <w:rPr>
          <w:sz w:val="32"/>
          <w:szCs w:val="32"/>
        </w:rPr>
      </w:pPr>
      <w:r w:rsidRPr="00EA0060">
        <w:rPr>
          <w:sz w:val="32"/>
          <w:szCs w:val="32"/>
        </w:rPr>
        <w:t>Mental</w:t>
      </w:r>
      <w:r w:rsidRPr="00EA0060">
        <w:rPr>
          <w:spacing w:val="-5"/>
          <w:sz w:val="32"/>
          <w:szCs w:val="32"/>
        </w:rPr>
        <w:t xml:space="preserve"> </w:t>
      </w:r>
      <w:r w:rsidRPr="00EA0060">
        <w:rPr>
          <w:sz w:val="32"/>
          <w:szCs w:val="32"/>
        </w:rPr>
        <w:t>health</w:t>
      </w:r>
      <w:r w:rsidRPr="00EA0060">
        <w:rPr>
          <w:spacing w:val="-5"/>
          <w:sz w:val="32"/>
          <w:szCs w:val="32"/>
        </w:rPr>
        <w:t xml:space="preserve"> </w:t>
      </w:r>
      <w:r w:rsidRPr="00EA0060">
        <w:rPr>
          <w:sz w:val="32"/>
          <w:szCs w:val="32"/>
        </w:rPr>
        <w:t>support:</w:t>
      </w:r>
      <w:r w:rsidRPr="00EA0060">
        <w:rPr>
          <w:spacing w:val="-5"/>
          <w:sz w:val="32"/>
          <w:szCs w:val="32"/>
        </w:rPr>
        <w:t xml:space="preserve"> </w:t>
      </w:r>
      <w:r w:rsidRPr="00EA0060">
        <w:rPr>
          <w:sz w:val="32"/>
          <w:szCs w:val="32"/>
        </w:rPr>
        <w:t>contact</w:t>
      </w:r>
      <w:r w:rsidRPr="00EA0060">
        <w:rPr>
          <w:spacing w:val="-5"/>
          <w:sz w:val="32"/>
          <w:szCs w:val="32"/>
        </w:rPr>
        <w:t xml:space="preserve"> </w:t>
      </w:r>
      <w:r w:rsidRPr="00EA0060">
        <w:rPr>
          <w:sz w:val="32"/>
          <w:szCs w:val="32"/>
        </w:rPr>
        <w:t>the</w:t>
      </w:r>
      <w:r w:rsidRPr="00EA0060">
        <w:rPr>
          <w:spacing w:val="-5"/>
          <w:sz w:val="32"/>
          <w:szCs w:val="32"/>
        </w:rPr>
        <w:t xml:space="preserve"> </w:t>
      </w:r>
      <w:r w:rsidRPr="00EA0060">
        <w:rPr>
          <w:sz w:val="32"/>
          <w:szCs w:val="32"/>
        </w:rPr>
        <w:t>free</w:t>
      </w:r>
      <w:r w:rsidRPr="00EA0060">
        <w:rPr>
          <w:spacing w:val="-5"/>
          <w:sz w:val="32"/>
          <w:szCs w:val="32"/>
        </w:rPr>
        <w:t xml:space="preserve"> </w:t>
      </w:r>
      <w:r w:rsidRPr="00EA0060">
        <w:rPr>
          <w:sz w:val="32"/>
          <w:szCs w:val="32"/>
        </w:rPr>
        <w:t>national</w:t>
      </w:r>
      <w:r w:rsidRPr="00EA0060">
        <w:rPr>
          <w:spacing w:val="-5"/>
          <w:sz w:val="32"/>
          <w:szCs w:val="32"/>
        </w:rPr>
        <w:t xml:space="preserve"> </w:t>
      </w:r>
      <w:r w:rsidRPr="00EA0060">
        <w:rPr>
          <w:sz w:val="32"/>
          <w:szCs w:val="32"/>
        </w:rPr>
        <w:t>helpline at any time (text or call 1737).</w:t>
      </w:r>
    </w:p>
    <w:p w14:paraId="0F0767E4" w14:textId="77777777" w:rsidR="002C06A7" w:rsidRPr="00EA0060" w:rsidRDefault="002C06A7">
      <w:pPr>
        <w:spacing w:line="278" w:lineRule="auto"/>
        <w:rPr>
          <w:sz w:val="32"/>
          <w:szCs w:val="32"/>
        </w:rPr>
        <w:sectPr w:rsidR="002C06A7" w:rsidRPr="00EA0060" w:rsidSect="0013108D">
          <w:pgSz w:w="11910" w:h="16840"/>
          <w:pgMar w:top="940" w:right="540" w:bottom="760" w:left="740" w:header="0" w:footer="417" w:gutter="0"/>
          <w:cols w:space="720"/>
        </w:sectPr>
      </w:pPr>
    </w:p>
    <w:p w14:paraId="2A2961A8" w14:textId="77777777" w:rsidR="002C06A7" w:rsidRPr="00EA0060" w:rsidRDefault="00632196">
      <w:pPr>
        <w:pStyle w:val="ListParagraph"/>
        <w:numPr>
          <w:ilvl w:val="1"/>
          <w:numId w:val="14"/>
        </w:numPr>
        <w:tabs>
          <w:tab w:val="left" w:pos="1133"/>
        </w:tabs>
        <w:spacing w:before="60" w:line="278" w:lineRule="auto"/>
        <w:ind w:right="194" w:hanging="740"/>
        <w:rPr>
          <w:sz w:val="32"/>
          <w:szCs w:val="32"/>
        </w:rPr>
      </w:pPr>
      <w:r w:rsidRPr="00EA0060">
        <w:rPr>
          <w:sz w:val="32"/>
          <w:szCs w:val="32"/>
        </w:rPr>
        <w:t>The Office for Seniors |</w:t>
      </w:r>
      <w:r w:rsidRPr="00EA0060">
        <w:rPr>
          <w:spacing w:val="-1"/>
          <w:sz w:val="32"/>
          <w:szCs w:val="32"/>
        </w:rPr>
        <w:t xml:space="preserve"> </w:t>
      </w:r>
      <w:r w:rsidRPr="00EA0060">
        <w:rPr>
          <w:sz w:val="32"/>
          <w:szCs w:val="32"/>
        </w:rPr>
        <w:t>Te</w:t>
      </w:r>
      <w:r w:rsidRPr="00EA0060">
        <w:rPr>
          <w:spacing w:val="-1"/>
          <w:sz w:val="32"/>
          <w:szCs w:val="32"/>
        </w:rPr>
        <w:t xml:space="preserve"> </w:t>
      </w:r>
      <w:r w:rsidRPr="00EA0060">
        <w:rPr>
          <w:sz w:val="32"/>
          <w:szCs w:val="32"/>
        </w:rPr>
        <w:t xml:space="preserve">Tari Kaumātua: (phone +64 4 916 3300 or visit: </w:t>
      </w:r>
      <w:hyperlink r:id="rId31">
        <w:r w:rsidRPr="00EA0060">
          <w:rPr>
            <w:b/>
            <w:sz w:val="32"/>
            <w:szCs w:val="32"/>
          </w:rPr>
          <w:t>www.officeforseniors.govt.nz</w:t>
        </w:r>
      </w:hyperlink>
      <w:r w:rsidRPr="00EA0060">
        <w:rPr>
          <w:sz w:val="32"/>
          <w:szCs w:val="32"/>
        </w:rPr>
        <w:t>). The Office</w:t>
      </w:r>
      <w:r w:rsidRPr="00EA0060">
        <w:rPr>
          <w:spacing w:val="-1"/>
          <w:sz w:val="32"/>
          <w:szCs w:val="32"/>
        </w:rPr>
        <w:t xml:space="preserve"> </w:t>
      </w:r>
      <w:r w:rsidRPr="00EA0060">
        <w:rPr>
          <w:sz w:val="32"/>
          <w:szCs w:val="32"/>
        </w:rPr>
        <w:t>for</w:t>
      </w:r>
      <w:r w:rsidRPr="00EA0060">
        <w:rPr>
          <w:spacing w:val="-1"/>
          <w:sz w:val="32"/>
          <w:szCs w:val="32"/>
        </w:rPr>
        <w:t xml:space="preserve"> </w:t>
      </w:r>
      <w:r w:rsidRPr="00EA0060">
        <w:rPr>
          <w:sz w:val="32"/>
          <w:szCs w:val="32"/>
        </w:rPr>
        <w:t>Seniors</w:t>
      </w:r>
      <w:r w:rsidRPr="00EA0060">
        <w:rPr>
          <w:spacing w:val="-1"/>
          <w:sz w:val="32"/>
          <w:szCs w:val="32"/>
        </w:rPr>
        <w:t xml:space="preserve"> </w:t>
      </w:r>
      <w:r w:rsidRPr="00EA0060">
        <w:rPr>
          <w:sz w:val="32"/>
          <w:szCs w:val="32"/>
        </w:rPr>
        <w:t>is</w:t>
      </w:r>
      <w:r w:rsidRPr="00EA0060">
        <w:rPr>
          <w:spacing w:val="-1"/>
          <w:sz w:val="32"/>
          <w:szCs w:val="32"/>
        </w:rPr>
        <w:t xml:space="preserve"> </w:t>
      </w:r>
      <w:r w:rsidRPr="00EA0060">
        <w:rPr>
          <w:sz w:val="32"/>
          <w:szCs w:val="32"/>
        </w:rPr>
        <w:t>the</w:t>
      </w:r>
      <w:r w:rsidRPr="00EA0060">
        <w:rPr>
          <w:spacing w:val="-1"/>
          <w:sz w:val="32"/>
          <w:szCs w:val="32"/>
        </w:rPr>
        <w:t xml:space="preserve"> </w:t>
      </w:r>
      <w:r w:rsidRPr="00EA0060">
        <w:rPr>
          <w:sz w:val="32"/>
          <w:szCs w:val="32"/>
        </w:rPr>
        <w:t>lead</w:t>
      </w:r>
      <w:r w:rsidRPr="00EA0060">
        <w:rPr>
          <w:spacing w:val="-1"/>
          <w:sz w:val="32"/>
          <w:szCs w:val="32"/>
        </w:rPr>
        <w:t xml:space="preserve"> </w:t>
      </w:r>
      <w:r w:rsidRPr="00EA0060">
        <w:rPr>
          <w:sz w:val="32"/>
          <w:szCs w:val="32"/>
        </w:rPr>
        <w:t>advisor</w:t>
      </w:r>
      <w:r w:rsidRPr="00EA0060">
        <w:rPr>
          <w:spacing w:val="-1"/>
          <w:sz w:val="32"/>
          <w:szCs w:val="32"/>
        </w:rPr>
        <w:t xml:space="preserve"> </w:t>
      </w:r>
      <w:r w:rsidRPr="00EA0060">
        <w:rPr>
          <w:sz w:val="32"/>
          <w:szCs w:val="32"/>
        </w:rPr>
        <w:t>in</w:t>
      </w:r>
      <w:r w:rsidRPr="00EA0060">
        <w:rPr>
          <w:spacing w:val="-1"/>
          <w:sz w:val="32"/>
          <w:szCs w:val="32"/>
        </w:rPr>
        <w:t xml:space="preserve"> </w:t>
      </w:r>
      <w:r w:rsidRPr="00EA0060">
        <w:rPr>
          <w:sz w:val="32"/>
          <w:szCs w:val="32"/>
        </w:rPr>
        <w:t>government</w:t>
      </w:r>
      <w:r w:rsidRPr="00EA0060">
        <w:rPr>
          <w:spacing w:val="-1"/>
          <w:sz w:val="32"/>
          <w:szCs w:val="32"/>
        </w:rPr>
        <w:t xml:space="preserve"> </w:t>
      </w:r>
      <w:r w:rsidRPr="00EA0060">
        <w:rPr>
          <w:sz w:val="32"/>
          <w:szCs w:val="32"/>
        </w:rPr>
        <w:t>on</w:t>
      </w:r>
      <w:r w:rsidRPr="00EA0060">
        <w:rPr>
          <w:spacing w:val="-1"/>
          <w:sz w:val="32"/>
          <w:szCs w:val="32"/>
        </w:rPr>
        <w:t xml:space="preserve"> </w:t>
      </w:r>
      <w:r w:rsidRPr="00EA0060">
        <w:rPr>
          <w:sz w:val="32"/>
          <w:szCs w:val="32"/>
        </w:rPr>
        <w:t>the issues</w:t>
      </w:r>
      <w:r w:rsidRPr="00EA0060">
        <w:rPr>
          <w:spacing w:val="-5"/>
          <w:sz w:val="32"/>
          <w:szCs w:val="32"/>
        </w:rPr>
        <w:t xml:space="preserve"> </w:t>
      </w:r>
      <w:r w:rsidRPr="00EA0060">
        <w:rPr>
          <w:sz w:val="32"/>
          <w:szCs w:val="32"/>
        </w:rPr>
        <w:t>affecting</w:t>
      </w:r>
      <w:r w:rsidRPr="00EA0060">
        <w:rPr>
          <w:spacing w:val="-5"/>
          <w:sz w:val="32"/>
          <w:szCs w:val="32"/>
        </w:rPr>
        <w:t xml:space="preserve"> </w:t>
      </w:r>
      <w:r w:rsidRPr="00EA0060">
        <w:rPr>
          <w:sz w:val="32"/>
          <w:szCs w:val="32"/>
        </w:rPr>
        <w:t>older</w:t>
      </w:r>
      <w:r w:rsidRPr="00EA0060">
        <w:rPr>
          <w:spacing w:val="-5"/>
          <w:sz w:val="32"/>
          <w:szCs w:val="32"/>
        </w:rPr>
        <w:t xml:space="preserve"> </w:t>
      </w:r>
      <w:r w:rsidRPr="00EA0060">
        <w:rPr>
          <w:sz w:val="32"/>
          <w:szCs w:val="32"/>
        </w:rPr>
        <w:t>people.</w:t>
      </w:r>
      <w:r w:rsidRPr="00EA0060">
        <w:rPr>
          <w:spacing w:val="-5"/>
          <w:sz w:val="32"/>
          <w:szCs w:val="32"/>
        </w:rPr>
        <w:t xml:space="preserve"> </w:t>
      </w:r>
      <w:r w:rsidRPr="00EA0060">
        <w:rPr>
          <w:sz w:val="32"/>
          <w:szCs w:val="32"/>
        </w:rPr>
        <w:t>It</w:t>
      </w:r>
      <w:r w:rsidRPr="00EA0060">
        <w:rPr>
          <w:spacing w:val="-5"/>
          <w:sz w:val="32"/>
          <w:szCs w:val="32"/>
        </w:rPr>
        <w:t xml:space="preserve"> </w:t>
      </w:r>
      <w:r w:rsidRPr="00EA0060">
        <w:rPr>
          <w:sz w:val="32"/>
          <w:szCs w:val="32"/>
        </w:rPr>
        <w:t>is</w:t>
      </w:r>
      <w:r w:rsidRPr="00EA0060">
        <w:rPr>
          <w:spacing w:val="-5"/>
          <w:sz w:val="32"/>
          <w:szCs w:val="32"/>
        </w:rPr>
        <w:t xml:space="preserve"> </w:t>
      </w:r>
      <w:r w:rsidRPr="00EA0060">
        <w:rPr>
          <w:sz w:val="32"/>
          <w:szCs w:val="32"/>
        </w:rPr>
        <w:t>located</w:t>
      </w:r>
      <w:r w:rsidRPr="00EA0060">
        <w:rPr>
          <w:spacing w:val="-5"/>
          <w:sz w:val="32"/>
          <w:szCs w:val="32"/>
        </w:rPr>
        <w:t xml:space="preserve"> </w:t>
      </w:r>
      <w:r w:rsidRPr="00EA0060">
        <w:rPr>
          <w:sz w:val="32"/>
          <w:szCs w:val="32"/>
        </w:rPr>
        <w:t>in</w:t>
      </w:r>
      <w:r w:rsidRPr="00EA0060">
        <w:rPr>
          <w:spacing w:val="-5"/>
          <w:sz w:val="32"/>
          <w:szCs w:val="32"/>
        </w:rPr>
        <w:t xml:space="preserve"> </w:t>
      </w:r>
      <w:r w:rsidRPr="00EA0060">
        <w:rPr>
          <w:sz w:val="32"/>
          <w:szCs w:val="32"/>
        </w:rPr>
        <w:t>the</w:t>
      </w:r>
      <w:r w:rsidRPr="00EA0060">
        <w:rPr>
          <w:spacing w:val="-5"/>
          <w:sz w:val="32"/>
          <w:szCs w:val="32"/>
        </w:rPr>
        <w:t xml:space="preserve"> </w:t>
      </w:r>
      <w:r w:rsidRPr="00EA0060">
        <w:rPr>
          <w:sz w:val="32"/>
          <w:szCs w:val="32"/>
        </w:rPr>
        <w:t>Ministry</w:t>
      </w:r>
      <w:r w:rsidRPr="00EA0060">
        <w:rPr>
          <w:spacing w:val="-5"/>
          <w:sz w:val="32"/>
          <w:szCs w:val="32"/>
        </w:rPr>
        <w:t xml:space="preserve"> </w:t>
      </w:r>
      <w:r w:rsidRPr="00EA0060">
        <w:rPr>
          <w:sz w:val="32"/>
          <w:szCs w:val="32"/>
        </w:rPr>
        <w:t>of Social Development.</w:t>
      </w:r>
    </w:p>
    <w:p w14:paraId="10943CFB" w14:textId="77777777" w:rsidR="002C06A7" w:rsidRPr="00EA0060" w:rsidRDefault="00632196">
      <w:pPr>
        <w:pStyle w:val="ListParagraph"/>
        <w:numPr>
          <w:ilvl w:val="1"/>
          <w:numId w:val="14"/>
        </w:numPr>
        <w:tabs>
          <w:tab w:val="left" w:pos="1133"/>
        </w:tabs>
        <w:spacing w:line="278" w:lineRule="auto"/>
        <w:ind w:right="509" w:hanging="740"/>
        <w:rPr>
          <w:sz w:val="32"/>
          <w:szCs w:val="32"/>
        </w:rPr>
      </w:pPr>
      <w:r w:rsidRPr="00EA0060">
        <w:rPr>
          <w:sz w:val="32"/>
          <w:szCs w:val="32"/>
        </w:rPr>
        <w:t>Age</w:t>
      </w:r>
      <w:r w:rsidRPr="00EA0060">
        <w:rPr>
          <w:spacing w:val="-5"/>
          <w:sz w:val="32"/>
          <w:szCs w:val="32"/>
        </w:rPr>
        <w:t xml:space="preserve"> </w:t>
      </w:r>
      <w:r w:rsidRPr="00EA0060">
        <w:rPr>
          <w:sz w:val="32"/>
          <w:szCs w:val="32"/>
        </w:rPr>
        <w:t>Concern:</w:t>
      </w:r>
      <w:r w:rsidRPr="00EA0060">
        <w:rPr>
          <w:spacing w:val="-5"/>
          <w:sz w:val="32"/>
          <w:szCs w:val="32"/>
        </w:rPr>
        <w:t xml:space="preserve"> </w:t>
      </w:r>
      <w:r w:rsidRPr="00EA0060">
        <w:rPr>
          <w:sz w:val="32"/>
          <w:szCs w:val="32"/>
        </w:rPr>
        <w:t>(freephone</w:t>
      </w:r>
      <w:r w:rsidRPr="00EA0060">
        <w:rPr>
          <w:spacing w:val="-5"/>
          <w:sz w:val="32"/>
          <w:szCs w:val="32"/>
        </w:rPr>
        <w:t xml:space="preserve"> </w:t>
      </w:r>
      <w:r w:rsidRPr="00EA0060">
        <w:rPr>
          <w:sz w:val="32"/>
          <w:szCs w:val="32"/>
        </w:rPr>
        <w:t>0800</w:t>
      </w:r>
      <w:r w:rsidRPr="00EA0060">
        <w:rPr>
          <w:spacing w:val="-5"/>
          <w:sz w:val="32"/>
          <w:szCs w:val="32"/>
        </w:rPr>
        <w:t xml:space="preserve"> </w:t>
      </w:r>
      <w:r w:rsidRPr="00EA0060">
        <w:rPr>
          <w:sz w:val="32"/>
          <w:szCs w:val="32"/>
        </w:rPr>
        <w:t>65</w:t>
      </w:r>
      <w:r w:rsidRPr="00EA0060">
        <w:rPr>
          <w:spacing w:val="-5"/>
          <w:sz w:val="32"/>
          <w:szCs w:val="32"/>
        </w:rPr>
        <w:t xml:space="preserve"> </w:t>
      </w:r>
      <w:r w:rsidRPr="00EA0060">
        <w:rPr>
          <w:sz w:val="32"/>
          <w:szCs w:val="32"/>
        </w:rPr>
        <w:t>2</w:t>
      </w:r>
      <w:r w:rsidRPr="00EA0060">
        <w:rPr>
          <w:spacing w:val="-5"/>
          <w:sz w:val="32"/>
          <w:szCs w:val="32"/>
        </w:rPr>
        <w:t xml:space="preserve"> </w:t>
      </w:r>
      <w:r w:rsidRPr="00EA0060">
        <w:rPr>
          <w:sz w:val="32"/>
          <w:szCs w:val="32"/>
        </w:rPr>
        <w:t>105)</w:t>
      </w:r>
      <w:r w:rsidRPr="00EA0060">
        <w:rPr>
          <w:spacing w:val="-5"/>
          <w:sz w:val="32"/>
          <w:szCs w:val="32"/>
        </w:rPr>
        <w:t xml:space="preserve"> </w:t>
      </w:r>
      <w:r w:rsidRPr="00EA0060">
        <w:rPr>
          <w:sz w:val="32"/>
          <w:szCs w:val="32"/>
        </w:rPr>
        <w:t>offers</w:t>
      </w:r>
      <w:r w:rsidRPr="00EA0060">
        <w:rPr>
          <w:spacing w:val="-5"/>
          <w:sz w:val="32"/>
          <w:szCs w:val="32"/>
        </w:rPr>
        <w:t xml:space="preserve"> </w:t>
      </w:r>
      <w:r w:rsidRPr="00EA0060">
        <w:rPr>
          <w:sz w:val="32"/>
          <w:szCs w:val="32"/>
        </w:rPr>
        <w:t xml:space="preserve">services including social connection and support, and preventing and addressing elder abuse. Visit </w:t>
      </w:r>
      <w:hyperlink r:id="rId32">
        <w:r w:rsidRPr="00EA0060">
          <w:rPr>
            <w:b/>
            <w:sz w:val="32"/>
            <w:szCs w:val="32"/>
          </w:rPr>
          <w:t>https://www.</w:t>
        </w:r>
      </w:hyperlink>
      <w:r w:rsidRPr="00EA0060">
        <w:rPr>
          <w:b/>
          <w:sz w:val="32"/>
          <w:szCs w:val="32"/>
        </w:rPr>
        <w:t xml:space="preserve"> </w:t>
      </w:r>
      <w:hyperlink r:id="rId33">
        <w:r w:rsidRPr="00EA0060">
          <w:rPr>
            <w:b/>
            <w:spacing w:val="-2"/>
            <w:sz w:val="32"/>
            <w:szCs w:val="32"/>
          </w:rPr>
          <w:t>ageconcern.org.nz/</w:t>
        </w:r>
      </w:hyperlink>
      <w:r w:rsidRPr="00EA0060">
        <w:rPr>
          <w:spacing w:val="-2"/>
          <w:sz w:val="32"/>
          <w:szCs w:val="32"/>
        </w:rPr>
        <w:t>.</w:t>
      </w:r>
    </w:p>
    <w:p w14:paraId="21F41F95" w14:textId="77777777" w:rsidR="002C06A7" w:rsidRPr="00EA0060" w:rsidRDefault="00632196">
      <w:pPr>
        <w:pStyle w:val="ListParagraph"/>
        <w:numPr>
          <w:ilvl w:val="1"/>
          <w:numId w:val="14"/>
        </w:numPr>
        <w:tabs>
          <w:tab w:val="left" w:pos="1133"/>
        </w:tabs>
        <w:spacing w:before="282" w:line="278" w:lineRule="auto"/>
        <w:ind w:right="345" w:hanging="740"/>
        <w:rPr>
          <w:sz w:val="32"/>
          <w:szCs w:val="32"/>
        </w:rPr>
      </w:pPr>
      <w:r w:rsidRPr="00EA0060">
        <w:rPr>
          <w:sz w:val="32"/>
          <w:szCs w:val="32"/>
        </w:rPr>
        <w:t>Seniorline: (freephone 0800 725 463) is a national information</w:t>
      </w:r>
      <w:r w:rsidRPr="00EA0060">
        <w:rPr>
          <w:spacing w:val="-6"/>
          <w:sz w:val="32"/>
          <w:szCs w:val="32"/>
        </w:rPr>
        <w:t xml:space="preserve"> </w:t>
      </w:r>
      <w:r w:rsidRPr="00EA0060">
        <w:rPr>
          <w:sz w:val="32"/>
          <w:szCs w:val="32"/>
        </w:rPr>
        <w:t>service</w:t>
      </w:r>
      <w:r w:rsidRPr="00EA0060">
        <w:rPr>
          <w:spacing w:val="-3"/>
          <w:sz w:val="32"/>
          <w:szCs w:val="32"/>
        </w:rPr>
        <w:t xml:space="preserve"> </w:t>
      </w:r>
      <w:r w:rsidRPr="00EA0060">
        <w:rPr>
          <w:sz w:val="32"/>
          <w:szCs w:val="32"/>
        </w:rPr>
        <w:t>to</w:t>
      </w:r>
      <w:r w:rsidRPr="00EA0060">
        <w:rPr>
          <w:spacing w:val="-4"/>
          <w:sz w:val="32"/>
          <w:szCs w:val="32"/>
        </w:rPr>
        <w:t xml:space="preserve"> </w:t>
      </w:r>
      <w:r w:rsidRPr="00EA0060">
        <w:rPr>
          <w:sz w:val="32"/>
          <w:szCs w:val="32"/>
        </w:rPr>
        <w:t>help</w:t>
      </w:r>
      <w:r w:rsidRPr="00EA0060">
        <w:rPr>
          <w:spacing w:val="-3"/>
          <w:sz w:val="32"/>
          <w:szCs w:val="32"/>
        </w:rPr>
        <w:t xml:space="preserve"> </w:t>
      </w:r>
      <w:r w:rsidRPr="00EA0060">
        <w:rPr>
          <w:sz w:val="32"/>
          <w:szCs w:val="32"/>
        </w:rPr>
        <w:t>older</w:t>
      </w:r>
      <w:r w:rsidRPr="00EA0060">
        <w:rPr>
          <w:spacing w:val="-3"/>
          <w:sz w:val="32"/>
          <w:szCs w:val="32"/>
        </w:rPr>
        <w:t xml:space="preserve"> </w:t>
      </w:r>
      <w:r w:rsidRPr="00EA0060">
        <w:rPr>
          <w:sz w:val="32"/>
          <w:szCs w:val="32"/>
        </w:rPr>
        <w:t>people</w:t>
      </w:r>
      <w:r w:rsidRPr="00EA0060">
        <w:rPr>
          <w:spacing w:val="-4"/>
          <w:sz w:val="32"/>
          <w:szCs w:val="32"/>
        </w:rPr>
        <w:t xml:space="preserve"> </w:t>
      </w:r>
      <w:r w:rsidRPr="00EA0060">
        <w:rPr>
          <w:sz w:val="32"/>
          <w:szCs w:val="32"/>
        </w:rPr>
        <w:t>and</w:t>
      </w:r>
      <w:r w:rsidRPr="00EA0060">
        <w:rPr>
          <w:spacing w:val="-3"/>
          <w:sz w:val="32"/>
          <w:szCs w:val="32"/>
        </w:rPr>
        <w:t xml:space="preserve"> </w:t>
      </w:r>
      <w:r w:rsidRPr="00EA0060">
        <w:rPr>
          <w:sz w:val="32"/>
          <w:szCs w:val="32"/>
        </w:rPr>
        <w:t>their</w:t>
      </w:r>
      <w:r w:rsidRPr="00EA0060">
        <w:rPr>
          <w:spacing w:val="-3"/>
          <w:sz w:val="32"/>
          <w:szCs w:val="32"/>
        </w:rPr>
        <w:t xml:space="preserve"> </w:t>
      </w:r>
      <w:r w:rsidRPr="00EA0060">
        <w:rPr>
          <w:spacing w:val="-2"/>
          <w:sz w:val="32"/>
          <w:szCs w:val="32"/>
        </w:rPr>
        <w:t>whānau</w:t>
      </w:r>
    </w:p>
    <w:p w14:paraId="2D6C6C06" w14:textId="77777777" w:rsidR="002C06A7" w:rsidRPr="00EA0060" w:rsidRDefault="00632196">
      <w:pPr>
        <w:spacing w:line="278" w:lineRule="auto"/>
        <w:ind w:left="1133" w:right="414"/>
        <w:rPr>
          <w:sz w:val="32"/>
          <w:szCs w:val="32"/>
        </w:rPr>
      </w:pPr>
      <w:r w:rsidRPr="00EA0060">
        <w:rPr>
          <w:sz w:val="32"/>
          <w:szCs w:val="32"/>
        </w:rPr>
        <w:t>|</w:t>
      </w:r>
      <w:r w:rsidRPr="00EA0060">
        <w:rPr>
          <w:spacing w:val="-8"/>
          <w:sz w:val="32"/>
          <w:szCs w:val="32"/>
        </w:rPr>
        <w:t xml:space="preserve"> </w:t>
      </w:r>
      <w:r w:rsidRPr="00EA0060">
        <w:rPr>
          <w:sz w:val="32"/>
          <w:szCs w:val="32"/>
        </w:rPr>
        <w:t>family</w:t>
      </w:r>
      <w:r w:rsidRPr="00EA0060">
        <w:rPr>
          <w:spacing w:val="-8"/>
          <w:sz w:val="32"/>
          <w:szCs w:val="32"/>
        </w:rPr>
        <w:t xml:space="preserve"> </w:t>
      </w:r>
      <w:r w:rsidRPr="00EA0060">
        <w:rPr>
          <w:sz w:val="32"/>
          <w:szCs w:val="32"/>
        </w:rPr>
        <w:t>navigate</w:t>
      </w:r>
      <w:r w:rsidRPr="00EA0060">
        <w:rPr>
          <w:spacing w:val="-8"/>
          <w:sz w:val="32"/>
          <w:szCs w:val="32"/>
        </w:rPr>
        <w:t xml:space="preserve"> </w:t>
      </w:r>
      <w:r w:rsidRPr="00EA0060">
        <w:rPr>
          <w:sz w:val="32"/>
          <w:szCs w:val="32"/>
        </w:rPr>
        <w:t>the</w:t>
      </w:r>
      <w:r w:rsidRPr="00EA0060">
        <w:rPr>
          <w:spacing w:val="-8"/>
          <w:sz w:val="32"/>
          <w:szCs w:val="32"/>
        </w:rPr>
        <w:t xml:space="preserve"> </w:t>
      </w:r>
      <w:r w:rsidRPr="00EA0060">
        <w:rPr>
          <w:sz w:val="32"/>
          <w:szCs w:val="32"/>
        </w:rPr>
        <w:t>health</w:t>
      </w:r>
      <w:r w:rsidRPr="00EA0060">
        <w:rPr>
          <w:spacing w:val="-8"/>
          <w:sz w:val="32"/>
          <w:szCs w:val="32"/>
        </w:rPr>
        <w:t xml:space="preserve"> </w:t>
      </w:r>
      <w:r w:rsidRPr="00EA0060">
        <w:rPr>
          <w:sz w:val="32"/>
          <w:szCs w:val="32"/>
        </w:rPr>
        <w:t>system.</w:t>
      </w:r>
      <w:r w:rsidRPr="00EA0060">
        <w:rPr>
          <w:spacing w:val="-8"/>
          <w:sz w:val="32"/>
          <w:szCs w:val="32"/>
        </w:rPr>
        <w:t xml:space="preserve"> </w:t>
      </w:r>
      <w:r w:rsidRPr="00EA0060">
        <w:rPr>
          <w:sz w:val="32"/>
          <w:szCs w:val="32"/>
        </w:rPr>
        <w:t>Visit</w:t>
      </w:r>
      <w:r w:rsidRPr="00EA0060">
        <w:rPr>
          <w:spacing w:val="-9"/>
          <w:sz w:val="32"/>
          <w:szCs w:val="32"/>
        </w:rPr>
        <w:t xml:space="preserve"> </w:t>
      </w:r>
      <w:hyperlink r:id="rId34">
        <w:r w:rsidRPr="00EA0060">
          <w:rPr>
            <w:b/>
            <w:sz w:val="32"/>
            <w:szCs w:val="32"/>
          </w:rPr>
          <w:t>https://www.</w:t>
        </w:r>
      </w:hyperlink>
      <w:r w:rsidRPr="00EA0060">
        <w:rPr>
          <w:b/>
          <w:sz w:val="32"/>
          <w:szCs w:val="32"/>
        </w:rPr>
        <w:t xml:space="preserve"> </w:t>
      </w:r>
      <w:hyperlink r:id="rId35">
        <w:r w:rsidRPr="00EA0060">
          <w:rPr>
            <w:b/>
            <w:spacing w:val="-2"/>
            <w:sz w:val="32"/>
            <w:szCs w:val="32"/>
          </w:rPr>
          <w:t>seniorline.org.nz</w:t>
        </w:r>
      </w:hyperlink>
      <w:r w:rsidRPr="00EA0060">
        <w:rPr>
          <w:b/>
          <w:spacing w:val="-2"/>
          <w:sz w:val="32"/>
          <w:szCs w:val="32"/>
        </w:rPr>
        <w:t>/</w:t>
      </w:r>
      <w:r w:rsidRPr="00EA0060">
        <w:rPr>
          <w:spacing w:val="-2"/>
          <w:sz w:val="32"/>
          <w:szCs w:val="32"/>
        </w:rPr>
        <w:t>.</w:t>
      </w:r>
    </w:p>
    <w:p w14:paraId="3378F44D" w14:textId="77777777" w:rsidR="002C06A7" w:rsidRPr="00EA0060" w:rsidRDefault="00632196">
      <w:pPr>
        <w:pStyle w:val="ListParagraph"/>
        <w:numPr>
          <w:ilvl w:val="1"/>
          <w:numId w:val="14"/>
        </w:numPr>
        <w:tabs>
          <w:tab w:val="left" w:pos="1133"/>
        </w:tabs>
        <w:spacing w:line="278" w:lineRule="auto"/>
        <w:ind w:right="523" w:hanging="740"/>
        <w:rPr>
          <w:sz w:val="32"/>
          <w:szCs w:val="32"/>
        </w:rPr>
      </w:pPr>
      <w:r w:rsidRPr="00EA0060">
        <w:rPr>
          <w:sz w:val="32"/>
          <w:szCs w:val="32"/>
        </w:rPr>
        <w:t>Carers New Zealand: (freephone 0800 777 797) is an independent</w:t>
      </w:r>
      <w:r w:rsidRPr="00EA0060">
        <w:rPr>
          <w:spacing w:val="-5"/>
          <w:sz w:val="32"/>
          <w:szCs w:val="32"/>
        </w:rPr>
        <w:t xml:space="preserve"> </w:t>
      </w:r>
      <w:r w:rsidRPr="00EA0060">
        <w:rPr>
          <w:sz w:val="32"/>
          <w:szCs w:val="32"/>
        </w:rPr>
        <w:t>organisation</w:t>
      </w:r>
      <w:r w:rsidRPr="00EA0060">
        <w:rPr>
          <w:spacing w:val="-5"/>
          <w:sz w:val="32"/>
          <w:szCs w:val="32"/>
        </w:rPr>
        <w:t xml:space="preserve"> </w:t>
      </w:r>
      <w:r w:rsidRPr="00EA0060">
        <w:rPr>
          <w:sz w:val="32"/>
          <w:szCs w:val="32"/>
        </w:rPr>
        <w:t>and</w:t>
      </w:r>
      <w:r w:rsidRPr="00EA0060">
        <w:rPr>
          <w:spacing w:val="-5"/>
          <w:sz w:val="32"/>
          <w:szCs w:val="32"/>
        </w:rPr>
        <w:t xml:space="preserve"> </w:t>
      </w:r>
      <w:r w:rsidRPr="00EA0060">
        <w:rPr>
          <w:sz w:val="32"/>
          <w:szCs w:val="32"/>
        </w:rPr>
        <w:t>national</w:t>
      </w:r>
      <w:r w:rsidRPr="00EA0060">
        <w:rPr>
          <w:spacing w:val="-5"/>
          <w:sz w:val="32"/>
          <w:szCs w:val="32"/>
        </w:rPr>
        <w:t xml:space="preserve"> </w:t>
      </w:r>
      <w:r w:rsidRPr="00EA0060">
        <w:rPr>
          <w:sz w:val="32"/>
          <w:szCs w:val="32"/>
        </w:rPr>
        <w:t>peak</w:t>
      </w:r>
      <w:r w:rsidRPr="00EA0060">
        <w:rPr>
          <w:spacing w:val="-5"/>
          <w:sz w:val="32"/>
          <w:szCs w:val="32"/>
        </w:rPr>
        <w:t xml:space="preserve"> </w:t>
      </w:r>
      <w:r w:rsidRPr="00EA0060">
        <w:rPr>
          <w:sz w:val="32"/>
          <w:szCs w:val="32"/>
        </w:rPr>
        <w:t>body</w:t>
      </w:r>
      <w:r w:rsidRPr="00EA0060">
        <w:rPr>
          <w:spacing w:val="-5"/>
          <w:sz w:val="32"/>
          <w:szCs w:val="32"/>
        </w:rPr>
        <w:t xml:space="preserve"> </w:t>
      </w:r>
      <w:r w:rsidRPr="00EA0060">
        <w:rPr>
          <w:sz w:val="32"/>
          <w:szCs w:val="32"/>
        </w:rPr>
        <w:t>run</w:t>
      </w:r>
      <w:r w:rsidRPr="00EA0060">
        <w:rPr>
          <w:spacing w:val="-5"/>
          <w:sz w:val="32"/>
          <w:szCs w:val="32"/>
        </w:rPr>
        <w:t xml:space="preserve"> </w:t>
      </w:r>
      <w:r w:rsidRPr="00EA0060">
        <w:rPr>
          <w:sz w:val="32"/>
          <w:szCs w:val="32"/>
        </w:rPr>
        <w:t xml:space="preserve">by and for family carers. Visit </w:t>
      </w:r>
      <w:hyperlink r:id="rId36">
        <w:r w:rsidRPr="00EA0060">
          <w:rPr>
            <w:b/>
            <w:sz w:val="32"/>
            <w:szCs w:val="32"/>
          </w:rPr>
          <w:t>https://carers.net.nz/</w:t>
        </w:r>
      </w:hyperlink>
      <w:r w:rsidRPr="00EA0060">
        <w:rPr>
          <w:sz w:val="32"/>
          <w:szCs w:val="32"/>
        </w:rPr>
        <w:t>.</w:t>
      </w:r>
    </w:p>
    <w:p w14:paraId="42410ACF" w14:textId="77777777" w:rsidR="002C06A7" w:rsidRPr="00EA0060" w:rsidRDefault="00632196">
      <w:pPr>
        <w:pStyle w:val="ListParagraph"/>
        <w:numPr>
          <w:ilvl w:val="1"/>
          <w:numId w:val="14"/>
        </w:numPr>
        <w:tabs>
          <w:tab w:val="left" w:pos="1133"/>
        </w:tabs>
        <w:spacing w:line="278" w:lineRule="auto"/>
        <w:ind w:right="326" w:hanging="740"/>
        <w:rPr>
          <w:sz w:val="32"/>
          <w:szCs w:val="32"/>
        </w:rPr>
      </w:pPr>
      <w:r w:rsidRPr="00EA0060">
        <w:rPr>
          <w:sz w:val="32"/>
          <w:szCs w:val="32"/>
        </w:rPr>
        <w:t>Alzheimers New Zealand: (freephone 0800 004 001) represents</w:t>
      </w:r>
      <w:r w:rsidRPr="00EA0060">
        <w:rPr>
          <w:spacing w:val="-5"/>
          <w:sz w:val="32"/>
          <w:szCs w:val="32"/>
        </w:rPr>
        <w:t xml:space="preserve"> </w:t>
      </w:r>
      <w:r w:rsidRPr="00EA0060">
        <w:rPr>
          <w:sz w:val="32"/>
          <w:szCs w:val="32"/>
        </w:rPr>
        <w:t>people</w:t>
      </w:r>
      <w:r w:rsidRPr="00EA0060">
        <w:rPr>
          <w:spacing w:val="-5"/>
          <w:sz w:val="32"/>
          <w:szCs w:val="32"/>
        </w:rPr>
        <w:t xml:space="preserve"> </w:t>
      </w:r>
      <w:r w:rsidRPr="00EA0060">
        <w:rPr>
          <w:sz w:val="32"/>
          <w:szCs w:val="32"/>
        </w:rPr>
        <w:t>living</w:t>
      </w:r>
      <w:r w:rsidRPr="00EA0060">
        <w:rPr>
          <w:spacing w:val="-5"/>
          <w:sz w:val="32"/>
          <w:szCs w:val="32"/>
        </w:rPr>
        <w:t xml:space="preserve"> </w:t>
      </w:r>
      <w:r w:rsidRPr="00EA0060">
        <w:rPr>
          <w:sz w:val="32"/>
          <w:szCs w:val="32"/>
        </w:rPr>
        <w:t>with</w:t>
      </w:r>
      <w:r w:rsidRPr="00EA0060">
        <w:rPr>
          <w:spacing w:val="-5"/>
          <w:sz w:val="32"/>
          <w:szCs w:val="32"/>
        </w:rPr>
        <w:t xml:space="preserve"> </w:t>
      </w:r>
      <w:r w:rsidRPr="00EA0060">
        <w:rPr>
          <w:sz w:val="32"/>
          <w:szCs w:val="32"/>
        </w:rPr>
        <w:t>dementia</w:t>
      </w:r>
      <w:r w:rsidRPr="00EA0060">
        <w:rPr>
          <w:spacing w:val="-5"/>
          <w:sz w:val="32"/>
          <w:szCs w:val="32"/>
        </w:rPr>
        <w:t xml:space="preserve"> </w:t>
      </w:r>
      <w:r w:rsidRPr="00EA0060">
        <w:rPr>
          <w:sz w:val="32"/>
          <w:szCs w:val="32"/>
        </w:rPr>
        <w:t>mate</w:t>
      </w:r>
      <w:r w:rsidRPr="00EA0060">
        <w:rPr>
          <w:spacing w:val="-5"/>
          <w:sz w:val="32"/>
          <w:szCs w:val="32"/>
        </w:rPr>
        <w:t xml:space="preserve"> </w:t>
      </w:r>
      <w:r w:rsidRPr="00EA0060">
        <w:rPr>
          <w:sz w:val="32"/>
          <w:szCs w:val="32"/>
        </w:rPr>
        <w:t>wareware</w:t>
      </w:r>
      <w:r w:rsidRPr="00EA0060">
        <w:rPr>
          <w:spacing w:val="-5"/>
          <w:sz w:val="32"/>
          <w:szCs w:val="32"/>
        </w:rPr>
        <w:t xml:space="preserve"> </w:t>
      </w:r>
      <w:r w:rsidRPr="00EA0060">
        <w:rPr>
          <w:sz w:val="32"/>
          <w:szCs w:val="32"/>
        </w:rPr>
        <w:t xml:space="preserve">by raising awareness, providing information and resources, advocating for services, and promoting research. Visit </w:t>
      </w:r>
      <w:hyperlink r:id="rId37">
        <w:r w:rsidRPr="00EA0060">
          <w:rPr>
            <w:b/>
            <w:spacing w:val="-2"/>
            <w:sz w:val="32"/>
            <w:szCs w:val="32"/>
          </w:rPr>
          <w:t>https://alzheimers.org.nz</w:t>
        </w:r>
      </w:hyperlink>
      <w:r w:rsidRPr="00EA0060">
        <w:rPr>
          <w:b/>
          <w:spacing w:val="-2"/>
          <w:sz w:val="32"/>
          <w:szCs w:val="32"/>
        </w:rPr>
        <w:t>/</w:t>
      </w:r>
      <w:r w:rsidRPr="00EA0060">
        <w:rPr>
          <w:spacing w:val="-2"/>
          <w:sz w:val="32"/>
          <w:szCs w:val="32"/>
        </w:rPr>
        <w:t>.</w:t>
      </w:r>
    </w:p>
    <w:p w14:paraId="0115CAA5" w14:textId="77777777" w:rsidR="00EA0060" w:rsidRDefault="00632196" w:rsidP="00EA0060">
      <w:pPr>
        <w:pStyle w:val="ListParagraph"/>
        <w:numPr>
          <w:ilvl w:val="1"/>
          <w:numId w:val="14"/>
        </w:numPr>
        <w:tabs>
          <w:tab w:val="left" w:pos="1133"/>
        </w:tabs>
        <w:spacing w:before="282" w:line="278" w:lineRule="auto"/>
        <w:ind w:right="206" w:hanging="740"/>
        <w:rPr>
          <w:sz w:val="32"/>
          <w:szCs w:val="32"/>
        </w:rPr>
      </w:pPr>
      <w:r w:rsidRPr="00EA0060">
        <w:rPr>
          <w:sz w:val="32"/>
          <w:szCs w:val="32"/>
        </w:rPr>
        <w:t>Dementia New Zealand: (freephone 0800 444 776) supports</w:t>
      </w:r>
      <w:r w:rsidRPr="00EA0060">
        <w:rPr>
          <w:spacing w:val="-6"/>
          <w:sz w:val="32"/>
          <w:szCs w:val="32"/>
        </w:rPr>
        <w:t xml:space="preserve"> </w:t>
      </w:r>
      <w:r w:rsidRPr="00EA0060">
        <w:rPr>
          <w:sz w:val="32"/>
          <w:szCs w:val="32"/>
        </w:rPr>
        <w:t>the</w:t>
      </w:r>
      <w:r w:rsidRPr="00EA0060">
        <w:rPr>
          <w:spacing w:val="-6"/>
          <w:sz w:val="32"/>
          <w:szCs w:val="32"/>
        </w:rPr>
        <w:t xml:space="preserve"> </w:t>
      </w:r>
      <w:r w:rsidRPr="00EA0060">
        <w:rPr>
          <w:sz w:val="32"/>
          <w:szCs w:val="32"/>
        </w:rPr>
        <w:t>dementia</w:t>
      </w:r>
      <w:r w:rsidRPr="00EA0060">
        <w:rPr>
          <w:spacing w:val="-6"/>
          <w:sz w:val="32"/>
          <w:szCs w:val="32"/>
        </w:rPr>
        <w:t xml:space="preserve"> </w:t>
      </w:r>
      <w:r w:rsidRPr="00EA0060">
        <w:rPr>
          <w:sz w:val="32"/>
          <w:szCs w:val="32"/>
        </w:rPr>
        <w:t>mate</w:t>
      </w:r>
      <w:r w:rsidRPr="00EA0060">
        <w:rPr>
          <w:spacing w:val="-6"/>
          <w:sz w:val="32"/>
          <w:szCs w:val="32"/>
        </w:rPr>
        <w:t xml:space="preserve"> </w:t>
      </w:r>
      <w:r w:rsidRPr="00EA0060">
        <w:rPr>
          <w:sz w:val="32"/>
          <w:szCs w:val="32"/>
        </w:rPr>
        <w:t>wareware</w:t>
      </w:r>
      <w:r w:rsidRPr="00EA0060">
        <w:rPr>
          <w:spacing w:val="-6"/>
          <w:sz w:val="32"/>
          <w:szCs w:val="32"/>
        </w:rPr>
        <w:t xml:space="preserve"> </w:t>
      </w:r>
      <w:r w:rsidRPr="00EA0060">
        <w:rPr>
          <w:sz w:val="32"/>
          <w:szCs w:val="32"/>
        </w:rPr>
        <w:t>community</w:t>
      </w:r>
      <w:r w:rsidRPr="00EA0060">
        <w:rPr>
          <w:spacing w:val="-6"/>
          <w:sz w:val="32"/>
          <w:szCs w:val="32"/>
        </w:rPr>
        <w:t xml:space="preserve"> </w:t>
      </w:r>
      <w:r w:rsidRPr="00EA0060">
        <w:rPr>
          <w:sz w:val="32"/>
          <w:szCs w:val="32"/>
        </w:rPr>
        <w:t xml:space="preserve">through awareness and knowledge. Visit </w:t>
      </w:r>
      <w:hyperlink r:id="rId38">
        <w:r w:rsidRPr="00EA0060">
          <w:rPr>
            <w:b/>
            <w:sz w:val="32"/>
            <w:szCs w:val="32"/>
          </w:rPr>
          <w:t>https://dementia.nz/</w:t>
        </w:r>
      </w:hyperlink>
      <w:r w:rsidRPr="00EA0060">
        <w:rPr>
          <w:sz w:val="32"/>
          <w:szCs w:val="32"/>
        </w:rPr>
        <w:t>.</w:t>
      </w:r>
    </w:p>
    <w:p w14:paraId="23E96AC6" w14:textId="58E68C21" w:rsidR="002C06A7" w:rsidRPr="00EA0060" w:rsidRDefault="00632196" w:rsidP="00EA0060">
      <w:pPr>
        <w:pStyle w:val="ListParagraph"/>
        <w:numPr>
          <w:ilvl w:val="1"/>
          <w:numId w:val="14"/>
        </w:numPr>
        <w:tabs>
          <w:tab w:val="left" w:pos="1133"/>
        </w:tabs>
        <w:spacing w:before="282" w:line="278" w:lineRule="auto"/>
        <w:ind w:right="206" w:hanging="740"/>
        <w:rPr>
          <w:sz w:val="32"/>
          <w:szCs w:val="32"/>
        </w:rPr>
      </w:pPr>
      <w:r w:rsidRPr="00EA0060">
        <w:rPr>
          <w:sz w:val="32"/>
          <w:szCs w:val="32"/>
        </w:rPr>
        <w:t>Te</w:t>
      </w:r>
      <w:r w:rsidRPr="00EA0060">
        <w:rPr>
          <w:spacing w:val="-6"/>
          <w:sz w:val="32"/>
          <w:szCs w:val="32"/>
        </w:rPr>
        <w:t xml:space="preserve"> </w:t>
      </w:r>
      <w:r w:rsidRPr="00EA0060">
        <w:rPr>
          <w:sz w:val="32"/>
          <w:szCs w:val="32"/>
        </w:rPr>
        <w:t>Whatu</w:t>
      </w:r>
      <w:r w:rsidRPr="00EA0060">
        <w:rPr>
          <w:spacing w:val="-5"/>
          <w:sz w:val="32"/>
          <w:szCs w:val="32"/>
        </w:rPr>
        <w:t xml:space="preserve"> </w:t>
      </w:r>
      <w:r w:rsidRPr="00EA0060">
        <w:rPr>
          <w:sz w:val="32"/>
          <w:szCs w:val="32"/>
        </w:rPr>
        <w:t>Ora</w:t>
      </w:r>
      <w:r w:rsidRPr="00EA0060">
        <w:rPr>
          <w:spacing w:val="-5"/>
          <w:sz w:val="32"/>
          <w:szCs w:val="32"/>
        </w:rPr>
        <w:t xml:space="preserve"> </w:t>
      </w:r>
      <w:r w:rsidRPr="00EA0060">
        <w:rPr>
          <w:sz w:val="32"/>
          <w:szCs w:val="32"/>
        </w:rPr>
        <w:t>|</w:t>
      </w:r>
      <w:r w:rsidRPr="00EA0060">
        <w:rPr>
          <w:spacing w:val="-5"/>
          <w:sz w:val="32"/>
          <w:szCs w:val="32"/>
        </w:rPr>
        <w:t xml:space="preserve"> </w:t>
      </w:r>
      <w:r w:rsidRPr="00EA0060">
        <w:rPr>
          <w:sz w:val="32"/>
          <w:szCs w:val="32"/>
        </w:rPr>
        <w:t>Health</w:t>
      </w:r>
      <w:r w:rsidRPr="00EA0060">
        <w:rPr>
          <w:spacing w:val="-5"/>
          <w:sz w:val="32"/>
          <w:szCs w:val="32"/>
        </w:rPr>
        <w:t xml:space="preserve"> </w:t>
      </w:r>
      <w:r w:rsidRPr="00EA0060">
        <w:rPr>
          <w:sz w:val="32"/>
          <w:szCs w:val="32"/>
        </w:rPr>
        <w:t>NZ</w:t>
      </w:r>
      <w:r w:rsidRPr="00EA0060">
        <w:rPr>
          <w:spacing w:val="-5"/>
          <w:sz w:val="32"/>
          <w:szCs w:val="32"/>
        </w:rPr>
        <w:t xml:space="preserve"> </w:t>
      </w:r>
      <w:r w:rsidRPr="00EA0060">
        <w:rPr>
          <w:sz w:val="32"/>
          <w:szCs w:val="32"/>
        </w:rPr>
        <w:t>services</w:t>
      </w:r>
      <w:r w:rsidRPr="00EA0060">
        <w:rPr>
          <w:spacing w:val="-5"/>
          <w:sz w:val="32"/>
          <w:szCs w:val="32"/>
        </w:rPr>
        <w:t xml:space="preserve"> </w:t>
      </w:r>
      <w:r w:rsidRPr="00EA0060">
        <w:rPr>
          <w:sz w:val="32"/>
          <w:szCs w:val="32"/>
        </w:rPr>
        <w:t>for</w:t>
      </w:r>
      <w:r w:rsidRPr="00EA0060">
        <w:rPr>
          <w:spacing w:val="-5"/>
          <w:sz w:val="32"/>
          <w:szCs w:val="32"/>
        </w:rPr>
        <w:t xml:space="preserve"> </w:t>
      </w:r>
      <w:r w:rsidRPr="00EA0060">
        <w:rPr>
          <w:sz w:val="32"/>
          <w:szCs w:val="32"/>
        </w:rPr>
        <w:t>older</w:t>
      </w:r>
      <w:r w:rsidRPr="00EA0060">
        <w:rPr>
          <w:spacing w:val="-5"/>
          <w:sz w:val="32"/>
          <w:szCs w:val="32"/>
        </w:rPr>
        <w:t xml:space="preserve"> </w:t>
      </w:r>
      <w:r w:rsidRPr="00EA0060">
        <w:rPr>
          <w:sz w:val="32"/>
          <w:szCs w:val="32"/>
        </w:rPr>
        <w:t>people.</w:t>
      </w:r>
      <w:r w:rsidRPr="00EA0060">
        <w:rPr>
          <w:spacing w:val="-5"/>
          <w:sz w:val="32"/>
          <w:szCs w:val="32"/>
        </w:rPr>
        <w:t xml:space="preserve"> </w:t>
      </w:r>
      <w:r w:rsidRPr="00EA0060">
        <w:rPr>
          <w:spacing w:val="-2"/>
          <w:sz w:val="32"/>
          <w:szCs w:val="32"/>
        </w:rPr>
        <w:t>Visit</w:t>
      </w:r>
      <w:r w:rsidR="00EA0060">
        <w:rPr>
          <w:spacing w:val="-2"/>
          <w:sz w:val="32"/>
          <w:szCs w:val="32"/>
        </w:rPr>
        <w:t xml:space="preserve"> </w:t>
      </w:r>
      <w:hyperlink r:id="rId39">
        <w:r w:rsidRPr="00EA0060">
          <w:rPr>
            <w:b/>
            <w:sz w:val="32"/>
            <w:szCs w:val="32"/>
          </w:rPr>
          <w:t>https://info.health.nz/services-support/older-</w:t>
        </w:r>
        <w:r w:rsidRPr="00EA0060">
          <w:rPr>
            <w:b/>
            <w:spacing w:val="-2"/>
            <w:sz w:val="32"/>
            <w:szCs w:val="32"/>
          </w:rPr>
          <w:t>people/</w:t>
        </w:r>
      </w:hyperlink>
      <w:r w:rsidRPr="00EA0060">
        <w:rPr>
          <w:spacing w:val="-2"/>
          <w:sz w:val="36"/>
        </w:rPr>
        <w:t>.</w:t>
      </w:r>
    </w:p>
    <w:p w14:paraId="4CB20645" w14:textId="77777777" w:rsidR="002C06A7" w:rsidRDefault="002C06A7">
      <w:pPr>
        <w:jc w:val="right"/>
        <w:rPr>
          <w:sz w:val="36"/>
        </w:rPr>
        <w:sectPr w:rsidR="002C06A7" w:rsidSect="0013108D">
          <w:pgSz w:w="11910" w:h="16840"/>
          <w:pgMar w:top="980" w:right="540" w:bottom="760" w:left="740" w:header="0" w:footer="417" w:gutter="0"/>
          <w:cols w:space="720"/>
        </w:sectPr>
      </w:pPr>
    </w:p>
    <w:p w14:paraId="64A764D3" w14:textId="77777777" w:rsidR="002C06A7" w:rsidRDefault="00632196">
      <w:pPr>
        <w:pStyle w:val="Heading1"/>
        <w:numPr>
          <w:ilvl w:val="0"/>
          <w:numId w:val="14"/>
        </w:numPr>
        <w:tabs>
          <w:tab w:val="left" w:pos="1132"/>
        </w:tabs>
        <w:ind w:left="1132" w:hanging="739"/>
      </w:pPr>
      <w:r>
        <w:t xml:space="preserve">Kupu āpiti | </w:t>
      </w:r>
      <w:r>
        <w:rPr>
          <w:spacing w:val="-2"/>
        </w:rPr>
        <w:t>Endnotes</w:t>
      </w:r>
    </w:p>
    <w:p w14:paraId="0276F297" w14:textId="7414193B" w:rsidR="00476B22" w:rsidRDefault="00632196" w:rsidP="00476B22">
      <w:pPr>
        <w:pStyle w:val="BodyText"/>
        <w:numPr>
          <w:ilvl w:val="0"/>
          <w:numId w:val="17"/>
        </w:numPr>
      </w:pPr>
      <w:r w:rsidRPr="00476B22">
        <w:t>Note that the pie chart adds to more than 100 as people may identify with more than one ethnic group.</w:t>
      </w:r>
    </w:p>
    <w:p w14:paraId="40CA9841" w14:textId="2D8EB49C" w:rsidR="002C06A7" w:rsidRPr="00476B22" w:rsidRDefault="00632196" w:rsidP="00476B22">
      <w:pPr>
        <w:pStyle w:val="BodyText"/>
        <w:numPr>
          <w:ilvl w:val="0"/>
          <w:numId w:val="17"/>
        </w:numPr>
      </w:pPr>
      <w:r w:rsidRPr="00476B22">
        <w:t>ACC may cover some portion of hearing aids if hearing loss is due to an injury, including an occupational</w:t>
      </w:r>
      <w:r w:rsidR="00EA0060" w:rsidRPr="00476B22">
        <w:t xml:space="preserve"> </w:t>
      </w:r>
      <w:r w:rsidRPr="00476B22">
        <w:t>noise exposure, eg, working around loud sound, or an accident. The amount of funding depends on the cause and degree of hearing loss and how much is due to injury.</w:t>
      </w:r>
    </w:p>
    <w:p w14:paraId="4B6B128D" w14:textId="77777777" w:rsidR="00476B22" w:rsidRPr="00476B22" w:rsidRDefault="00632196" w:rsidP="00476B22">
      <w:pPr>
        <w:pStyle w:val="BodyText"/>
        <w:numPr>
          <w:ilvl w:val="0"/>
          <w:numId w:val="17"/>
        </w:numPr>
      </w:pPr>
      <w:r>
        <w:t>Hokowhitu, B., Oetzel, J. G., Simpson, M., Nock, S., et</w:t>
      </w:r>
      <w:r>
        <w:rPr>
          <w:spacing w:val="-4"/>
        </w:rPr>
        <w:t xml:space="preserve"> </w:t>
      </w:r>
      <w:r>
        <w:t>al.</w:t>
      </w:r>
      <w:r>
        <w:rPr>
          <w:spacing w:val="-5"/>
        </w:rPr>
        <w:t xml:space="preserve"> </w:t>
      </w:r>
      <w:r>
        <w:t>(2020).</w:t>
      </w:r>
      <w:r>
        <w:rPr>
          <w:spacing w:val="-4"/>
        </w:rPr>
        <w:t xml:space="preserve"> </w:t>
      </w:r>
      <w:r>
        <w:t>Kaumātua</w:t>
      </w:r>
      <w:r>
        <w:rPr>
          <w:spacing w:val="-5"/>
        </w:rPr>
        <w:t xml:space="preserve"> </w:t>
      </w:r>
      <w:r>
        <w:t>Mana</w:t>
      </w:r>
      <w:r>
        <w:rPr>
          <w:spacing w:val="-4"/>
        </w:rPr>
        <w:t xml:space="preserve"> </w:t>
      </w:r>
      <w:r>
        <w:t>Motuhake</w:t>
      </w:r>
      <w:r>
        <w:rPr>
          <w:spacing w:val="-5"/>
        </w:rPr>
        <w:t xml:space="preserve"> </w:t>
      </w:r>
      <w:r>
        <w:t>Pōi:</w:t>
      </w:r>
      <w:r>
        <w:rPr>
          <w:spacing w:val="-4"/>
        </w:rPr>
        <w:t xml:space="preserve"> </w:t>
      </w:r>
      <w:r>
        <w:t>a</w:t>
      </w:r>
      <w:r>
        <w:rPr>
          <w:spacing w:val="-5"/>
        </w:rPr>
        <w:t xml:space="preserve"> </w:t>
      </w:r>
      <w:r>
        <w:t>study</w:t>
      </w:r>
      <w:r w:rsidR="00476B22">
        <w:t xml:space="preserve"> </w:t>
      </w:r>
      <w:r>
        <w:t>protocol</w:t>
      </w:r>
      <w:r>
        <w:rPr>
          <w:spacing w:val="-7"/>
        </w:rPr>
        <w:t xml:space="preserve"> </w:t>
      </w:r>
      <w:r>
        <w:t>for</w:t>
      </w:r>
      <w:r>
        <w:rPr>
          <w:spacing w:val="-7"/>
        </w:rPr>
        <w:t xml:space="preserve"> </w:t>
      </w:r>
      <w:r>
        <w:t>enhancing</w:t>
      </w:r>
      <w:r>
        <w:rPr>
          <w:spacing w:val="-7"/>
        </w:rPr>
        <w:t xml:space="preserve"> </w:t>
      </w:r>
      <w:r>
        <w:t>wellbeing,</w:t>
      </w:r>
      <w:r>
        <w:rPr>
          <w:spacing w:val="-7"/>
        </w:rPr>
        <w:t xml:space="preserve"> </w:t>
      </w:r>
      <w:r>
        <w:t>social</w:t>
      </w:r>
      <w:r>
        <w:rPr>
          <w:spacing w:val="-7"/>
        </w:rPr>
        <w:t xml:space="preserve"> </w:t>
      </w:r>
      <w:r>
        <w:t xml:space="preserve">connectedness and cultural identity for Māori elders. </w:t>
      </w:r>
      <w:r>
        <w:rPr>
          <w:i/>
        </w:rPr>
        <w:t>BMC Geriatrics</w:t>
      </w:r>
      <w:r>
        <w:t>,</w:t>
      </w:r>
      <w:r w:rsidR="00476B22">
        <w:t xml:space="preserve"> </w:t>
      </w:r>
      <w:r>
        <w:rPr>
          <w:spacing w:val="-2"/>
          <w:sz w:val="36"/>
        </w:rPr>
        <w:t>20(1).</w:t>
      </w:r>
      <w:r w:rsidR="00476B22">
        <w:rPr>
          <w:spacing w:val="30"/>
          <w:sz w:val="36"/>
        </w:rPr>
        <w:t xml:space="preserve"> </w:t>
      </w:r>
      <w:hyperlink r:id="rId40">
        <w:r w:rsidRPr="00476B22">
          <w:rPr>
            <w:spacing w:val="-2"/>
            <w:sz w:val="36"/>
          </w:rPr>
          <w:t>https://doi.org/10.1186/s12877-020-01740-</w:t>
        </w:r>
        <w:r w:rsidRPr="00476B22">
          <w:rPr>
            <w:spacing w:val="-10"/>
            <w:sz w:val="36"/>
          </w:rPr>
          <w:t>3</w:t>
        </w:r>
      </w:hyperlink>
      <w:r w:rsidR="00476B22">
        <w:t xml:space="preserve"> </w:t>
      </w:r>
      <w:r>
        <w:t>[Kaumātua</w:t>
      </w:r>
      <w:r>
        <w:rPr>
          <w:spacing w:val="-6"/>
        </w:rPr>
        <w:t xml:space="preserve"> </w:t>
      </w:r>
      <w:r>
        <w:t>Mana</w:t>
      </w:r>
      <w:r>
        <w:rPr>
          <w:spacing w:val="-6"/>
        </w:rPr>
        <w:t xml:space="preserve"> </w:t>
      </w:r>
      <w:r>
        <w:t>Motuhake</w:t>
      </w:r>
      <w:r>
        <w:rPr>
          <w:spacing w:val="-6"/>
        </w:rPr>
        <w:t xml:space="preserve"> </w:t>
      </w:r>
      <w:r>
        <w:rPr>
          <w:spacing w:val="-2"/>
        </w:rPr>
        <w:t>Pōi].</w:t>
      </w:r>
    </w:p>
    <w:p w14:paraId="060A171D" w14:textId="77777777" w:rsidR="00476B22" w:rsidRPr="00476B22" w:rsidRDefault="00632196" w:rsidP="00476B22">
      <w:pPr>
        <w:pStyle w:val="BodyText"/>
        <w:numPr>
          <w:ilvl w:val="0"/>
          <w:numId w:val="17"/>
        </w:numPr>
      </w:pPr>
      <w:r w:rsidRPr="00476B22">
        <w:t>World Health Organization. (2023). National programmes for age-friendly cities and communities:</w:t>
      </w:r>
      <w:r w:rsidRPr="00476B22">
        <w:rPr>
          <w:spacing w:val="80"/>
        </w:rPr>
        <w:t xml:space="preserve"> </w:t>
      </w:r>
      <w:r w:rsidRPr="00476B22">
        <w:t xml:space="preserve">a guide. Geneva. Available at: </w:t>
      </w:r>
      <w:hyperlink r:id="rId41">
        <w:r w:rsidRPr="00476B22">
          <w:t>https://www.who.int/</w:t>
        </w:r>
      </w:hyperlink>
      <w:r w:rsidRPr="00476B22">
        <w:t xml:space="preserve"> </w:t>
      </w:r>
      <w:hyperlink r:id="rId42">
        <w:r w:rsidRPr="00476B22">
          <w:rPr>
            <w:spacing w:val="-2"/>
          </w:rPr>
          <w:t>teams/social-determinants-of-health/demographic-</w:t>
        </w:r>
      </w:hyperlink>
      <w:r w:rsidRPr="00476B22">
        <w:rPr>
          <w:spacing w:val="-2"/>
        </w:rPr>
        <w:t xml:space="preserve"> </w:t>
      </w:r>
      <w:hyperlink r:id="rId43">
        <w:r w:rsidRPr="00476B22">
          <w:rPr>
            <w:spacing w:val="-2"/>
          </w:rPr>
          <w:t>change-and-healthy-ageing/age-friendly-</w:t>
        </w:r>
      </w:hyperlink>
      <w:r w:rsidRPr="00476B22">
        <w:rPr>
          <w:spacing w:val="-2"/>
        </w:rPr>
        <w:t xml:space="preserve"> </w:t>
      </w:r>
      <w:hyperlink r:id="rId44">
        <w:r w:rsidRPr="00476B22">
          <w:rPr>
            <w:spacing w:val="-2"/>
          </w:rPr>
          <w:t>environments</w:t>
        </w:r>
      </w:hyperlink>
      <w:r w:rsidRPr="00476B22">
        <w:rPr>
          <w:spacing w:val="-2"/>
        </w:rPr>
        <w:t>.</w:t>
      </w:r>
    </w:p>
    <w:p w14:paraId="4BDD5ADD" w14:textId="77777777" w:rsidR="00476B22" w:rsidRDefault="00632196" w:rsidP="00476B22">
      <w:pPr>
        <w:pStyle w:val="BodyText"/>
        <w:numPr>
          <w:ilvl w:val="0"/>
          <w:numId w:val="17"/>
        </w:numPr>
      </w:pPr>
      <w:r w:rsidRPr="00476B22">
        <w:t>Ibid</w:t>
      </w:r>
      <w:r w:rsidR="00476B22">
        <w:t>.</w:t>
      </w:r>
    </w:p>
    <w:p w14:paraId="5E7355F5" w14:textId="77777777" w:rsidR="008C1873" w:rsidRDefault="00632196" w:rsidP="008C1873">
      <w:pPr>
        <w:pStyle w:val="BodyText"/>
        <w:numPr>
          <w:ilvl w:val="0"/>
          <w:numId w:val="17"/>
        </w:numPr>
      </w:pPr>
      <w:r w:rsidRPr="00476B22">
        <w:t>The Better Later Life Strategy, overseen by the Office for</w:t>
      </w:r>
      <w:r w:rsidRPr="00476B22">
        <w:rPr>
          <w:spacing w:val="-9"/>
        </w:rPr>
        <w:t xml:space="preserve"> </w:t>
      </w:r>
      <w:r w:rsidRPr="00476B22">
        <w:t>Seniors</w:t>
      </w:r>
      <w:r w:rsidRPr="00476B22">
        <w:rPr>
          <w:spacing w:val="-9"/>
        </w:rPr>
        <w:t xml:space="preserve"> </w:t>
      </w:r>
      <w:r w:rsidRPr="00476B22">
        <w:t>|</w:t>
      </w:r>
      <w:r w:rsidRPr="00476B22">
        <w:rPr>
          <w:spacing w:val="-15"/>
        </w:rPr>
        <w:t xml:space="preserve"> </w:t>
      </w:r>
      <w:r w:rsidRPr="00476B22">
        <w:t>Te</w:t>
      </w:r>
      <w:r w:rsidRPr="00476B22">
        <w:rPr>
          <w:spacing w:val="-15"/>
        </w:rPr>
        <w:t xml:space="preserve"> </w:t>
      </w:r>
      <w:r w:rsidRPr="00476B22">
        <w:t>Tari</w:t>
      </w:r>
      <w:r w:rsidRPr="00476B22">
        <w:rPr>
          <w:spacing w:val="-9"/>
        </w:rPr>
        <w:t xml:space="preserve"> </w:t>
      </w:r>
      <w:r w:rsidRPr="00476B22">
        <w:t>Kaumātua</w:t>
      </w:r>
      <w:r w:rsidRPr="00476B22">
        <w:rPr>
          <w:spacing w:val="-9"/>
        </w:rPr>
        <w:t xml:space="preserve"> </w:t>
      </w:r>
      <w:r w:rsidRPr="00476B22">
        <w:t>covers</w:t>
      </w:r>
      <w:r w:rsidRPr="00476B22">
        <w:rPr>
          <w:spacing w:val="-9"/>
        </w:rPr>
        <w:t xml:space="preserve"> </w:t>
      </w:r>
      <w:r w:rsidRPr="00476B22">
        <w:t>people</w:t>
      </w:r>
      <w:r w:rsidRPr="00476B22">
        <w:rPr>
          <w:spacing w:val="-9"/>
        </w:rPr>
        <w:t xml:space="preserve"> </w:t>
      </w:r>
      <w:r w:rsidRPr="00476B22">
        <w:t>aged</w:t>
      </w:r>
      <w:r w:rsidRPr="00476B22">
        <w:rPr>
          <w:spacing w:val="-9"/>
        </w:rPr>
        <w:t xml:space="preserve"> </w:t>
      </w:r>
      <w:r w:rsidRPr="00476B22">
        <w:t>50 years</w:t>
      </w:r>
      <w:r w:rsidRPr="00476B22">
        <w:rPr>
          <w:spacing w:val="-3"/>
        </w:rPr>
        <w:t xml:space="preserve"> </w:t>
      </w:r>
      <w:r w:rsidRPr="00476B22">
        <w:t>and</w:t>
      </w:r>
      <w:r w:rsidRPr="00476B22">
        <w:rPr>
          <w:spacing w:val="-3"/>
        </w:rPr>
        <w:t xml:space="preserve"> </w:t>
      </w:r>
      <w:r w:rsidRPr="00476B22">
        <w:t>older</w:t>
      </w:r>
      <w:r w:rsidRPr="00476B22">
        <w:rPr>
          <w:spacing w:val="-3"/>
        </w:rPr>
        <w:t xml:space="preserve"> </w:t>
      </w:r>
      <w:r w:rsidRPr="00476B22">
        <w:t>as</w:t>
      </w:r>
      <w:r w:rsidRPr="00476B22">
        <w:rPr>
          <w:spacing w:val="-3"/>
        </w:rPr>
        <w:t xml:space="preserve"> </w:t>
      </w:r>
      <w:r w:rsidRPr="00476B22">
        <w:t>they</w:t>
      </w:r>
      <w:r w:rsidRPr="00476B22">
        <w:rPr>
          <w:spacing w:val="-3"/>
        </w:rPr>
        <w:t xml:space="preserve"> </w:t>
      </w:r>
      <w:r w:rsidRPr="00476B22">
        <w:t>will</w:t>
      </w:r>
      <w:r w:rsidRPr="00476B22">
        <w:rPr>
          <w:spacing w:val="-3"/>
        </w:rPr>
        <w:t xml:space="preserve"> </w:t>
      </w:r>
      <w:r w:rsidRPr="00476B22">
        <w:t>be</w:t>
      </w:r>
      <w:r w:rsidRPr="00476B22">
        <w:rPr>
          <w:spacing w:val="-3"/>
        </w:rPr>
        <w:t xml:space="preserve"> </w:t>
      </w:r>
      <w:r w:rsidRPr="00476B22">
        <w:t>65</w:t>
      </w:r>
      <w:r w:rsidRPr="00476B22">
        <w:rPr>
          <w:spacing w:val="-3"/>
        </w:rPr>
        <w:t xml:space="preserve"> </w:t>
      </w:r>
      <w:r w:rsidRPr="00476B22">
        <w:t>years</w:t>
      </w:r>
      <w:r w:rsidRPr="00476B22">
        <w:rPr>
          <w:spacing w:val="-3"/>
        </w:rPr>
        <w:t xml:space="preserve"> </w:t>
      </w:r>
      <w:r w:rsidRPr="00476B22">
        <w:t>old</w:t>
      </w:r>
      <w:r w:rsidRPr="00476B22">
        <w:rPr>
          <w:spacing w:val="-3"/>
        </w:rPr>
        <w:t xml:space="preserve"> </w:t>
      </w:r>
      <w:r w:rsidRPr="00476B22">
        <w:t>at</w:t>
      </w:r>
      <w:r w:rsidRPr="00476B22">
        <w:rPr>
          <w:spacing w:val="-3"/>
        </w:rPr>
        <w:t xml:space="preserve"> </w:t>
      </w:r>
      <w:r w:rsidRPr="00476B22">
        <w:t>the</w:t>
      </w:r>
      <w:r w:rsidRPr="00476B22">
        <w:rPr>
          <w:spacing w:val="-3"/>
        </w:rPr>
        <w:t xml:space="preserve"> </w:t>
      </w:r>
      <w:r w:rsidRPr="00476B22">
        <w:t>end</w:t>
      </w:r>
      <w:r w:rsidR="00476B22">
        <w:t xml:space="preserve"> </w:t>
      </w:r>
      <w:r>
        <w:t>of the Strategy’s duration in 2034 (and were 50 years old</w:t>
      </w:r>
      <w:r w:rsidRPr="00476B22">
        <w:rPr>
          <w:spacing w:val="-5"/>
        </w:rPr>
        <w:t xml:space="preserve"> </w:t>
      </w:r>
      <w:r>
        <w:t>when</w:t>
      </w:r>
      <w:r w:rsidRPr="00476B22">
        <w:rPr>
          <w:spacing w:val="-5"/>
        </w:rPr>
        <w:t xml:space="preserve"> </w:t>
      </w:r>
      <w:r>
        <w:t>it</w:t>
      </w:r>
      <w:r w:rsidRPr="00476B22">
        <w:rPr>
          <w:spacing w:val="-5"/>
        </w:rPr>
        <w:t xml:space="preserve"> </w:t>
      </w:r>
      <w:r>
        <w:t>was</w:t>
      </w:r>
      <w:r w:rsidRPr="00476B22">
        <w:rPr>
          <w:spacing w:val="-5"/>
        </w:rPr>
        <w:t xml:space="preserve"> </w:t>
      </w:r>
      <w:r>
        <w:t>adopted</w:t>
      </w:r>
      <w:r w:rsidRPr="00476B22">
        <w:rPr>
          <w:spacing w:val="-5"/>
        </w:rPr>
        <w:t xml:space="preserve"> </w:t>
      </w:r>
      <w:r>
        <w:t>in</w:t>
      </w:r>
      <w:r w:rsidRPr="00476B22">
        <w:rPr>
          <w:spacing w:val="-5"/>
        </w:rPr>
        <w:t xml:space="preserve"> </w:t>
      </w:r>
      <w:r>
        <w:t>2019).</w:t>
      </w:r>
      <w:r w:rsidRPr="00476B22">
        <w:rPr>
          <w:spacing w:val="-11"/>
        </w:rPr>
        <w:t xml:space="preserve"> </w:t>
      </w:r>
      <w:r>
        <w:t>The</w:t>
      </w:r>
      <w:r w:rsidRPr="00476B22">
        <w:rPr>
          <w:spacing w:val="-5"/>
        </w:rPr>
        <w:t xml:space="preserve"> </w:t>
      </w:r>
      <w:r>
        <w:t>Older</w:t>
      </w:r>
      <w:r w:rsidRPr="00476B22">
        <w:rPr>
          <w:spacing w:val="-5"/>
        </w:rPr>
        <w:t xml:space="preserve"> </w:t>
      </w:r>
      <w:r>
        <w:t>Workers’ Employment</w:t>
      </w:r>
      <w:r w:rsidRPr="00476B22">
        <w:rPr>
          <w:spacing w:val="-4"/>
        </w:rPr>
        <w:t xml:space="preserve"> </w:t>
      </w:r>
      <w:r>
        <w:t xml:space="preserve">Action Plan 2022, also overseen by the Office for Seniors, covers workers aged 50 years and </w:t>
      </w:r>
      <w:r w:rsidRPr="00476B22">
        <w:rPr>
          <w:spacing w:val="-2"/>
        </w:rPr>
        <w:t>over.</w:t>
      </w:r>
    </w:p>
    <w:p w14:paraId="5CA9E91B" w14:textId="77777777" w:rsidR="008C1873" w:rsidRDefault="00632196" w:rsidP="008C1873">
      <w:pPr>
        <w:pStyle w:val="BodyText"/>
        <w:numPr>
          <w:ilvl w:val="0"/>
          <w:numId w:val="17"/>
        </w:numPr>
      </w:pPr>
      <w:r w:rsidRPr="00476B22">
        <w:t>Stats NZ. (20</w:t>
      </w:r>
      <w:r w:rsidRPr="008C1873">
        <w:rPr>
          <w:spacing w:val="-7"/>
        </w:rPr>
        <w:t xml:space="preserve"> </w:t>
      </w:r>
      <w:r w:rsidRPr="00476B22">
        <w:t>April 2021). Growth in life expectancy slows.</w:t>
      </w:r>
      <w:r w:rsidRPr="008C1873">
        <w:rPr>
          <w:spacing w:val="-25"/>
        </w:rPr>
        <w:t xml:space="preserve"> </w:t>
      </w:r>
      <w:r w:rsidRPr="00476B22">
        <w:t>Available</w:t>
      </w:r>
      <w:r w:rsidRPr="008C1873">
        <w:rPr>
          <w:spacing w:val="-25"/>
        </w:rPr>
        <w:t xml:space="preserve"> </w:t>
      </w:r>
      <w:r w:rsidRPr="00476B22">
        <w:t>at:</w:t>
      </w:r>
      <w:r w:rsidRPr="008C1873">
        <w:rPr>
          <w:spacing w:val="-22"/>
        </w:rPr>
        <w:t xml:space="preserve"> </w:t>
      </w:r>
      <w:hyperlink r:id="rId45" w:anchor="%3A~%3Atext%3DLife%20expectancy%20at%20birth%20was%2Cto%20live%20to%2084.4%20years">
        <w:r w:rsidRPr="00476B22">
          <w:t>https://www.stats.govt.nz/news/</w:t>
        </w:r>
      </w:hyperlink>
      <w:r w:rsidRPr="00476B22">
        <w:t xml:space="preserve"> </w:t>
      </w:r>
      <w:hyperlink r:id="rId46" w:anchor="%3A~%3Atext%3DLife%20expectancy%20at%20birth%20was%2Cto%20live%20to%2084.4%20years">
        <w:r w:rsidRPr="008C1873">
          <w:rPr>
            <w:spacing w:val="-2"/>
          </w:rPr>
          <w:t>growth-in-life-expectancy-slows#:~:text=Life%20</w:t>
        </w:r>
      </w:hyperlink>
      <w:r w:rsidRPr="008C1873">
        <w:rPr>
          <w:spacing w:val="-2"/>
        </w:rPr>
        <w:t xml:space="preserve"> </w:t>
      </w:r>
      <w:hyperlink r:id="rId47" w:anchor="%3A~%3Atext%3DLife%20expectancy%20at%20birth%20was%2Cto%20live%20to%2084.4%20years">
        <w:r w:rsidRPr="008C1873">
          <w:rPr>
            <w:spacing w:val="-2"/>
          </w:rPr>
          <w:t>expectancy%20at%20birth%20was,to%20live%20</w:t>
        </w:r>
      </w:hyperlink>
      <w:r w:rsidRPr="008C1873">
        <w:rPr>
          <w:spacing w:val="-2"/>
        </w:rPr>
        <w:t xml:space="preserve"> </w:t>
      </w:r>
      <w:hyperlink r:id="rId48" w:anchor="%3A~%3Atext%3DLife%20expectancy%20at%20birth%20was%2Cto%20live%20to%2084.4%20years">
        <w:r w:rsidRPr="00476B22">
          <w:t>to%2084.4%20years</w:t>
        </w:r>
      </w:hyperlink>
      <w:r w:rsidRPr="00476B22">
        <w:t>. And 2016 analysis from the Healthy</w:t>
      </w:r>
      <w:r w:rsidRPr="008C1873">
        <w:rPr>
          <w:spacing w:val="-6"/>
        </w:rPr>
        <w:t xml:space="preserve"> </w:t>
      </w:r>
      <w:r w:rsidRPr="00476B22">
        <w:t>Ageing Strategy cited in paper by Dr Joanna Hikaka for the</w:t>
      </w:r>
      <w:r w:rsidRPr="008C1873">
        <w:rPr>
          <w:spacing w:val="-3"/>
        </w:rPr>
        <w:t xml:space="preserve"> </w:t>
      </w:r>
      <w:r w:rsidRPr="00476B22">
        <w:t>Aged Care Commissioner (2022) (Dr Joanna Hikaka paper for</w:t>
      </w:r>
      <w:r w:rsidRPr="008C1873">
        <w:rPr>
          <w:spacing w:val="-1"/>
        </w:rPr>
        <w:t xml:space="preserve"> </w:t>
      </w:r>
      <w:r w:rsidRPr="00476B22">
        <w:t>Aged Care Commissioner).</w:t>
      </w:r>
    </w:p>
    <w:p w14:paraId="3C53508E" w14:textId="30A8F41E" w:rsidR="008C1873" w:rsidRDefault="00632196" w:rsidP="008C1873">
      <w:pPr>
        <w:pStyle w:val="BodyText"/>
        <w:numPr>
          <w:ilvl w:val="0"/>
          <w:numId w:val="17"/>
        </w:numPr>
        <w:ind w:left="748" w:hanging="357"/>
      </w:pPr>
      <w:r w:rsidRPr="00476B22">
        <w:t>Hikaka,</w:t>
      </w:r>
      <w:r w:rsidRPr="008C1873">
        <w:rPr>
          <w:spacing w:val="-4"/>
        </w:rPr>
        <w:t xml:space="preserve"> </w:t>
      </w:r>
      <w:r w:rsidRPr="00476B22">
        <w:t>J.</w:t>
      </w:r>
      <w:r w:rsidRPr="008C1873">
        <w:rPr>
          <w:spacing w:val="-4"/>
        </w:rPr>
        <w:t xml:space="preserve"> </w:t>
      </w:r>
      <w:r w:rsidRPr="00476B22">
        <w:t>(February</w:t>
      </w:r>
      <w:r w:rsidRPr="008C1873">
        <w:rPr>
          <w:spacing w:val="-4"/>
        </w:rPr>
        <w:t xml:space="preserve"> </w:t>
      </w:r>
      <w:r w:rsidRPr="00476B22">
        <w:t>2022).</w:t>
      </w:r>
      <w:r w:rsidRPr="008C1873">
        <w:rPr>
          <w:spacing w:val="-11"/>
        </w:rPr>
        <w:t xml:space="preserve"> </w:t>
      </w:r>
      <w:r w:rsidRPr="00476B22">
        <w:t>The</w:t>
      </w:r>
      <w:r w:rsidRPr="008C1873">
        <w:rPr>
          <w:spacing w:val="-4"/>
        </w:rPr>
        <w:t xml:space="preserve"> </w:t>
      </w:r>
      <w:r w:rsidRPr="00476B22">
        <w:t>Health</w:t>
      </w:r>
      <w:r w:rsidRPr="008C1873">
        <w:rPr>
          <w:spacing w:val="-4"/>
        </w:rPr>
        <w:t xml:space="preserve"> </w:t>
      </w:r>
      <w:r w:rsidRPr="00476B22">
        <w:t>of</w:t>
      </w:r>
      <w:r w:rsidRPr="008C1873">
        <w:rPr>
          <w:spacing w:val="-4"/>
        </w:rPr>
        <w:t xml:space="preserve"> </w:t>
      </w:r>
      <w:r w:rsidRPr="00476B22">
        <w:t>Older</w:t>
      </w:r>
      <w:r w:rsidRPr="008C1873">
        <w:rPr>
          <w:spacing w:val="-4"/>
        </w:rPr>
        <w:t xml:space="preserve"> </w:t>
      </w:r>
      <w:r w:rsidRPr="00476B22">
        <w:t>Māori: a background paper prepared for the</w:t>
      </w:r>
      <w:r w:rsidRPr="008C1873">
        <w:rPr>
          <w:spacing w:val="-5"/>
        </w:rPr>
        <w:t xml:space="preserve"> </w:t>
      </w:r>
      <w:r w:rsidRPr="00476B22">
        <w:t>Aged Care Commissioner.</w:t>
      </w:r>
      <w:r w:rsidRPr="008C1873">
        <w:rPr>
          <w:spacing w:val="-13"/>
        </w:rPr>
        <w:t xml:space="preserve"> </w:t>
      </w:r>
      <w:r w:rsidRPr="00476B22">
        <w:t>Available on request from the Office of the Health and Disability Commissioner.</w:t>
      </w:r>
    </w:p>
    <w:p w14:paraId="18AD64D3" w14:textId="77777777" w:rsidR="008C1873" w:rsidRDefault="00632196" w:rsidP="008C1873">
      <w:pPr>
        <w:pStyle w:val="BodyText"/>
        <w:numPr>
          <w:ilvl w:val="0"/>
          <w:numId w:val="17"/>
        </w:numPr>
      </w:pPr>
      <w:r w:rsidRPr="00476B22">
        <w:t>Dr</w:t>
      </w:r>
      <w:r w:rsidRPr="008C1873">
        <w:rPr>
          <w:spacing w:val="-5"/>
        </w:rPr>
        <w:t xml:space="preserve"> </w:t>
      </w:r>
      <w:r w:rsidRPr="00476B22">
        <w:t>Joanna</w:t>
      </w:r>
      <w:r w:rsidRPr="008C1873">
        <w:rPr>
          <w:spacing w:val="-5"/>
        </w:rPr>
        <w:t xml:space="preserve"> </w:t>
      </w:r>
      <w:r w:rsidRPr="00476B22">
        <w:t>Hikaka</w:t>
      </w:r>
      <w:r w:rsidRPr="008C1873">
        <w:rPr>
          <w:spacing w:val="-5"/>
        </w:rPr>
        <w:t xml:space="preserve"> </w:t>
      </w:r>
      <w:r w:rsidRPr="00476B22">
        <w:t>report</w:t>
      </w:r>
      <w:r w:rsidRPr="008C1873">
        <w:rPr>
          <w:spacing w:val="-5"/>
        </w:rPr>
        <w:t xml:space="preserve"> </w:t>
      </w:r>
      <w:r w:rsidRPr="00476B22">
        <w:t>for</w:t>
      </w:r>
      <w:r w:rsidRPr="008C1873">
        <w:rPr>
          <w:spacing w:val="-5"/>
        </w:rPr>
        <w:t xml:space="preserve"> </w:t>
      </w:r>
      <w:r w:rsidRPr="00476B22">
        <w:t>the</w:t>
      </w:r>
      <w:r w:rsidRPr="008C1873">
        <w:rPr>
          <w:spacing w:val="-24"/>
        </w:rPr>
        <w:t xml:space="preserve"> </w:t>
      </w:r>
      <w:r w:rsidRPr="00476B22">
        <w:t>Aged</w:t>
      </w:r>
      <w:r w:rsidRPr="008C1873">
        <w:rPr>
          <w:spacing w:val="-5"/>
        </w:rPr>
        <w:t xml:space="preserve"> </w:t>
      </w:r>
      <w:r w:rsidRPr="00476B22">
        <w:t xml:space="preserve">Care </w:t>
      </w:r>
      <w:r w:rsidRPr="008C1873">
        <w:rPr>
          <w:spacing w:val="-2"/>
        </w:rPr>
        <w:t>Commissione</w:t>
      </w:r>
      <w:r w:rsidR="00476B22" w:rsidRPr="008C1873">
        <w:rPr>
          <w:spacing w:val="-2"/>
        </w:rPr>
        <w:t>r</w:t>
      </w:r>
      <w:r w:rsidR="008C1873">
        <w:rPr>
          <w:spacing w:val="-2"/>
        </w:rPr>
        <w:t>.</w:t>
      </w:r>
    </w:p>
    <w:p w14:paraId="5584B079" w14:textId="77777777" w:rsidR="008C1873" w:rsidRDefault="008C1873" w:rsidP="008C1873">
      <w:pPr>
        <w:pStyle w:val="BodyText"/>
        <w:numPr>
          <w:ilvl w:val="0"/>
          <w:numId w:val="17"/>
        </w:numPr>
        <w:ind w:left="748" w:hanging="357"/>
      </w:pPr>
      <w:r>
        <w:t xml:space="preserve"> </w:t>
      </w:r>
      <w:r w:rsidR="00632196" w:rsidRPr="008C1873">
        <w:t>Walsh, M. &amp; Grey, C. (2019). The contribution of avoidable mortality to the life expectancy gap in Māori</w:t>
      </w:r>
      <w:r w:rsidR="00632196" w:rsidRPr="008C1873">
        <w:rPr>
          <w:spacing w:val="-5"/>
        </w:rPr>
        <w:t xml:space="preserve"> </w:t>
      </w:r>
      <w:r w:rsidR="00632196" w:rsidRPr="008C1873">
        <w:t>and</w:t>
      </w:r>
      <w:r w:rsidR="00632196" w:rsidRPr="008C1873">
        <w:rPr>
          <w:spacing w:val="-5"/>
        </w:rPr>
        <w:t xml:space="preserve"> </w:t>
      </w:r>
      <w:r w:rsidR="00632196" w:rsidRPr="008C1873">
        <w:t>Pacific</w:t>
      </w:r>
      <w:r w:rsidR="00632196" w:rsidRPr="008C1873">
        <w:rPr>
          <w:spacing w:val="-5"/>
        </w:rPr>
        <w:t xml:space="preserve"> </w:t>
      </w:r>
      <w:r w:rsidR="00632196" w:rsidRPr="008C1873">
        <w:t>populations</w:t>
      </w:r>
      <w:r w:rsidR="00632196" w:rsidRPr="008C1873">
        <w:rPr>
          <w:spacing w:val="-5"/>
        </w:rPr>
        <w:t xml:space="preserve"> </w:t>
      </w:r>
      <w:r w:rsidR="00632196" w:rsidRPr="008C1873">
        <w:t>in</w:t>
      </w:r>
      <w:r w:rsidR="00632196" w:rsidRPr="008C1873">
        <w:rPr>
          <w:spacing w:val="-5"/>
        </w:rPr>
        <w:t xml:space="preserve"> </w:t>
      </w:r>
      <w:r w:rsidR="00632196" w:rsidRPr="008C1873">
        <w:t>New</w:t>
      </w:r>
      <w:r w:rsidR="00632196" w:rsidRPr="008C1873">
        <w:rPr>
          <w:spacing w:val="-5"/>
        </w:rPr>
        <w:t xml:space="preserve"> </w:t>
      </w:r>
      <w:r w:rsidR="00632196" w:rsidRPr="008C1873">
        <w:t>Zealand</w:t>
      </w:r>
      <w:r w:rsidR="00632196" w:rsidRPr="008C1873">
        <w:rPr>
          <w:spacing w:val="-5"/>
        </w:rPr>
        <w:t xml:space="preserve"> </w:t>
      </w:r>
      <w:r w:rsidR="00632196" w:rsidRPr="008C1873">
        <w:t>—</w:t>
      </w:r>
      <w:r w:rsidR="00632196" w:rsidRPr="008C1873">
        <w:rPr>
          <w:spacing w:val="-5"/>
        </w:rPr>
        <w:t xml:space="preserve"> </w:t>
      </w:r>
      <w:r w:rsidR="00632196" w:rsidRPr="008C1873">
        <w:t>a</w:t>
      </w:r>
      <w:r w:rsidR="00476B22" w:rsidRPr="008C1873">
        <w:t xml:space="preserve"> </w:t>
      </w:r>
      <w:r w:rsidR="00632196" w:rsidRPr="008C1873">
        <w:t>decomposition</w:t>
      </w:r>
      <w:r w:rsidR="00632196" w:rsidRPr="008C1873">
        <w:rPr>
          <w:spacing w:val="-7"/>
        </w:rPr>
        <w:t xml:space="preserve"> </w:t>
      </w:r>
      <w:r w:rsidR="00632196" w:rsidRPr="008C1873">
        <w:t>analysis.</w:t>
      </w:r>
      <w:r w:rsidR="00632196" w:rsidRPr="008C1873">
        <w:rPr>
          <w:spacing w:val="-7"/>
        </w:rPr>
        <w:t xml:space="preserve"> </w:t>
      </w:r>
      <w:r w:rsidR="00632196" w:rsidRPr="008C1873">
        <w:rPr>
          <w:i/>
        </w:rPr>
        <w:t>New</w:t>
      </w:r>
      <w:r w:rsidR="00632196" w:rsidRPr="008C1873">
        <w:rPr>
          <w:i/>
          <w:spacing w:val="-7"/>
        </w:rPr>
        <w:t xml:space="preserve"> </w:t>
      </w:r>
      <w:r w:rsidR="00632196" w:rsidRPr="008C1873">
        <w:rPr>
          <w:i/>
        </w:rPr>
        <w:t>Zealand</w:t>
      </w:r>
      <w:r w:rsidR="00632196" w:rsidRPr="008C1873">
        <w:rPr>
          <w:i/>
          <w:spacing w:val="-7"/>
        </w:rPr>
        <w:t xml:space="preserve"> </w:t>
      </w:r>
      <w:r w:rsidR="00632196" w:rsidRPr="008C1873">
        <w:rPr>
          <w:i/>
        </w:rPr>
        <w:t>Medical</w:t>
      </w:r>
      <w:r w:rsidR="00632196" w:rsidRPr="008C1873">
        <w:rPr>
          <w:i/>
          <w:spacing w:val="-7"/>
        </w:rPr>
        <w:t xml:space="preserve"> </w:t>
      </w:r>
      <w:r w:rsidR="00632196" w:rsidRPr="008C1873">
        <w:rPr>
          <w:i/>
        </w:rPr>
        <w:t>Journal</w:t>
      </w:r>
      <w:r w:rsidR="00632196" w:rsidRPr="008C1873">
        <w:t>, 132(1492), 46–60.</w:t>
      </w:r>
    </w:p>
    <w:p w14:paraId="731FBC35" w14:textId="77777777" w:rsidR="008C1873" w:rsidRPr="008C1873" w:rsidRDefault="00632196" w:rsidP="008C1873">
      <w:pPr>
        <w:pStyle w:val="BodyText"/>
        <w:numPr>
          <w:ilvl w:val="0"/>
          <w:numId w:val="17"/>
        </w:numPr>
        <w:ind w:left="748" w:hanging="357"/>
      </w:pPr>
      <w:r w:rsidRPr="008C1873">
        <w:t>Ryan, D., Grey, C. &amp; Mischewski, B. (2019). Tofa Saili:</w:t>
      </w:r>
      <w:r w:rsidRPr="008C1873">
        <w:rPr>
          <w:spacing w:val="-5"/>
        </w:rPr>
        <w:t xml:space="preserve"> </w:t>
      </w:r>
      <w:r w:rsidRPr="008C1873">
        <w:t>A</w:t>
      </w:r>
      <w:r w:rsidRPr="008C1873">
        <w:rPr>
          <w:spacing w:val="-5"/>
        </w:rPr>
        <w:t xml:space="preserve"> </w:t>
      </w:r>
      <w:r w:rsidRPr="008C1873">
        <w:t>review of evidence about health equity for Pacific</w:t>
      </w:r>
      <w:r w:rsidRPr="008C1873">
        <w:rPr>
          <w:spacing w:val="-7"/>
        </w:rPr>
        <w:t xml:space="preserve"> </w:t>
      </w:r>
      <w:r w:rsidRPr="008C1873">
        <w:t>Peoples</w:t>
      </w:r>
      <w:r w:rsidRPr="008C1873">
        <w:rPr>
          <w:spacing w:val="-7"/>
        </w:rPr>
        <w:t xml:space="preserve"> </w:t>
      </w:r>
      <w:r w:rsidRPr="008C1873">
        <w:t>in</w:t>
      </w:r>
      <w:r w:rsidRPr="008C1873">
        <w:rPr>
          <w:spacing w:val="-7"/>
        </w:rPr>
        <w:t xml:space="preserve"> </w:t>
      </w:r>
      <w:r w:rsidRPr="008C1873">
        <w:t>New</w:t>
      </w:r>
      <w:r w:rsidRPr="008C1873">
        <w:rPr>
          <w:spacing w:val="-7"/>
        </w:rPr>
        <w:t xml:space="preserve"> </w:t>
      </w:r>
      <w:r w:rsidRPr="008C1873">
        <w:t>Zealand.</w:t>
      </w:r>
      <w:r w:rsidRPr="008C1873">
        <w:rPr>
          <w:spacing w:val="-7"/>
        </w:rPr>
        <w:t xml:space="preserve"> </w:t>
      </w:r>
      <w:r w:rsidRPr="008C1873">
        <w:t>Wellington:</w:t>
      </w:r>
      <w:r w:rsidRPr="008C1873">
        <w:rPr>
          <w:spacing w:val="-7"/>
        </w:rPr>
        <w:t xml:space="preserve"> </w:t>
      </w:r>
      <w:r w:rsidRPr="008C1873">
        <w:t>Pacific</w:t>
      </w:r>
      <w:r w:rsidR="00476B22" w:rsidRPr="008C1873">
        <w:t xml:space="preserve"> </w:t>
      </w:r>
      <w:r w:rsidRPr="008C1873">
        <w:t>Perspectives Ltd.</w:t>
      </w:r>
      <w:r w:rsidRPr="008C1873">
        <w:rPr>
          <w:spacing w:val="-10"/>
        </w:rPr>
        <w:t xml:space="preserve"> </w:t>
      </w:r>
      <w:r w:rsidRPr="008C1873">
        <w:t xml:space="preserve">Available at: </w:t>
      </w:r>
      <w:hyperlink r:id="rId49">
        <w:r w:rsidRPr="008C1873">
          <w:t>https://www.nzdoctor.</w:t>
        </w:r>
      </w:hyperlink>
      <w:r w:rsidRPr="008C1873">
        <w:t xml:space="preserve"> </w:t>
      </w:r>
      <w:hyperlink r:id="rId50">
        <w:r w:rsidRPr="008C1873">
          <w:rPr>
            <w:spacing w:val="-2"/>
          </w:rPr>
          <w:t>co.nz/sites/default/files/2019-09/Tofa%20Saili-%20</w:t>
        </w:r>
      </w:hyperlink>
      <w:r w:rsidRPr="008C1873">
        <w:rPr>
          <w:spacing w:val="-2"/>
        </w:rPr>
        <w:t xml:space="preserve"> </w:t>
      </w:r>
      <w:hyperlink r:id="rId51">
        <w:r w:rsidRPr="008C1873">
          <w:rPr>
            <w:spacing w:val="-2"/>
          </w:rPr>
          <w:t>A%20review%20of%20evidence%20about%20</w:t>
        </w:r>
      </w:hyperlink>
      <w:r w:rsidRPr="008C1873">
        <w:rPr>
          <w:spacing w:val="-2"/>
        </w:rPr>
        <w:t xml:space="preserve"> </w:t>
      </w:r>
      <w:hyperlink r:id="rId52">
        <w:r w:rsidRPr="008C1873">
          <w:rPr>
            <w:spacing w:val="-2"/>
          </w:rPr>
          <w:t>health%20equity%20for%20Pacific%20Peoples%20</w:t>
        </w:r>
      </w:hyperlink>
      <w:r w:rsidRPr="008C1873">
        <w:rPr>
          <w:spacing w:val="-2"/>
        </w:rPr>
        <w:t xml:space="preserve"> </w:t>
      </w:r>
      <w:hyperlink r:id="rId53">
        <w:r w:rsidRPr="008C1873">
          <w:rPr>
            <w:spacing w:val="-2"/>
          </w:rPr>
          <w:t>in%20New%20Zealand.pdf</w:t>
        </w:r>
      </w:hyperlink>
      <w:r w:rsidRPr="008C1873">
        <w:rPr>
          <w:spacing w:val="-2"/>
        </w:rPr>
        <w:t>.</w:t>
      </w:r>
    </w:p>
    <w:p w14:paraId="048AA7B4" w14:textId="7FC3CBB1" w:rsidR="008C1873" w:rsidRDefault="008C1873" w:rsidP="00447225">
      <w:pPr>
        <w:pStyle w:val="BodyText"/>
        <w:numPr>
          <w:ilvl w:val="0"/>
          <w:numId w:val="17"/>
        </w:numPr>
        <w:ind w:left="748" w:hanging="357"/>
      </w:pPr>
      <w:r>
        <w:t xml:space="preserve"> </w:t>
      </w:r>
      <w:r w:rsidR="00632196" w:rsidRPr="008C1873">
        <w:t>Durie, M. (1999). ‘Kaumātuatanga. Reciprocity: Māori</w:t>
      </w:r>
      <w:r w:rsidR="00632196" w:rsidRPr="008C1873">
        <w:rPr>
          <w:spacing w:val="-5"/>
        </w:rPr>
        <w:t xml:space="preserve"> </w:t>
      </w:r>
      <w:r w:rsidR="00632196" w:rsidRPr="008C1873">
        <w:t>elderly</w:t>
      </w:r>
      <w:r w:rsidR="00632196" w:rsidRPr="008C1873">
        <w:rPr>
          <w:spacing w:val="-5"/>
        </w:rPr>
        <w:t xml:space="preserve"> </w:t>
      </w:r>
      <w:r w:rsidR="00632196" w:rsidRPr="008C1873">
        <w:t>and</w:t>
      </w:r>
      <w:r w:rsidR="00632196" w:rsidRPr="008C1873">
        <w:rPr>
          <w:spacing w:val="-5"/>
        </w:rPr>
        <w:t xml:space="preserve"> </w:t>
      </w:r>
      <w:r w:rsidR="00632196" w:rsidRPr="008C1873">
        <w:t>whānau’.</w:t>
      </w:r>
      <w:r w:rsidR="00632196" w:rsidRPr="008C1873">
        <w:rPr>
          <w:spacing w:val="-6"/>
        </w:rPr>
        <w:t xml:space="preserve"> </w:t>
      </w:r>
      <w:r w:rsidR="00632196" w:rsidRPr="008C1873">
        <w:rPr>
          <w:i/>
        </w:rPr>
        <w:t>New</w:t>
      </w:r>
      <w:r w:rsidR="00632196" w:rsidRPr="008C1873">
        <w:rPr>
          <w:i/>
          <w:spacing w:val="-5"/>
        </w:rPr>
        <w:t xml:space="preserve"> </w:t>
      </w:r>
      <w:r w:rsidR="00632196" w:rsidRPr="008C1873">
        <w:rPr>
          <w:i/>
        </w:rPr>
        <w:t>Zealand</w:t>
      </w:r>
      <w:r w:rsidR="00632196" w:rsidRPr="008C1873">
        <w:rPr>
          <w:i/>
          <w:spacing w:val="-5"/>
        </w:rPr>
        <w:t xml:space="preserve"> </w:t>
      </w:r>
      <w:r w:rsidR="00632196" w:rsidRPr="008C1873">
        <w:rPr>
          <w:i/>
        </w:rPr>
        <w:t>Journal</w:t>
      </w:r>
      <w:r w:rsidR="00632196" w:rsidRPr="008C1873">
        <w:rPr>
          <w:i/>
          <w:spacing w:val="-5"/>
        </w:rPr>
        <w:t xml:space="preserve"> </w:t>
      </w:r>
      <w:r w:rsidR="00632196" w:rsidRPr="008C1873">
        <w:rPr>
          <w:i/>
        </w:rPr>
        <w:t xml:space="preserve">of Psychology </w:t>
      </w:r>
      <w:r w:rsidR="00632196" w:rsidRPr="008C1873">
        <w:t>28(2), 102.</w:t>
      </w:r>
    </w:p>
    <w:p w14:paraId="59F26D08" w14:textId="0FEC8555" w:rsidR="008C1873" w:rsidRPr="008C1873" w:rsidRDefault="008C1873" w:rsidP="008C1873">
      <w:pPr>
        <w:pStyle w:val="BodyText"/>
        <w:numPr>
          <w:ilvl w:val="0"/>
          <w:numId w:val="17"/>
        </w:numPr>
        <w:ind w:left="748" w:hanging="357"/>
      </w:pPr>
      <w:r>
        <w:t xml:space="preserve"> </w:t>
      </w:r>
      <w:r w:rsidR="00632196" w:rsidRPr="008C1873">
        <w:t>Kaumātua</w:t>
      </w:r>
      <w:r w:rsidR="00632196" w:rsidRPr="008C1873">
        <w:rPr>
          <w:spacing w:val="-6"/>
        </w:rPr>
        <w:t xml:space="preserve"> </w:t>
      </w:r>
      <w:r w:rsidR="00632196" w:rsidRPr="008C1873">
        <w:t>Mana</w:t>
      </w:r>
      <w:r w:rsidR="00632196" w:rsidRPr="008C1873">
        <w:rPr>
          <w:spacing w:val="-6"/>
        </w:rPr>
        <w:t xml:space="preserve"> </w:t>
      </w:r>
      <w:r w:rsidR="00632196" w:rsidRPr="008C1873">
        <w:t>Motuhake</w:t>
      </w:r>
      <w:r w:rsidR="00632196" w:rsidRPr="008C1873">
        <w:rPr>
          <w:spacing w:val="-5"/>
        </w:rPr>
        <w:t xml:space="preserve"> </w:t>
      </w:r>
      <w:r w:rsidR="00632196" w:rsidRPr="008C1873">
        <w:rPr>
          <w:spacing w:val="-4"/>
        </w:rPr>
        <w:t>Pōi.</w:t>
      </w:r>
    </w:p>
    <w:p w14:paraId="355415C6" w14:textId="1E6E7E35" w:rsidR="00476B22" w:rsidRPr="008C1873" w:rsidRDefault="008C1873" w:rsidP="008C1873">
      <w:pPr>
        <w:pStyle w:val="BodyText"/>
        <w:numPr>
          <w:ilvl w:val="0"/>
          <w:numId w:val="17"/>
        </w:numPr>
        <w:ind w:left="748" w:hanging="357"/>
      </w:pPr>
      <w:r>
        <w:t xml:space="preserve"> </w:t>
      </w:r>
      <w:r w:rsidR="00632196" w:rsidRPr="008C1873">
        <w:t>Durie,</w:t>
      </w:r>
      <w:r w:rsidR="00632196" w:rsidRPr="008C1873">
        <w:rPr>
          <w:spacing w:val="-6"/>
        </w:rPr>
        <w:t xml:space="preserve"> </w:t>
      </w:r>
      <w:r w:rsidR="00632196" w:rsidRPr="008C1873">
        <w:t>M.</w:t>
      </w:r>
      <w:r w:rsidR="00632196" w:rsidRPr="008C1873">
        <w:rPr>
          <w:spacing w:val="-6"/>
        </w:rPr>
        <w:t xml:space="preserve"> </w:t>
      </w:r>
      <w:r w:rsidR="00632196" w:rsidRPr="008C1873">
        <w:t>(1998).</w:t>
      </w:r>
      <w:r w:rsidR="00632196" w:rsidRPr="008C1873">
        <w:rPr>
          <w:spacing w:val="-7"/>
        </w:rPr>
        <w:t xml:space="preserve"> </w:t>
      </w:r>
      <w:r w:rsidR="00632196" w:rsidRPr="008C1873">
        <w:rPr>
          <w:i/>
        </w:rPr>
        <w:t>Whaiora:</w:t>
      </w:r>
      <w:r w:rsidR="00632196" w:rsidRPr="008C1873">
        <w:rPr>
          <w:i/>
          <w:spacing w:val="-6"/>
        </w:rPr>
        <w:t xml:space="preserve"> </w:t>
      </w:r>
      <w:r w:rsidR="00632196" w:rsidRPr="008C1873">
        <w:rPr>
          <w:i/>
        </w:rPr>
        <w:t>Māori</w:t>
      </w:r>
      <w:r w:rsidR="00632196" w:rsidRPr="008C1873">
        <w:rPr>
          <w:i/>
          <w:spacing w:val="-6"/>
        </w:rPr>
        <w:t xml:space="preserve"> </w:t>
      </w:r>
      <w:r w:rsidR="00632196" w:rsidRPr="008C1873">
        <w:rPr>
          <w:i/>
        </w:rPr>
        <w:t>Health</w:t>
      </w:r>
      <w:r w:rsidR="00632196" w:rsidRPr="008C1873">
        <w:rPr>
          <w:i/>
          <w:spacing w:val="-6"/>
        </w:rPr>
        <w:t xml:space="preserve"> </w:t>
      </w:r>
      <w:r w:rsidR="00632196" w:rsidRPr="008C1873">
        <w:rPr>
          <w:i/>
        </w:rPr>
        <w:t>Development</w:t>
      </w:r>
      <w:r w:rsidR="00632196" w:rsidRPr="008C1873">
        <w:t>. Oxford University Press, Auckland NZ.Pp. 69-</w:t>
      </w:r>
      <w:r w:rsidR="00632196" w:rsidRPr="008C1873">
        <w:rPr>
          <w:spacing w:val="-5"/>
        </w:rPr>
        <w:t>74.</w:t>
      </w:r>
    </w:p>
    <w:p w14:paraId="7D46E0E2" w14:textId="232E4161" w:rsidR="00447225" w:rsidRDefault="00632196" w:rsidP="00447225">
      <w:pPr>
        <w:pStyle w:val="ListParagraph"/>
        <w:numPr>
          <w:ilvl w:val="0"/>
          <w:numId w:val="17"/>
        </w:numPr>
        <w:rPr>
          <w:spacing w:val="-4"/>
          <w:sz w:val="32"/>
          <w:szCs w:val="32"/>
        </w:rPr>
      </w:pPr>
      <w:r w:rsidRPr="00AB5E82">
        <w:rPr>
          <w:sz w:val="32"/>
          <w:szCs w:val="32"/>
        </w:rPr>
        <w:t>Kaumātua</w:t>
      </w:r>
      <w:r w:rsidRPr="00AB5E82">
        <w:rPr>
          <w:spacing w:val="-6"/>
          <w:sz w:val="32"/>
          <w:szCs w:val="32"/>
        </w:rPr>
        <w:t xml:space="preserve"> </w:t>
      </w:r>
      <w:r w:rsidRPr="00AB5E82">
        <w:rPr>
          <w:sz w:val="32"/>
          <w:szCs w:val="32"/>
        </w:rPr>
        <w:t>Mana</w:t>
      </w:r>
      <w:r w:rsidRPr="00AB5E82">
        <w:rPr>
          <w:spacing w:val="-6"/>
          <w:sz w:val="32"/>
          <w:szCs w:val="32"/>
        </w:rPr>
        <w:t xml:space="preserve"> </w:t>
      </w:r>
      <w:r w:rsidRPr="00AB5E82">
        <w:rPr>
          <w:sz w:val="32"/>
          <w:szCs w:val="32"/>
        </w:rPr>
        <w:t>Motuhake</w:t>
      </w:r>
      <w:r w:rsidRPr="00AB5E82">
        <w:rPr>
          <w:spacing w:val="-5"/>
          <w:sz w:val="32"/>
          <w:szCs w:val="32"/>
        </w:rPr>
        <w:t xml:space="preserve"> </w:t>
      </w:r>
      <w:r w:rsidRPr="00AB5E82">
        <w:rPr>
          <w:spacing w:val="-4"/>
          <w:sz w:val="32"/>
          <w:szCs w:val="32"/>
        </w:rPr>
        <w:t>Pōi.</w:t>
      </w:r>
    </w:p>
    <w:p w14:paraId="63FE0BEF" w14:textId="77777777" w:rsidR="00447225" w:rsidRPr="00447225" w:rsidRDefault="00447225" w:rsidP="00447225">
      <w:pPr>
        <w:pStyle w:val="ListParagraph"/>
        <w:numPr>
          <w:ilvl w:val="0"/>
          <w:numId w:val="17"/>
        </w:numPr>
        <w:rPr>
          <w:spacing w:val="-4"/>
          <w:sz w:val="32"/>
          <w:szCs w:val="32"/>
        </w:rPr>
      </w:pPr>
      <w:r>
        <w:rPr>
          <w:spacing w:val="-4"/>
          <w:sz w:val="32"/>
          <w:szCs w:val="32"/>
        </w:rPr>
        <w:t xml:space="preserve"> </w:t>
      </w:r>
      <w:r w:rsidR="00632196" w:rsidRPr="00447225">
        <w:rPr>
          <w:sz w:val="32"/>
          <w:szCs w:val="32"/>
        </w:rPr>
        <w:t>Hikaka, J. &amp; Kerse, N. (2021).</w:t>
      </w:r>
      <w:r w:rsidR="00632196" w:rsidRPr="00447225">
        <w:rPr>
          <w:spacing w:val="-6"/>
          <w:sz w:val="32"/>
          <w:szCs w:val="32"/>
        </w:rPr>
        <w:t xml:space="preserve"> </w:t>
      </w:r>
      <w:r w:rsidR="00632196" w:rsidRPr="00447225">
        <w:rPr>
          <w:sz w:val="32"/>
          <w:szCs w:val="32"/>
        </w:rPr>
        <w:t>Aged residential care in</w:t>
      </w:r>
      <w:r w:rsidR="00632196" w:rsidRPr="00447225">
        <w:rPr>
          <w:spacing w:val="-25"/>
          <w:sz w:val="32"/>
          <w:szCs w:val="32"/>
        </w:rPr>
        <w:t xml:space="preserve"> </w:t>
      </w:r>
      <w:r w:rsidR="00632196" w:rsidRPr="00447225">
        <w:rPr>
          <w:sz w:val="32"/>
          <w:szCs w:val="32"/>
        </w:rPr>
        <w:t>Aotearoa.</w:t>
      </w:r>
      <w:r w:rsidRPr="00447225">
        <w:rPr>
          <w:spacing w:val="-25"/>
          <w:sz w:val="32"/>
          <w:szCs w:val="32"/>
        </w:rPr>
        <w:t xml:space="preserve"> </w:t>
      </w:r>
      <w:r w:rsidR="00632196" w:rsidRPr="00447225">
        <w:rPr>
          <w:sz w:val="32"/>
          <w:szCs w:val="32"/>
        </w:rPr>
        <w:t>Available</w:t>
      </w:r>
      <w:r w:rsidR="00632196" w:rsidRPr="00447225">
        <w:rPr>
          <w:spacing w:val="-13"/>
          <w:sz w:val="32"/>
          <w:szCs w:val="32"/>
        </w:rPr>
        <w:t xml:space="preserve"> </w:t>
      </w:r>
      <w:r w:rsidR="00632196" w:rsidRPr="00447225">
        <w:rPr>
          <w:sz w:val="32"/>
          <w:szCs w:val="32"/>
        </w:rPr>
        <w:t>at:</w:t>
      </w:r>
      <w:r w:rsidR="00632196" w:rsidRPr="00447225">
        <w:rPr>
          <w:spacing w:val="-10"/>
          <w:sz w:val="32"/>
          <w:szCs w:val="32"/>
        </w:rPr>
        <w:t xml:space="preserve"> </w:t>
      </w:r>
      <w:hyperlink r:id="rId54">
        <w:r w:rsidR="00632196" w:rsidRPr="00447225">
          <w:rPr>
            <w:sz w:val="32"/>
            <w:szCs w:val="32"/>
          </w:rPr>
          <w:t>https://www.hqsc.govt.nz/</w:t>
        </w:r>
      </w:hyperlink>
      <w:r w:rsidR="00632196" w:rsidRPr="00447225">
        <w:rPr>
          <w:sz w:val="32"/>
          <w:szCs w:val="32"/>
        </w:rPr>
        <w:t xml:space="preserve"> </w:t>
      </w:r>
      <w:hyperlink r:id="rId55">
        <w:r w:rsidR="00632196" w:rsidRPr="00447225">
          <w:rPr>
            <w:spacing w:val="-2"/>
            <w:sz w:val="32"/>
            <w:szCs w:val="32"/>
          </w:rPr>
          <w:t>assets/Our-work/Improved-service-delivery/Aged-</w:t>
        </w:r>
      </w:hyperlink>
      <w:r w:rsidR="00632196" w:rsidRPr="00447225">
        <w:rPr>
          <w:spacing w:val="-2"/>
          <w:sz w:val="32"/>
          <w:szCs w:val="32"/>
        </w:rPr>
        <w:t xml:space="preserve"> </w:t>
      </w:r>
      <w:hyperlink r:id="rId56">
        <w:r w:rsidR="00632196" w:rsidRPr="00447225">
          <w:rPr>
            <w:spacing w:val="-2"/>
            <w:sz w:val="32"/>
            <w:szCs w:val="32"/>
          </w:rPr>
          <w:t>residential-care/Publications-resources/Older_</w:t>
        </w:r>
      </w:hyperlink>
      <w:r w:rsidR="00632196" w:rsidRPr="00447225">
        <w:rPr>
          <w:spacing w:val="-2"/>
          <w:sz w:val="32"/>
          <w:szCs w:val="32"/>
        </w:rPr>
        <w:t xml:space="preserve"> </w:t>
      </w:r>
      <w:hyperlink r:id="rId57">
        <w:r w:rsidR="00632196" w:rsidRPr="00447225">
          <w:rPr>
            <w:spacing w:val="-2"/>
            <w:sz w:val="32"/>
            <w:szCs w:val="32"/>
          </w:rPr>
          <w:t>Maori_and_ARC_report_Dec2021_final.pdf</w:t>
        </w:r>
      </w:hyperlink>
      <w:r w:rsidR="00632196" w:rsidRPr="00447225">
        <w:rPr>
          <w:spacing w:val="-2"/>
          <w:sz w:val="32"/>
          <w:szCs w:val="32"/>
        </w:rPr>
        <w:t>.</w:t>
      </w:r>
    </w:p>
    <w:p w14:paraId="3EA253F2" w14:textId="77777777" w:rsidR="00447225" w:rsidRP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(Former) Nelson and Marlborough District Health Board. (2018).</w:t>
      </w:r>
      <w:r w:rsidR="008C1873" w:rsidRPr="00447225">
        <w:rPr>
          <w:sz w:val="32"/>
          <w:szCs w:val="32"/>
        </w:rPr>
        <w:t xml:space="preserve"> </w:t>
      </w:r>
      <w:r w:rsidR="00632196" w:rsidRPr="00447225">
        <w:rPr>
          <w:sz w:val="32"/>
          <w:szCs w:val="32"/>
        </w:rPr>
        <w:t>Ending PJ Paralysis for patients. Available</w:t>
      </w:r>
      <w:r w:rsidR="00632196" w:rsidRPr="00447225">
        <w:rPr>
          <w:spacing w:val="-27"/>
          <w:sz w:val="32"/>
          <w:szCs w:val="32"/>
        </w:rPr>
        <w:t xml:space="preserve"> </w:t>
      </w:r>
      <w:r w:rsidR="00632196" w:rsidRPr="00447225">
        <w:rPr>
          <w:sz w:val="32"/>
          <w:szCs w:val="32"/>
        </w:rPr>
        <w:t>at:</w:t>
      </w:r>
      <w:r w:rsidR="00632196" w:rsidRPr="00447225">
        <w:rPr>
          <w:spacing w:val="-25"/>
          <w:sz w:val="32"/>
          <w:szCs w:val="32"/>
        </w:rPr>
        <w:t xml:space="preserve"> </w:t>
      </w:r>
      <w:hyperlink r:id="rId58">
        <w:r w:rsidR="00632196" w:rsidRPr="00447225">
          <w:rPr>
            <w:sz w:val="32"/>
            <w:szCs w:val="32"/>
          </w:rPr>
          <w:t>https://www.nmdhb.govt.nz/quicklinks/</w:t>
        </w:r>
      </w:hyperlink>
      <w:r w:rsidR="00632196" w:rsidRPr="00447225">
        <w:rPr>
          <w:sz w:val="32"/>
          <w:szCs w:val="32"/>
        </w:rPr>
        <w:t xml:space="preserve"> </w:t>
      </w:r>
      <w:hyperlink r:id="rId59">
        <w:r w:rsidR="00632196" w:rsidRPr="00447225">
          <w:rPr>
            <w:spacing w:val="-2"/>
            <w:sz w:val="32"/>
            <w:szCs w:val="32"/>
          </w:rPr>
          <w:t>publications-and-notices/our-people-our-stories/</w:t>
        </w:r>
      </w:hyperlink>
      <w:r w:rsidR="00632196" w:rsidRPr="00447225">
        <w:rPr>
          <w:spacing w:val="-2"/>
          <w:sz w:val="32"/>
          <w:szCs w:val="32"/>
        </w:rPr>
        <w:t xml:space="preserve"> </w:t>
      </w:r>
      <w:hyperlink r:id="rId60">
        <w:r w:rsidR="00632196" w:rsidRPr="00447225">
          <w:rPr>
            <w:spacing w:val="-2"/>
            <w:sz w:val="32"/>
            <w:szCs w:val="32"/>
          </w:rPr>
          <w:t>ending-pj-paralysis-for-patients</w:t>
        </w:r>
      </w:hyperlink>
      <w:r w:rsidR="00632196" w:rsidRPr="00447225">
        <w:rPr>
          <w:spacing w:val="-2"/>
          <w:sz w:val="32"/>
          <w:szCs w:val="32"/>
        </w:rPr>
        <w:t>/.</w:t>
      </w:r>
    </w:p>
    <w:p w14:paraId="376D5A1B" w14:textId="77777777" w:rsid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Te</w:t>
      </w:r>
      <w:r w:rsidR="00632196" w:rsidRPr="00447225">
        <w:rPr>
          <w:spacing w:val="-16"/>
          <w:sz w:val="32"/>
          <w:szCs w:val="32"/>
        </w:rPr>
        <w:t xml:space="preserve"> </w:t>
      </w:r>
      <w:r w:rsidR="00632196" w:rsidRPr="00447225">
        <w:rPr>
          <w:sz w:val="32"/>
          <w:szCs w:val="32"/>
        </w:rPr>
        <w:t>Tāhū</w:t>
      </w:r>
      <w:r w:rsidR="00632196" w:rsidRPr="00447225">
        <w:rPr>
          <w:spacing w:val="-9"/>
          <w:sz w:val="32"/>
          <w:szCs w:val="32"/>
        </w:rPr>
        <w:t xml:space="preserve"> </w:t>
      </w:r>
      <w:r w:rsidR="00632196" w:rsidRPr="00447225">
        <w:rPr>
          <w:sz w:val="32"/>
          <w:szCs w:val="32"/>
        </w:rPr>
        <w:t>Hauora</w:t>
      </w:r>
      <w:r w:rsidR="00632196" w:rsidRPr="00447225">
        <w:rPr>
          <w:spacing w:val="-9"/>
          <w:sz w:val="32"/>
          <w:szCs w:val="32"/>
        </w:rPr>
        <w:t xml:space="preserve"> </w:t>
      </w:r>
      <w:r w:rsidR="00632196" w:rsidRPr="00447225">
        <w:rPr>
          <w:sz w:val="32"/>
          <w:szCs w:val="32"/>
        </w:rPr>
        <w:t>|</w:t>
      </w:r>
      <w:r w:rsidR="00632196" w:rsidRPr="00447225">
        <w:rPr>
          <w:spacing w:val="-9"/>
          <w:sz w:val="32"/>
          <w:szCs w:val="32"/>
        </w:rPr>
        <w:t xml:space="preserve"> </w:t>
      </w:r>
      <w:r w:rsidR="00632196" w:rsidRPr="00447225">
        <w:rPr>
          <w:sz w:val="32"/>
          <w:szCs w:val="32"/>
        </w:rPr>
        <w:t>Health</w:t>
      </w:r>
      <w:r w:rsidR="00632196" w:rsidRPr="00447225">
        <w:rPr>
          <w:spacing w:val="-9"/>
          <w:sz w:val="32"/>
          <w:szCs w:val="32"/>
        </w:rPr>
        <w:t xml:space="preserve"> </w:t>
      </w:r>
      <w:r w:rsidR="00632196" w:rsidRPr="00447225">
        <w:rPr>
          <w:sz w:val="32"/>
          <w:szCs w:val="32"/>
        </w:rPr>
        <w:t>Quality</w:t>
      </w:r>
      <w:r w:rsidR="00632196" w:rsidRPr="00447225">
        <w:rPr>
          <w:spacing w:val="-10"/>
          <w:sz w:val="32"/>
          <w:szCs w:val="32"/>
        </w:rPr>
        <w:t xml:space="preserve"> </w:t>
      </w:r>
      <w:r w:rsidR="00632196" w:rsidRPr="00447225">
        <w:rPr>
          <w:sz w:val="32"/>
          <w:szCs w:val="32"/>
        </w:rPr>
        <w:t>&amp;</w:t>
      </w:r>
      <w:r w:rsidR="00632196" w:rsidRPr="00447225">
        <w:rPr>
          <w:spacing w:val="-9"/>
          <w:sz w:val="32"/>
          <w:szCs w:val="32"/>
        </w:rPr>
        <w:t xml:space="preserve"> </w:t>
      </w:r>
      <w:r w:rsidR="00632196" w:rsidRPr="00447225">
        <w:rPr>
          <w:sz w:val="32"/>
          <w:szCs w:val="32"/>
        </w:rPr>
        <w:t>Safety</w:t>
      </w:r>
      <w:r w:rsidR="00632196" w:rsidRPr="00447225">
        <w:rPr>
          <w:spacing w:val="-9"/>
          <w:sz w:val="32"/>
          <w:szCs w:val="32"/>
        </w:rPr>
        <w:t xml:space="preserve"> </w:t>
      </w:r>
      <w:r w:rsidR="00632196" w:rsidRPr="00447225">
        <w:rPr>
          <w:sz w:val="32"/>
          <w:szCs w:val="32"/>
        </w:rPr>
        <w:t>Commission. (2021).</w:t>
      </w:r>
      <w:r w:rsidR="008C1873" w:rsidRPr="00447225">
        <w:rPr>
          <w:sz w:val="32"/>
          <w:szCs w:val="32"/>
        </w:rPr>
        <w:t xml:space="preserve"> </w:t>
      </w:r>
      <w:r w:rsidR="00632196" w:rsidRPr="00447225">
        <w:rPr>
          <w:sz w:val="32"/>
          <w:szCs w:val="32"/>
        </w:rPr>
        <w:t>‘Applying an algorithm to predict patients at</w:t>
      </w:r>
      <w:r w:rsidR="00632196" w:rsidRPr="00447225">
        <w:rPr>
          <w:spacing w:val="40"/>
          <w:sz w:val="32"/>
          <w:szCs w:val="32"/>
        </w:rPr>
        <w:t xml:space="preserve"> </w:t>
      </w:r>
      <w:r w:rsidR="00632196" w:rsidRPr="00447225">
        <w:rPr>
          <w:sz w:val="32"/>
          <w:szCs w:val="32"/>
        </w:rPr>
        <w:t>risk of end-of-stay delays to discharge’.</w:t>
      </w:r>
      <w:r w:rsidR="00632196" w:rsidRPr="00447225">
        <w:rPr>
          <w:spacing w:val="-1"/>
          <w:sz w:val="32"/>
          <w:szCs w:val="32"/>
        </w:rPr>
        <w:t xml:space="preserve"> </w:t>
      </w:r>
      <w:r w:rsidR="00632196" w:rsidRPr="00447225">
        <w:rPr>
          <w:sz w:val="32"/>
          <w:szCs w:val="32"/>
        </w:rPr>
        <w:t>Available</w:t>
      </w:r>
      <w:r w:rsidR="00476B22" w:rsidRPr="00447225">
        <w:rPr>
          <w:sz w:val="32"/>
          <w:szCs w:val="32"/>
        </w:rPr>
        <w:t xml:space="preserve"> </w:t>
      </w:r>
      <w:r w:rsidR="00632196" w:rsidRPr="00447225">
        <w:rPr>
          <w:sz w:val="32"/>
          <w:szCs w:val="32"/>
        </w:rPr>
        <w:t xml:space="preserve">at: </w:t>
      </w:r>
      <w:hyperlink r:id="rId61">
        <w:r w:rsidR="00632196" w:rsidRPr="00447225">
          <w:rPr>
            <w:sz w:val="32"/>
            <w:szCs w:val="32"/>
          </w:rPr>
          <w:t>https://www.hqsc.govt.nz/assets/Our-work/</w:t>
        </w:r>
      </w:hyperlink>
      <w:r w:rsidR="00632196" w:rsidRPr="00447225">
        <w:rPr>
          <w:sz w:val="32"/>
          <w:szCs w:val="32"/>
        </w:rPr>
        <w:t xml:space="preserve"> </w:t>
      </w:r>
      <w:hyperlink r:id="rId62">
        <w:r w:rsidR="00632196" w:rsidRPr="00447225">
          <w:rPr>
            <w:spacing w:val="-2"/>
            <w:sz w:val="32"/>
            <w:szCs w:val="32"/>
          </w:rPr>
          <w:t>Leadership-and-capability/Building-leadership-and-</w:t>
        </w:r>
      </w:hyperlink>
      <w:r w:rsidR="00632196" w:rsidRPr="00447225">
        <w:rPr>
          <w:spacing w:val="-2"/>
          <w:sz w:val="32"/>
          <w:szCs w:val="32"/>
        </w:rPr>
        <w:t xml:space="preserve"> </w:t>
      </w:r>
      <w:hyperlink r:id="rId63">
        <w:r w:rsidR="00632196" w:rsidRPr="00447225">
          <w:rPr>
            <w:spacing w:val="-2"/>
            <w:sz w:val="32"/>
            <w:szCs w:val="32"/>
          </w:rPr>
          <w:t>capability/Publications-resources/Algorithm-poster.</w:t>
        </w:r>
      </w:hyperlink>
      <w:hyperlink r:id="rId64">
        <w:r w:rsidR="00632196" w:rsidRPr="00447225">
          <w:rPr>
            <w:spacing w:val="-4"/>
            <w:sz w:val="32"/>
            <w:szCs w:val="32"/>
          </w:rPr>
          <w:t>pdf</w:t>
        </w:r>
      </w:hyperlink>
      <w:r w:rsidR="00632196" w:rsidRPr="00447225">
        <w:rPr>
          <w:spacing w:val="-4"/>
          <w:sz w:val="32"/>
          <w:szCs w:val="32"/>
        </w:rPr>
        <w:t>.</w:t>
      </w:r>
    </w:p>
    <w:p w14:paraId="555D9E4D" w14:textId="77777777" w:rsidR="00447225" w:rsidRPr="00447225" w:rsidRDefault="00447225" w:rsidP="00447225">
      <w:pPr>
        <w:pStyle w:val="ListParagraph"/>
        <w:numPr>
          <w:ilvl w:val="0"/>
          <w:numId w:val="17"/>
        </w:numPr>
        <w:rPr>
          <w:spacing w:val="-4"/>
          <w:sz w:val="32"/>
          <w:szCs w:val="32"/>
        </w:rPr>
      </w:pPr>
      <w:r>
        <w:rPr>
          <w:spacing w:val="-4"/>
          <w:sz w:val="32"/>
          <w:szCs w:val="32"/>
        </w:rPr>
        <w:t xml:space="preserve"> </w:t>
      </w:r>
      <w:r w:rsidR="00632196" w:rsidRPr="00447225">
        <w:rPr>
          <w:sz w:val="32"/>
          <w:szCs w:val="32"/>
        </w:rPr>
        <w:t>Hill,</w:t>
      </w:r>
      <w:r w:rsidR="00632196" w:rsidRPr="00447225">
        <w:rPr>
          <w:spacing w:val="-4"/>
          <w:sz w:val="32"/>
          <w:szCs w:val="32"/>
        </w:rPr>
        <w:t xml:space="preserve"> </w:t>
      </w:r>
      <w:r w:rsidR="00632196" w:rsidRPr="00447225">
        <w:rPr>
          <w:sz w:val="32"/>
          <w:szCs w:val="32"/>
        </w:rPr>
        <w:t>R.</w:t>
      </w:r>
      <w:r w:rsidR="00632196" w:rsidRPr="00447225">
        <w:rPr>
          <w:spacing w:val="-4"/>
          <w:sz w:val="32"/>
          <w:szCs w:val="32"/>
        </w:rPr>
        <w:t xml:space="preserve"> </w:t>
      </w:r>
      <w:r w:rsidR="00632196" w:rsidRPr="00447225">
        <w:rPr>
          <w:sz w:val="32"/>
          <w:szCs w:val="32"/>
        </w:rPr>
        <w:t>(May</w:t>
      </w:r>
      <w:r w:rsidR="00632196" w:rsidRPr="00447225">
        <w:rPr>
          <w:spacing w:val="-4"/>
          <w:sz w:val="32"/>
          <w:szCs w:val="32"/>
        </w:rPr>
        <w:t xml:space="preserve"> </w:t>
      </w:r>
      <w:r w:rsidR="00632196" w:rsidRPr="00447225">
        <w:rPr>
          <w:sz w:val="32"/>
          <w:szCs w:val="32"/>
        </w:rPr>
        <w:t>2023).</w:t>
      </w:r>
      <w:r w:rsidR="00632196" w:rsidRPr="00447225">
        <w:rPr>
          <w:spacing w:val="-4"/>
          <w:sz w:val="32"/>
          <w:szCs w:val="32"/>
        </w:rPr>
        <w:t xml:space="preserve"> </w:t>
      </w:r>
      <w:r w:rsidR="00632196" w:rsidRPr="00447225">
        <w:rPr>
          <w:sz w:val="32"/>
          <w:szCs w:val="32"/>
        </w:rPr>
        <w:t>Shortage</w:t>
      </w:r>
      <w:r w:rsidR="00632196" w:rsidRPr="00447225">
        <w:rPr>
          <w:spacing w:val="-4"/>
          <w:sz w:val="32"/>
          <w:szCs w:val="32"/>
        </w:rPr>
        <w:t xml:space="preserve"> </w:t>
      </w:r>
      <w:r w:rsidR="00632196" w:rsidRPr="00447225">
        <w:rPr>
          <w:sz w:val="32"/>
          <w:szCs w:val="32"/>
        </w:rPr>
        <w:t>of</w:t>
      </w:r>
      <w:r w:rsidR="00632196" w:rsidRPr="00447225">
        <w:rPr>
          <w:spacing w:val="-4"/>
          <w:sz w:val="32"/>
          <w:szCs w:val="32"/>
        </w:rPr>
        <w:t xml:space="preserve"> </w:t>
      </w:r>
      <w:r w:rsidR="00632196" w:rsidRPr="00447225">
        <w:rPr>
          <w:sz w:val="32"/>
          <w:szCs w:val="32"/>
        </w:rPr>
        <w:t>rest</w:t>
      </w:r>
      <w:r w:rsidR="00632196" w:rsidRPr="00447225">
        <w:rPr>
          <w:spacing w:val="-4"/>
          <w:sz w:val="32"/>
          <w:szCs w:val="32"/>
        </w:rPr>
        <w:t xml:space="preserve"> </w:t>
      </w:r>
      <w:r w:rsidR="00632196" w:rsidRPr="00447225">
        <w:rPr>
          <w:sz w:val="32"/>
          <w:szCs w:val="32"/>
        </w:rPr>
        <w:t>home</w:t>
      </w:r>
      <w:r w:rsidR="00632196" w:rsidRPr="00447225">
        <w:rPr>
          <w:spacing w:val="-4"/>
          <w:sz w:val="32"/>
          <w:szCs w:val="32"/>
        </w:rPr>
        <w:t xml:space="preserve"> </w:t>
      </w:r>
      <w:r w:rsidR="00632196" w:rsidRPr="00447225">
        <w:rPr>
          <w:sz w:val="32"/>
          <w:szCs w:val="32"/>
        </w:rPr>
        <w:t>beds</w:t>
      </w:r>
      <w:r w:rsidR="00632196" w:rsidRPr="00447225">
        <w:rPr>
          <w:spacing w:val="-4"/>
          <w:sz w:val="32"/>
          <w:szCs w:val="32"/>
        </w:rPr>
        <w:t xml:space="preserve"> </w:t>
      </w:r>
      <w:r w:rsidR="00632196" w:rsidRPr="00447225">
        <w:rPr>
          <w:sz w:val="32"/>
          <w:szCs w:val="32"/>
        </w:rPr>
        <w:t>putting pressure on health system, providers say.</w:t>
      </w:r>
      <w:r w:rsidR="00632196" w:rsidRPr="00447225">
        <w:rPr>
          <w:spacing w:val="-6"/>
          <w:sz w:val="32"/>
          <w:szCs w:val="32"/>
        </w:rPr>
        <w:t xml:space="preserve"> </w:t>
      </w:r>
      <w:r w:rsidR="00632196" w:rsidRPr="00447225">
        <w:rPr>
          <w:sz w:val="32"/>
          <w:szCs w:val="32"/>
        </w:rPr>
        <w:t>Available</w:t>
      </w:r>
      <w:r w:rsidR="00476B22" w:rsidRPr="00447225">
        <w:rPr>
          <w:sz w:val="32"/>
          <w:szCs w:val="32"/>
        </w:rPr>
        <w:t xml:space="preserve"> </w:t>
      </w:r>
      <w:r w:rsidR="00632196" w:rsidRPr="00447225">
        <w:rPr>
          <w:sz w:val="32"/>
          <w:szCs w:val="32"/>
        </w:rPr>
        <w:t xml:space="preserve">at: </w:t>
      </w:r>
      <w:hyperlink r:id="rId65">
        <w:r w:rsidR="00632196" w:rsidRPr="00447225">
          <w:rPr>
            <w:sz w:val="32"/>
            <w:szCs w:val="32"/>
          </w:rPr>
          <w:t>https://www.rnz.co.nz/news/national/489023/</w:t>
        </w:r>
      </w:hyperlink>
      <w:r w:rsidR="00632196" w:rsidRPr="00447225">
        <w:rPr>
          <w:sz w:val="32"/>
          <w:szCs w:val="32"/>
        </w:rPr>
        <w:t xml:space="preserve"> </w:t>
      </w:r>
      <w:hyperlink r:id="rId66">
        <w:r w:rsidR="00632196" w:rsidRPr="00447225">
          <w:rPr>
            <w:spacing w:val="-2"/>
            <w:sz w:val="32"/>
            <w:szCs w:val="32"/>
          </w:rPr>
          <w:t>shortage-of-rest-home-beds-putting-pressure-on-</w:t>
        </w:r>
      </w:hyperlink>
      <w:r w:rsidR="00632196" w:rsidRPr="00447225">
        <w:rPr>
          <w:spacing w:val="-2"/>
          <w:sz w:val="32"/>
          <w:szCs w:val="32"/>
        </w:rPr>
        <w:t xml:space="preserve"> </w:t>
      </w:r>
      <w:hyperlink r:id="rId67">
        <w:r w:rsidR="00632196" w:rsidRPr="00447225">
          <w:rPr>
            <w:spacing w:val="-2"/>
            <w:sz w:val="32"/>
            <w:szCs w:val="32"/>
          </w:rPr>
          <w:t>health-system-providers-say</w:t>
        </w:r>
      </w:hyperlink>
      <w:r w:rsidR="00632196" w:rsidRPr="00447225">
        <w:rPr>
          <w:spacing w:val="-2"/>
          <w:sz w:val="32"/>
          <w:szCs w:val="32"/>
        </w:rPr>
        <w:t>.</w:t>
      </w:r>
    </w:p>
    <w:p w14:paraId="05B72B30" w14:textId="77777777" w:rsidR="00447225" w:rsidRP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Minister of Health. (2022). Interim Government Policy Statement</w:t>
      </w:r>
      <w:r w:rsidR="00632196" w:rsidRPr="00447225">
        <w:rPr>
          <w:spacing w:val="-14"/>
          <w:sz w:val="32"/>
          <w:szCs w:val="32"/>
        </w:rPr>
        <w:t xml:space="preserve"> </w:t>
      </w:r>
      <w:r w:rsidR="00632196" w:rsidRPr="00447225">
        <w:rPr>
          <w:sz w:val="32"/>
          <w:szCs w:val="32"/>
        </w:rPr>
        <w:t>on</w:t>
      </w:r>
      <w:r w:rsidR="00632196" w:rsidRPr="00447225">
        <w:rPr>
          <w:spacing w:val="-11"/>
          <w:sz w:val="32"/>
          <w:szCs w:val="32"/>
        </w:rPr>
        <w:t xml:space="preserve"> </w:t>
      </w:r>
      <w:r w:rsidR="00632196" w:rsidRPr="00447225">
        <w:rPr>
          <w:sz w:val="32"/>
          <w:szCs w:val="32"/>
        </w:rPr>
        <w:t>Health.</w:t>
      </w:r>
      <w:r w:rsidR="00632196" w:rsidRPr="00447225">
        <w:rPr>
          <w:spacing w:val="-25"/>
          <w:sz w:val="32"/>
          <w:szCs w:val="32"/>
        </w:rPr>
        <w:t xml:space="preserve"> </w:t>
      </w:r>
      <w:r w:rsidR="00632196" w:rsidRPr="00447225">
        <w:rPr>
          <w:sz w:val="32"/>
          <w:szCs w:val="32"/>
        </w:rPr>
        <w:t>Available</w:t>
      </w:r>
      <w:r w:rsidR="00632196" w:rsidRPr="00447225">
        <w:rPr>
          <w:spacing w:val="-11"/>
          <w:sz w:val="32"/>
          <w:szCs w:val="32"/>
        </w:rPr>
        <w:t xml:space="preserve"> </w:t>
      </w:r>
      <w:r w:rsidR="00632196" w:rsidRPr="00447225">
        <w:rPr>
          <w:sz w:val="32"/>
          <w:szCs w:val="32"/>
        </w:rPr>
        <w:t>at:</w:t>
      </w:r>
      <w:r w:rsidR="00632196" w:rsidRPr="00447225">
        <w:rPr>
          <w:spacing w:val="-12"/>
          <w:sz w:val="32"/>
          <w:szCs w:val="32"/>
        </w:rPr>
        <w:t xml:space="preserve"> </w:t>
      </w:r>
      <w:hyperlink r:id="rId68">
        <w:r w:rsidR="00632196" w:rsidRPr="00447225">
          <w:rPr>
            <w:sz w:val="32"/>
            <w:szCs w:val="32"/>
          </w:rPr>
          <w:t>https://www.health.</w:t>
        </w:r>
      </w:hyperlink>
      <w:r w:rsidR="00632196" w:rsidRPr="00447225">
        <w:rPr>
          <w:sz w:val="32"/>
          <w:szCs w:val="32"/>
        </w:rPr>
        <w:t xml:space="preserve"> </w:t>
      </w:r>
      <w:hyperlink r:id="rId69">
        <w:r w:rsidR="00632196" w:rsidRPr="00447225">
          <w:rPr>
            <w:spacing w:val="-2"/>
            <w:sz w:val="32"/>
            <w:szCs w:val="32"/>
          </w:rPr>
          <w:t>govt.nz/system/files/documents/publications/</w:t>
        </w:r>
      </w:hyperlink>
      <w:r w:rsidR="00632196" w:rsidRPr="00447225">
        <w:rPr>
          <w:spacing w:val="-2"/>
          <w:sz w:val="32"/>
          <w:szCs w:val="32"/>
        </w:rPr>
        <w:t xml:space="preserve"> </w:t>
      </w:r>
      <w:hyperlink r:id="rId70">
        <w:r w:rsidR="00632196" w:rsidRPr="00447225">
          <w:rPr>
            <w:spacing w:val="-2"/>
            <w:sz w:val="32"/>
            <w:szCs w:val="32"/>
          </w:rPr>
          <w:t>hp8132-igps-v28.pdf</w:t>
        </w:r>
      </w:hyperlink>
      <w:r w:rsidR="00632196" w:rsidRPr="00447225">
        <w:rPr>
          <w:spacing w:val="-2"/>
          <w:sz w:val="32"/>
          <w:szCs w:val="32"/>
        </w:rPr>
        <w:t>.</w:t>
      </w:r>
    </w:p>
    <w:p w14:paraId="2AE06E60" w14:textId="77777777" w:rsidR="00447225" w:rsidRPr="00447225" w:rsidRDefault="00632196" w:rsidP="00447225">
      <w:pPr>
        <w:pStyle w:val="ListParagraph"/>
        <w:numPr>
          <w:ilvl w:val="0"/>
          <w:numId w:val="17"/>
        </w:numPr>
        <w:rPr>
          <w:spacing w:val="-4"/>
          <w:sz w:val="32"/>
          <w:szCs w:val="32"/>
        </w:rPr>
      </w:pPr>
      <w:r w:rsidRPr="00447225">
        <w:rPr>
          <w:sz w:val="32"/>
          <w:szCs w:val="32"/>
        </w:rPr>
        <w:t>Te</w:t>
      </w:r>
      <w:r w:rsidRPr="00447225">
        <w:rPr>
          <w:spacing w:val="-9"/>
          <w:sz w:val="32"/>
          <w:szCs w:val="32"/>
        </w:rPr>
        <w:t xml:space="preserve"> </w:t>
      </w:r>
      <w:r w:rsidRPr="00447225">
        <w:rPr>
          <w:sz w:val="32"/>
          <w:szCs w:val="32"/>
        </w:rPr>
        <w:t>Whatu</w:t>
      </w:r>
      <w:r w:rsidRPr="00447225">
        <w:rPr>
          <w:spacing w:val="-9"/>
          <w:sz w:val="32"/>
          <w:szCs w:val="32"/>
        </w:rPr>
        <w:t xml:space="preserve"> </w:t>
      </w:r>
      <w:r w:rsidRPr="00447225">
        <w:rPr>
          <w:sz w:val="32"/>
          <w:szCs w:val="32"/>
        </w:rPr>
        <w:t>Ora</w:t>
      </w:r>
      <w:r w:rsidRPr="00447225">
        <w:rPr>
          <w:spacing w:val="-9"/>
          <w:sz w:val="32"/>
          <w:szCs w:val="32"/>
        </w:rPr>
        <w:t xml:space="preserve"> </w:t>
      </w:r>
      <w:r w:rsidRPr="00447225">
        <w:rPr>
          <w:sz w:val="32"/>
          <w:szCs w:val="32"/>
        </w:rPr>
        <w:t>|</w:t>
      </w:r>
      <w:r w:rsidRPr="00447225">
        <w:rPr>
          <w:spacing w:val="-9"/>
          <w:sz w:val="32"/>
          <w:szCs w:val="32"/>
        </w:rPr>
        <w:t xml:space="preserve"> </w:t>
      </w:r>
      <w:r w:rsidRPr="00447225">
        <w:rPr>
          <w:sz w:val="32"/>
          <w:szCs w:val="32"/>
        </w:rPr>
        <w:t>Health</w:t>
      </w:r>
      <w:r w:rsidRPr="00447225">
        <w:rPr>
          <w:spacing w:val="-9"/>
          <w:sz w:val="32"/>
          <w:szCs w:val="32"/>
        </w:rPr>
        <w:t xml:space="preserve"> </w:t>
      </w:r>
      <w:r w:rsidRPr="00447225">
        <w:rPr>
          <w:sz w:val="32"/>
          <w:szCs w:val="32"/>
        </w:rPr>
        <w:t>NZ.</w:t>
      </w:r>
      <w:r w:rsidRPr="00447225">
        <w:rPr>
          <w:spacing w:val="-9"/>
          <w:sz w:val="32"/>
          <w:szCs w:val="32"/>
        </w:rPr>
        <w:t xml:space="preserve"> </w:t>
      </w:r>
      <w:r w:rsidRPr="00447225">
        <w:rPr>
          <w:sz w:val="32"/>
          <w:szCs w:val="32"/>
        </w:rPr>
        <w:t>(August</w:t>
      </w:r>
      <w:r w:rsidRPr="00447225">
        <w:rPr>
          <w:spacing w:val="-9"/>
          <w:sz w:val="32"/>
          <w:szCs w:val="32"/>
        </w:rPr>
        <w:t xml:space="preserve"> </w:t>
      </w:r>
      <w:r w:rsidRPr="00447225">
        <w:rPr>
          <w:sz w:val="32"/>
          <w:szCs w:val="32"/>
        </w:rPr>
        <w:t>2023).</w:t>
      </w:r>
      <w:r w:rsidRPr="00447225">
        <w:rPr>
          <w:spacing w:val="-9"/>
          <w:sz w:val="32"/>
          <w:szCs w:val="32"/>
        </w:rPr>
        <w:t xml:space="preserve"> </w:t>
      </w:r>
      <w:r w:rsidRPr="00447225">
        <w:rPr>
          <w:sz w:val="32"/>
          <w:szCs w:val="32"/>
        </w:rPr>
        <w:t>Clinical Performance</w:t>
      </w:r>
      <w:r w:rsidRPr="00447225">
        <w:rPr>
          <w:spacing w:val="-4"/>
          <w:sz w:val="32"/>
          <w:szCs w:val="32"/>
        </w:rPr>
        <w:t xml:space="preserve"> </w:t>
      </w:r>
      <w:r w:rsidRPr="00447225">
        <w:rPr>
          <w:sz w:val="32"/>
          <w:szCs w:val="32"/>
        </w:rPr>
        <w:t>Metrics</w:t>
      </w:r>
      <w:r w:rsidRPr="00447225">
        <w:rPr>
          <w:spacing w:val="-4"/>
          <w:sz w:val="32"/>
          <w:szCs w:val="32"/>
        </w:rPr>
        <w:t xml:space="preserve"> </w:t>
      </w:r>
      <w:r w:rsidRPr="00447225">
        <w:rPr>
          <w:sz w:val="32"/>
          <w:szCs w:val="32"/>
        </w:rPr>
        <w:t>Report.</w:t>
      </w:r>
      <w:r w:rsidRPr="00447225">
        <w:rPr>
          <w:spacing w:val="-23"/>
          <w:sz w:val="32"/>
          <w:szCs w:val="32"/>
        </w:rPr>
        <w:t xml:space="preserve"> </w:t>
      </w:r>
      <w:r w:rsidRPr="00447225">
        <w:rPr>
          <w:sz w:val="32"/>
          <w:szCs w:val="32"/>
        </w:rPr>
        <w:t>Available</w:t>
      </w:r>
      <w:r w:rsidRPr="00447225">
        <w:rPr>
          <w:spacing w:val="-4"/>
          <w:sz w:val="32"/>
          <w:szCs w:val="32"/>
        </w:rPr>
        <w:t xml:space="preserve"> </w:t>
      </w:r>
      <w:r w:rsidRPr="00447225">
        <w:rPr>
          <w:sz w:val="32"/>
          <w:szCs w:val="32"/>
        </w:rPr>
        <w:t>at:</w:t>
      </w:r>
      <w:r w:rsidRPr="00447225">
        <w:rPr>
          <w:spacing w:val="-4"/>
          <w:sz w:val="32"/>
          <w:szCs w:val="32"/>
        </w:rPr>
        <w:t xml:space="preserve"> </w:t>
      </w:r>
      <w:hyperlink r:id="rId71">
        <w:r w:rsidRPr="00447225">
          <w:rPr>
            <w:sz w:val="32"/>
            <w:szCs w:val="32"/>
          </w:rPr>
          <w:t>https://</w:t>
        </w:r>
      </w:hyperlink>
      <w:r w:rsidRPr="00447225">
        <w:rPr>
          <w:sz w:val="32"/>
          <w:szCs w:val="32"/>
        </w:rPr>
        <w:t xml:space="preserve"> </w:t>
      </w:r>
      <w:hyperlink r:id="rId72">
        <w:r w:rsidRPr="00447225">
          <w:rPr>
            <w:spacing w:val="-2"/>
            <w:sz w:val="32"/>
            <w:szCs w:val="32"/>
          </w:rPr>
          <w:t>www.tewhatuora.govt.nz/publications/clinical-</w:t>
        </w:r>
      </w:hyperlink>
      <w:r w:rsidRPr="00447225">
        <w:rPr>
          <w:spacing w:val="-2"/>
          <w:sz w:val="32"/>
          <w:szCs w:val="32"/>
        </w:rPr>
        <w:t xml:space="preserve"> </w:t>
      </w:r>
      <w:hyperlink r:id="rId73">
        <w:r w:rsidRPr="00447225">
          <w:rPr>
            <w:spacing w:val="-2"/>
            <w:sz w:val="32"/>
            <w:szCs w:val="32"/>
          </w:rPr>
          <w:t>performance-report/</w:t>
        </w:r>
      </w:hyperlink>
      <w:r w:rsidRPr="00447225">
        <w:rPr>
          <w:spacing w:val="-2"/>
          <w:sz w:val="32"/>
          <w:szCs w:val="32"/>
        </w:rPr>
        <w:t>.</w:t>
      </w:r>
    </w:p>
    <w:p w14:paraId="29360A7B" w14:textId="77777777" w:rsidR="00447225" w:rsidRP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Ansell</w:t>
      </w:r>
      <w:r w:rsidR="00632196" w:rsidRPr="00447225">
        <w:rPr>
          <w:spacing w:val="-6"/>
          <w:sz w:val="32"/>
          <w:szCs w:val="32"/>
        </w:rPr>
        <w:t xml:space="preserve"> </w:t>
      </w:r>
      <w:r w:rsidR="00632196" w:rsidRPr="00447225">
        <w:rPr>
          <w:sz w:val="32"/>
          <w:szCs w:val="32"/>
        </w:rPr>
        <w:t>Strategic.</w:t>
      </w:r>
      <w:r w:rsidR="00632196" w:rsidRPr="00447225">
        <w:rPr>
          <w:spacing w:val="-6"/>
          <w:sz w:val="32"/>
          <w:szCs w:val="32"/>
        </w:rPr>
        <w:t xml:space="preserve"> </w:t>
      </w:r>
      <w:r w:rsidR="00632196" w:rsidRPr="00447225">
        <w:rPr>
          <w:sz w:val="32"/>
          <w:szCs w:val="32"/>
        </w:rPr>
        <w:t>(September</w:t>
      </w:r>
      <w:r w:rsidR="00632196" w:rsidRPr="00447225">
        <w:rPr>
          <w:spacing w:val="-6"/>
          <w:sz w:val="32"/>
          <w:szCs w:val="32"/>
        </w:rPr>
        <w:t xml:space="preserve"> </w:t>
      </w:r>
      <w:r w:rsidR="00632196" w:rsidRPr="00447225">
        <w:rPr>
          <w:sz w:val="32"/>
          <w:szCs w:val="32"/>
        </w:rPr>
        <w:t>2023).</w:t>
      </w:r>
      <w:r w:rsidR="00632196" w:rsidRPr="00447225">
        <w:rPr>
          <w:spacing w:val="-6"/>
          <w:sz w:val="32"/>
          <w:szCs w:val="32"/>
        </w:rPr>
        <w:t xml:space="preserve"> </w:t>
      </w:r>
      <w:r w:rsidR="00632196" w:rsidRPr="00447225">
        <w:rPr>
          <w:sz w:val="32"/>
          <w:szCs w:val="32"/>
        </w:rPr>
        <w:t>New</w:t>
      </w:r>
      <w:r w:rsidR="00632196" w:rsidRPr="00447225">
        <w:rPr>
          <w:spacing w:val="-6"/>
          <w:sz w:val="32"/>
          <w:szCs w:val="32"/>
        </w:rPr>
        <w:t xml:space="preserve"> </w:t>
      </w:r>
      <w:r w:rsidR="00632196" w:rsidRPr="00447225">
        <w:rPr>
          <w:sz w:val="32"/>
          <w:szCs w:val="32"/>
        </w:rPr>
        <w:t>Zealand</w:t>
      </w:r>
      <w:r w:rsidR="00632196" w:rsidRPr="00447225">
        <w:rPr>
          <w:spacing w:val="-25"/>
          <w:sz w:val="32"/>
          <w:szCs w:val="32"/>
        </w:rPr>
        <w:t xml:space="preserve"> </w:t>
      </w:r>
      <w:r w:rsidR="00632196" w:rsidRPr="00447225">
        <w:rPr>
          <w:sz w:val="32"/>
          <w:szCs w:val="32"/>
        </w:rPr>
        <w:t>Aged Residential Care Financial Performance Study.</w:t>
      </w:r>
    </w:p>
    <w:p w14:paraId="15195391" w14:textId="77777777" w:rsidR="00447225" w:rsidRPr="00447225" w:rsidRDefault="00632196" w:rsidP="00447225">
      <w:pPr>
        <w:pStyle w:val="ListParagraph"/>
        <w:numPr>
          <w:ilvl w:val="0"/>
          <w:numId w:val="17"/>
        </w:numPr>
        <w:rPr>
          <w:spacing w:val="-4"/>
          <w:sz w:val="32"/>
          <w:szCs w:val="32"/>
        </w:rPr>
      </w:pPr>
      <w:r w:rsidRPr="00447225">
        <w:rPr>
          <w:sz w:val="32"/>
          <w:szCs w:val="32"/>
        </w:rPr>
        <w:t>Aged</w:t>
      </w:r>
      <w:r w:rsidRPr="00447225">
        <w:rPr>
          <w:spacing w:val="-2"/>
          <w:sz w:val="32"/>
          <w:szCs w:val="32"/>
        </w:rPr>
        <w:t xml:space="preserve"> </w:t>
      </w:r>
      <w:r w:rsidRPr="00447225">
        <w:rPr>
          <w:sz w:val="32"/>
          <w:szCs w:val="32"/>
        </w:rPr>
        <w:t>Care</w:t>
      </w:r>
      <w:r w:rsidRPr="00447225">
        <w:rPr>
          <w:spacing w:val="-21"/>
          <w:sz w:val="32"/>
          <w:szCs w:val="32"/>
        </w:rPr>
        <w:t xml:space="preserve"> </w:t>
      </w:r>
      <w:r w:rsidRPr="00447225">
        <w:rPr>
          <w:sz w:val="32"/>
          <w:szCs w:val="32"/>
        </w:rPr>
        <w:t>Association.</w:t>
      </w:r>
      <w:r w:rsidRPr="00447225">
        <w:rPr>
          <w:spacing w:val="-1"/>
          <w:sz w:val="32"/>
          <w:szCs w:val="32"/>
        </w:rPr>
        <w:t xml:space="preserve"> </w:t>
      </w:r>
      <w:r w:rsidRPr="00447225">
        <w:rPr>
          <w:sz w:val="32"/>
          <w:szCs w:val="32"/>
        </w:rPr>
        <w:t>(December</w:t>
      </w:r>
      <w:r w:rsidRPr="00447225">
        <w:rPr>
          <w:spacing w:val="-1"/>
          <w:sz w:val="32"/>
          <w:szCs w:val="32"/>
        </w:rPr>
        <w:t xml:space="preserve"> </w:t>
      </w:r>
      <w:r w:rsidRPr="00447225">
        <w:rPr>
          <w:sz w:val="32"/>
          <w:szCs w:val="32"/>
        </w:rPr>
        <w:t>2023).</w:t>
      </w:r>
      <w:r w:rsidRPr="00447225">
        <w:rPr>
          <w:spacing w:val="-1"/>
          <w:sz w:val="32"/>
          <w:szCs w:val="32"/>
        </w:rPr>
        <w:t xml:space="preserve"> </w:t>
      </w:r>
      <w:r w:rsidRPr="00447225">
        <w:rPr>
          <w:spacing w:val="-2"/>
          <w:sz w:val="32"/>
          <w:szCs w:val="32"/>
        </w:rPr>
        <w:t>Supplied.</w:t>
      </w:r>
    </w:p>
    <w:p w14:paraId="5CBFB4D4" w14:textId="77777777" w:rsidR="00447225" w:rsidRP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Aged</w:t>
      </w:r>
      <w:r w:rsidR="00632196" w:rsidRPr="00447225">
        <w:rPr>
          <w:spacing w:val="-8"/>
          <w:sz w:val="32"/>
          <w:szCs w:val="32"/>
        </w:rPr>
        <w:t xml:space="preserve"> </w:t>
      </w:r>
      <w:r w:rsidR="00632196" w:rsidRPr="00447225">
        <w:rPr>
          <w:sz w:val="32"/>
          <w:szCs w:val="32"/>
        </w:rPr>
        <w:t>Care</w:t>
      </w:r>
      <w:r w:rsidR="00632196" w:rsidRPr="00447225">
        <w:rPr>
          <w:spacing w:val="-25"/>
          <w:sz w:val="32"/>
          <w:szCs w:val="32"/>
        </w:rPr>
        <w:t xml:space="preserve"> </w:t>
      </w:r>
      <w:r w:rsidR="00632196" w:rsidRPr="00447225">
        <w:rPr>
          <w:sz w:val="32"/>
          <w:szCs w:val="32"/>
        </w:rPr>
        <w:t>Association.</w:t>
      </w:r>
      <w:r w:rsidR="00632196" w:rsidRPr="00447225">
        <w:rPr>
          <w:spacing w:val="-7"/>
          <w:sz w:val="32"/>
          <w:szCs w:val="32"/>
        </w:rPr>
        <w:t xml:space="preserve"> </w:t>
      </w:r>
      <w:r w:rsidR="00632196" w:rsidRPr="00447225">
        <w:rPr>
          <w:sz w:val="32"/>
          <w:szCs w:val="32"/>
        </w:rPr>
        <w:t>(November</w:t>
      </w:r>
      <w:r w:rsidR="00632196" w:rsidRPr="00447225">
        <w:rPr>
          <w:spacing w:val="-7"/>
          <w:sz w:val="32"/>
          <w:szCs w:val="32"/>
        </w:rPr>
        <w:t xml:space="preserve"> </w:t>
      </w:r>
      <w:r w:rsidR="00632196" w:rsidRPr="00447225">
        <w:rPr>
          <w:sz w:val="32"/>
          <w:szCs w:val="32"/>
        </w:rPr>
        <w:t>2022).</w:t>
      </w:r>
      <w:r w:rsidR="00632196" w:rsidRPr="00447225">
        <w:rPr>
          <w:spacing w:val="-25"/>
          <w:sz w:val="32"/>
          <w:szCs w:val="32"/>
        </w:rPr>
        <w:t xml:space="preserve"> </w:t>
      </w:r>
      <w:r w:rsidR="00632196" w:rsidRPr="00447225">
        <w:rPr>
          <w:sz w:val="32"/>
          <w:szCs w:val="32"/>
        </w:rPr>
        <w:t>Aged Residential Care in New Zealand: a snapshot.</w:t>
      </w:r>
    </w:p>
    <w:p w14:paraId="0205313B" w14:textId="77777777" w:rsidR="00447225" w:rsidRPr="00447225" w:rsidRDefault="00447225" w:rsidP="00447225">
      <w:pPr>
        <w:pStyle w:val="ListParagraph"/>
        <w:numPr>
          <w:ilvl w:val="0"/>
          <w:numId w:val="17"/>
        </w:numPr>
        <w:rPr>
          <w:spacing w:val="-4"/>
          <w:sz w:val="32"/>
          <w:szCs w:val="32"/>
        </w:rPr>
      </w:pPr>
      <w:r>
        <w:rPr>
          <w:sz w:val="32"/>
          <w:szCs w:val="32"/>
        </w:rPr>
        <w:t xml:space="preserve"> </w:t>
      </w:r>
      <w:r w:rsidR="00632196" w:rsidRPr="00447225">
        <w:rPr>
          <w:sz w:val="32"/>
          <w:szCs w:val="32"/>
        </w:rPr>
        <w:t>Regulator based at Te Whatu Ora | Health NZ, which regulates</w:t>
      </w:r>
      <w:r w:rsidR="00632196" w:rsidRPr="00447225">
        <w:rPr>
          <w:spacing w:val="-21"/>
          <w:sz w:val="32"/>
          <w:szCs w:val="32"/>
        </w:rPr>
        <w:t xml:space="preserve"> </w:t>
      </w:r>
      <w:r w:rsidR="00632196" w:rsidRPr="00447225">
        <w:rPr>
          <w:sz w:val="32"/>
          <w:szCs w:val="32"/>
        </w:rPr>
        <w:t>ARC</w:t>
      </w:r>
      <w:r w:rsidR="00632196" w:rsidRPr="00447225">
        <w:rPr>
          <w:spacing w:val="-1"/>
          <w:sz w:val="32"/>
          <w:szCs w:val="32"/>
        </w:rPr>
        <w:t xml:space="preserve"> </w:t>
      </w:r>
      <w:r w:rsidR="00632196" w:rsidRPr="00447225">
        <w:rPr>
          <w:sz w:val="32"/>
          <w:szCs w:val="32"/>
        </w:rPr>
        <w:t>facilities</w:t>
      </w:r>
      <w:r w:rsidR="00632196" w:rsidRPr="00447225">
        <w:rPr>
          <w:spacing w:val="-1"/>
          <w:sz w:val="32"/>
          <w:szCs w:val="32"/>
        </w:rPr>
        <w:t xml:space="preserve"> </w:t>
      </w:r>
      <w:r w:rsidR="00632196" w:rsidRPr="00447225">
        <w:rPr>
          <w:sz w:val="32"/>
          <w:szCs w:val="32"/>
        </w:rPr>
        <w:t>(called</w:t>
      </w:r>
      <w:r w:rsidR="00632196" w:rsidRPr="00447225">
        <w:rPr>
          <w:spacing w:val="-1"/>
          <w:sz w:val="32"/>
          <w:szCs w:val="32"/>
        </w:rPr>
        <w:t xml:space="preserve"> </w:t>
      </w:r>
      <w:r w:rsidR="00632196" w:rsidRPr="00447225">
        <w:rPr>
          <w:sz w:val="32"/>
          <w:szCs w:val="32"/>
        </w:rPr>
        <w:t>‘section</w:t>
      </w:r>
      <w:r w:rsidR="00632196" w:rsidRPr="00447225">
        <w:rPr>
          <w:spacing w:val="-1"/>
          <w:sz w:val="32"/>
          <w:szCs w:val="32"/>
        </w:rPr>
        <w:t xml:space="preserve"> </w:t>
      </w:r>
      <w:r w:rsidR="00632196" w:rsidRPr="00447225">
        <w:rPr>
          <w:sz w:val="32"/>
          <w:szCs w:val="32"/>
        </w:rPr>
        <w:t>31</w:t>
      </w:r>
      <w:r w:rsidR="00632196" w:rsidRPr="00447225">
        <w:rPr>
          <w:spacing w:val="-1"/>
          <w:sz w:val="32"/>
          <w:szCs w:val="32"/>
        </w:rPr>
        <w:t xml:space="preserve"> </w:t>
      </w:r>
      <w:r w:rsidR="00632196" w:rsidRPr="00447225">
        <w:rPr>
          <w:sz w:val="32"/>
          <w:szCs w:val="32"/>
        </w:rPr>
        <w:t>notifications’; these</w:t>
      </w:r>
      <w:r w:rsidR="00632196" w:rsidRPr="00447225">
        <w:rPr>
          <w:spacing w:val="-17"/>
          <w:sz w:val="32"/>
          <w:szCs w:val="32"/>
        </w:rPr>
        <w:t xml:space="preserve"> </w:t>
      </w:r>
      <w:r w:rsidR="00632196" w:rsidRPr="00447225">
        <w:rPr>
          <w:sz w:val="32"/>
          <w:szCs w:val="32"/>
        </w:rPr>
        <w:t>are</w:t>
      </w:r>
      <w:r w:rsidR="00632196" w:rsidRPr="00447225">
        <w:rPr>
          <w:spacing w:val="-12"/>
          <w:sz w:val="32"/>
          <w:szCs w:val="32"/>
        </w:rPr>
        <w:t xml:space="preserve"> </w:t>
      </w:r>
      <w:r w:rsidR="00632196" w:rsidRPr="00447225">
        <w:rPr>
          <w:sz w:val="32"/>
          <w:szCs w:val="32"/>
        </w:rPr>
        <w:t>self-reported</w:t>
      </w:r>
      <w:r w:rsidR="00632196" w:rsidRPr="00447225">
        <w:rPr>
          <w:spacing w:val="-12"/>
          <w:sz w:val="32"/>
          <w:szCs w:val="32"/>
        </w:rPr>
        <w:t xml:space="preserve"> </w:t>
      </w:r>
      <w:r w:rsidR="00632196" w:rsidRPr="00447225">
        <w:rPr>
          <w:sz w:val="32"/>
          <w:szCs w:val="32"/>
        </w:rPr>
        <w:t>by</w:t>
      </w:r>
      <w:r w:rsidR="00632196" w:rsidRPr="00447225">
        <w:rPr>
          <w:spacing w:val="-25"/>
          <w:sz w:val="32"/>
          <w:szCs w:val="32"/>
        </w:rPr>
        <w:t xml:space="preserve"> </w:t>
      </w:r>
      <w:r w:rsidR="00632196" w:rsidRPr="00447225">
        <w:rPr>
          <w:sz w:val="32"/>
          <w:szCs w:val="32"/>
        </w:rPr>
        <w:t>ARC</w:t>
      </w:r>
      <w:r w:rsidR="00632196" w:rsidRPr="00447225">
        <w:rPr>
          <w:spacing w:val="-12"/>
          <w:sz w:val="32"/>
          <w:szCs w:val="32"/>
        </w:rPr>
        <w:t xml:space="preserve"> </w:t>
      </w:r>
      <w:r w:rsidR="00632196" w:rsidRPr="00447225">
        <w:rPr>
          <w:sz w:val="32"/>
          <w:szCs w:val="32"/>
        </w:rPr>
        <w:t>facilities</w:t>
      </w:r>
      <w:r w:rsidR="00632196" w:rsidRPr="00447225">
        <w:rPr>
          <w:spacing w:val="-12"/>
          <w:sz w:val="32"/>
          <w:szCs w:val="32"/>
        </w:rPr>
        <w:t xml:space="preserve"> </w:t>
      </w:r>
      <w:r w:rsidR="00632196" w:rsidRPr="00447225">
        <w:rPr>
          <w:sz w:val="32"/>
          <w:szCs w:val="32"/>
        </w:rPr>
        <w:t>to</w:t>
      </w:r>
      <w:r w:rsidR="00632196" w:rsidRPr="00447225">
        <w:rPr>
          <w:spacing w:val="-12"/>
          <w:sz w:val="32"/>
          <w:szCs w:val="32"/>
        </w:rPr>
        <w:t xml:space="preserve"> </w:t>
      </w:r>
      <w:r w:rsidR="00632196" w:rsidRPr="00447225">
        <w:rPr>
          <w:sz w:val="32"/>
          <w:szCs w:val="32"/>
        </w:rPr>
        <w:t>HealthCERT, with the onus on providers to notify authorities of all registered nurse shortages)</w:t>
      </w:r>
      <w:r w:rsidR="00AB5E82" w:rsidRPr="00447225">
        <w:rPr>
          <w:sz w:val="32"/>
          <w:szCs w:val="32"/>
        </w:rPr>
        <w:t>.</w:t>
      </w:r>
    </w:p>
    <w:p w14:paraId="74828392" w14:textId="77777777" w:rsidR="00447225" w:rsidRPr="00447225" w:rsidRDefault="00632196" w:rsidP="00447225">
      <w:pPr>
        <w:pStyle w:val="ListParagraph"/>
        <w:numPr>
          <w:ilvl w:val="0"/>
          <w:numId w:val="17"/>
        </w:numPr>
        <w:rPr>
          <w:spacing w:val="-4"/>
          <w:sz w:val="32"/>
          <w:szCs w:val="32"/>
        </w:rPr>
      </w:pPr>
      <w:r w:rsidRPr="00447225">
        <w:rPr>
          <w:sz w:val="32"/>
          <w:szCs w:val="32"/>
        </w:rPr>
        <w:t>Jones, N. (4 October 2022).</w:t>
      </w:r>
      <w:r w:rsidRPr="00447225">
        <w:rPr>
          <w:spacing w:val="-5"/>
          <w:sz w:val="32"/>
          <w:szCs w:val="32"/>
        </w:rPr>
        <w:t xml:space="preserve"> </w:t>
      </w:r>
      <w:r w:rsidRPr="00447225">
        <w:rPr>
          <w:sz w:val="32"/>
          <w:szCs w:val="32"/>
        </w:rPr>
        <w:t xml:space="preserve">Aged Care crisis: Elderly languishing in hospitals as 1200 nurses sought, 940 beds closed. Available at: </w:t>
      </w:r>
      <w:hyperlink r:id="rId74">
        <w:r w:rsidRPr="00447225">
          <w:rPr>
            <w:sz w:val="32"/>
            <w:szCs w:val="32"/>
          </w:rPr>
          <w:t>https://www.nzherald.</w:t>
        </w:r>
      </w:hyperlink>
      <w:r w:rsidRPr="00447225">
        <w:rPr>
          <w:sz w:val="32"/>
          <w:szCs w:val="32"/>
        </w:rPr>
        <w:t xml:space="preserve"> </w:t>
      </w:r>
      <w:hyperlink r:id="rId75">
        <w:r w:rsidRPr="00447225">
          <w:rPr>
            <w:spacing w:val="-2"/>
            <w:sz w:val="32"/>
            <w:szCs w:val="32"/>
          </w:rPr>
          <w:t>co.nz/nz/aged-care-crisis-elderly-languishing-in-</w:t>
        </w:r>
      </w:hyperlink>
      <w:r w:rsidRPr="00447225">
        <w:rPr>
          <w:spacing w:val="-2"/>
          <w:sz w:val="32"/>
          <w:szCs w:val="32"/>
        </w:rPr>
        <w:t xml:space="preserve"> </w:t>
      </w:r>
      <w:hyperlink r:id="rId76">
        <w:r w:rsidRPr="00447225">
          <w:rPr>
            <w:spacing w:val="-2"/>
            <w:sz w:val="32"/>
            <w:szCs w:val="32"/>
          </w:rPr>
          <w:t>hospitals-as-1200-nurses-sought-940-beds-closed/</w:t>
        </w:r>
      </w:hyperlink>
      <w:r w:rsidRPr="00447225">
        <w:rPr>
          <w:spacing w:val="-2"/>
          <w:sz w:val="32"/>
          <w:szCs w:val="32"/>
        </w:rPr>
        <w:t xml:space="preserve"> </w:t>
      </w:r>
      <w:hyperlink r:id="rId77">
        <w:r w:rsidRPr="00447225">
          <w:rPr>
            <w:spacing w:val="-2"/>
            <w:sz w:val="32"/>
            <w:szCs w:val="32"/>
          </w:rPr>
          <w:t>LGTFAWC37KZMUVX5V6HPKAIC7E/</w:t>
        </w:r>
      </w:hyperlink>
      <w:r w:rsidRPr="00447225">
        <w:rPr>
          <w:spacing w:val="-2"/>
          <w:sz w:val="32"/>
          <w:szCs w:val="32"/>
        </w:rPr>
        <w:t>.</w:t>
      </w:r>
    </w:p>
    <w:p w14:paraId="7ADDF910" w14:textId="77777777" w:rsidR="00447225" w:rsidRP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interRAI New Zealand. (8 December 2023). Data visualisation.</w:t>
      </w:r>
      <w:r w:rsidR="00AB5E82" w:rsidRPr="00447225">
        <w:rPr>
          <w:spacing w:val="-25"/>
          <w:sz w:val="32"/>
          <w:szCs w:val="32"/>
        </w:rPr>
        <w:t xml:space="preserve"> </w:t>
      </w:r>
      <w:r w:rsidR="00632196" w:rsidRPr="00447225">
        <w:rPr>
          <w:sz w:val="32"/>
          <w:szCs w:val="32"/>
        </w:rPr>
        <w:t>Available</w:t>
      </w:r>
      <w:r w:rsidR="00632196" w:rsidRPr="00447225">
        <w:rPr>
          <w:spacing w:val="-25"/>
          <w:sz w:val="32"/>
          <w:szCs w:val="32"/>
        </w:rPr>
        <w:t xml:space="preserve"> </w:t>
      </w:r>
      <w:r w:rsidR="00632196" w:rsidRPr="00447225">
        <w:rPr>
          <w:sz w:val="32"/>
          <w:szCs w:val="32"/>
        </w:rPr>
        <w:t>at:</w:t>
      </w:r>
      <w:r w:rsidR="00632196" w:rsidRPr="00447225">
        <w:rPr>
          <w:spacing w:val="-21"/>
          <w:sz w:val="32"/>
          <w:szCs w:val="32"/>
        </w:rPr>
        <w:t xml:space="preserve"> </w:t>
      </w:r>
      <w:hyperlink r:id="rId78">
        <w:r w:rsidR="00632196" w:rsidRPr="00447225">
          <w:rPr>
            <w:sz w:val="32"/>
            <w:szCs w:val="32"/>
          </w:rPr>
          <w:t>https://www.interrai.co.nz/</w:t>
        </w:r>
      </w:hyperlink>
      <w:r w:rsidR="00632196" w:rsidRPr="00447225">
        <w:rPr>
          <w:sz w:val="32"/>
          <w:szCs w:val="32"/>
        </w:rPr>
        <w:t xml:space="preserve"> </w:t>
      </w:r>
      <w:hyperlink r:id="rId79">
        <w:r w:rsidR="00632196" w:rsidRPr="00447225">
          <w:rPr>
            <w:spacing w:val="-2"/>
            <w:sz w:val="32"/>
            <w:szCs w:val="32"/>
          </w:rPr>
          <w:t>data</w:t>
        </w:r>
      </w:hyperlink>
      <w:r w:rsidR="00632196" w:rsidRPr="00447225">
        <w:rPr>
          <w:spacing w:val="-2"/>
          <w:sz w:val="32"/>
          <w:szCs w:val="32"/>
        </w:rPr>
        <w:t>.</w:t>
      </w:r>
    </w:p>
    <w:p w14:paraId="75989053" w14:textId="77777777" w:rsidR="00447225" w:rsidRP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Pacific</w:t>
      </w:r>
      <w:r w:rsidR="00632196" w:rsidRPr="00447225">
        <w:rPr>
          <w:spacing w:val="-4"/>
          <w:sz w:val="32"/>
          <w:szCs w:val="32"/>
        </w:rPr>
        <w:t xml:space="preserve"> </w:t>
      </w:r>
      <w:r w:rsidR="00632196" w:rsidRPr="00447225">
        <w:rPr>
          <w:sz w:val="32"/>
          <w:szCs w:val="32"/>
        </w:rPr>
        <w:t>matua</w:t>
      </w:r>
      <w:r w:rsidR="00632196" w:rsidRPr="00447225">
        <w:rPr>
          <w:spacing w:val="-2"/>
          <w:sz w:val="32"/>
          <w:szCs w:val="32"/>
        </w:rPr>
        <w:t xml:space="preserve"> </w:t>
      </w:r>
      <w:r w:rsidR="00632196" w:rsidRPr="00447225">
        <w:rPr>
          <w:sz w:val="32"/>
          <w:szCs w:val="32"/>
        </w:rPr>
        <w:t>and</w:t>
      </w:r>
      <w:r w:rsidR="00632196" w:rsidRPr="00447225">
        <w:rPr>
          <w:spacing w:val="-2"/>
          <w:sz w:val="32"/>
          <w:szCs w:val="32"/>
        </w:rPr>
        <w:t xml:space="preserve"> </w:t>
      </w:r>
      <w:r w:rsidR="00632196" w:rsidRPr="00447225">
        <w:rPr>
          <w:sz w:val="32"/>
          <w:szCs w:val="32"/>
        </w:rPr>
        <w:t>aiga</w:t>
      </w:r>
      <w:r w:rsidR="00632196" w:rsidRPr="00447225">
        <w:rPr>
          <w:spacing w:val="-2"/>
          <w:sz w:val="32"/>
          <w:szCs w:val="32"/>
        </w:rPr>
        <w:t xml:space="preserve"> </w:t>
      </w:r>
      <w:r w:rsidR="00632196" w:rsidRPr="00447225">
        <w:rPr>
          <w:sz w:val="32"/>
          <w:szCs w:val="32"/>
        </w:rPr>
        <w:t>|</w:t>
      </w:r>
      <w:r w:rsidR="00632196" w:rsidRPr="00447225">
        <w:rPr>
          <w:spacing w:val="-2"/>
          <w:sz w:val="32"/>
          <w:szCs w:val="32"/>
        </w:rPr>
        <w:t xml:space="preserve"> </w:t>
      </w:r>
      <w:r w:rsidR="00632196" w:rsidRPr="00447225">
        <w:rPr>
          <w:sz w:val="32"/>
          <w:szCs w:val="32"/>
        </w:rPr>
        <w:t>kāinga</w:t>
      </w:r>
      <w:r w:rsidR="00632196" w:rsidRPr="00447225">
        <w:rPr>
          <w:spacing w:val="-2"/>
          <w:sz w:val="32"/>
          <w:szCs w:val="32"/>
        </w:rPr>
        <w:t xml:space="preserve"> </w:t>
      </w:r>
      <w:r w:rsidR="00632196" w:rsidRPr="00447225">
        <w:rPr>
          <w:sz w:val="32"/>
          <w:szCs w:val="32"/>
        </w:rPr>
        <w:t>|</w:t>
      </w:r>
      <w:r w:rsidR="00632196" w:rsidRPr="00447225">
        <w:rPr>
          <w:spacing w:val="-2"/>
          <w:sz w:val="32"/>
          <w:szCs w:val="32"/>
        </w:rPr>
        <w:t xml:space="preserve"> ngutuaretangata</w:t>
      </w:r>
      <w:r w:rsidR="00AB5E82" w:rsidRPr="00447225">
        <w:rPr>
          <w:spacing w:val="-2"/>
          <w:sz w:val="32"/>
          <w:szCs w:val="32"/>
        </w:rPr>
        <w:t xml:space="preserve"> </w:t>
      </w:r>
      <w:r w:rsidR="00632196" w:rsidRPr="00447225">
        <w:rPr>
          <w:sz w:val="32"/>
          <w:szCs w:val="32"/>
        </w:rPr>
        <w:t>| famili | magafaoa | kaiga | vuvale | kaaiga and tāngata</w:t>
      </w:r>
      <w:r w:rsidR="00632196" w:rsidRPr="00447225">
        <w:rPr>
          <w:spacing w:val="-5"/>
          <w:sz w:val="32"/>
          <w:szCs w:val="32"/>
        </w:rPr>
        <w:t xml:space="preserve"> </w:t>
      </w:r>
      <w:r w:rsidR="00632196" w:rsidRPr="00447225">
        <w:rPr>
          <w:sz w:val="32"/>
          <w:szCs w:val="32"/>
        </w:rPr>
        <w:t>whaikaha</w:t>
      </w:r>
      <w:r w:rsidR="00632196" w:rsidRPr="00447225">
        <w:rPr>
          <w:spacing w:val="-5"/>
          <w:sz w:val="32"/>
          <w:szCs w:val="32"/>
        </w:rPr>
        <w:t xml:space="preserve"> </w:t>
      </w:r>
      <w:r w:rsidR="00632196" w:rsidRPr="00447225">
        <w:rPr>
          <w:sz w:val="32"/>
          <w:szCs w:val="32"/>
        </w:rPr>
        <w:t>and</w:t>
      </w:r>
      <w:r w:rsidR="00632196" w:rsidRPr="00447225">
        <w:rPr>
          <w:spacing w:val="-5"/>
          <w:sz w:val="32"/>
          <w:szCs w:val="32"/>
        </w:rPr>
        <w:t xml:space="preserve"> </w:t>
      </w:r>
      <w:r w:rsidR="00632196" w:rsidRPr="00447225">
        <w:rPr>
          <w:sz w:val="32"/>
          <w:szCs w:val="32"/>
        </w:rPr>
        <w:t>their</w:t>
      </w:r>
      <w:r w:rsidR="00632196" w:rsidRPr="00447225">
        <w:rPr>
          <w:spacing w:val="-5"/>
          <w:sz w:val="32"/>
          <w:szCs w:val="32"/>
        </w:rPr>
        <w:t xml:space="preserve"> </w:t>
      </w:r>
      <w:r w:rsidR="00632196" w:rsidRPr="00447225">
        <w:rPr>
          <w:sz w:val="32"/>
          <w:szCs w:val="32"/>
        </w:rPr>
        <w:t>whānau</w:t>
      </w:r>
      <w:r w:rsidR="00632196" w:rsidRPr="00447225">
        <w:rPr>
          <w:spacing w:val="-5"/>
          <w:sz w:val="32"/>
          <w:szCs w:val="32"/>
        </w:rPr>
        <w:t xml:space="preserve"> </w:t>
      </w:r>
      <w:r w:rsidR="00632196" w:rsidRPr="00447225">
        <w:rPr>
          <w:sz w:val="32"/>
          <w:szCs w:val="32"/>
        </w:rPr>
        <w:t>|</w:t>
      </w:r>
      <w:r w:rsidR="00632196" w:rsidRPr="00447225">
        <w:rPr>
          <w:spacing w:val="-5"/>
          <w:sz w:val="32"/>
          <w:szCs w:val="32"/>
        </w:rPr>
        <w:t xml:space="preserve"> </w:t>
      </w:r>
      <w:r w:rsidR="00632196" w:rsidRPr="00447225">
        <w:rPr>
          <w:sz w:val="32"/>
          <w:szCs w:val="32"/>
        </w:rPr>
        <w:t>family</w:t>
      </w:r>
      <w:r w:rsidR="00632196" w:rsidRPr="00447225">
        <w:rPr>
          <w:spacing w:val="-5"/>
          <w:sz w:val="32"/>
          <w:szCs w:val="32"/>
        </w:rPr>
        <w:t xml:space="preserve"> </w:t>
      </w:r>
      <w:r w:rsidR="00632196" w:rsidRPr="00447225">
        <w:rPr>
          <w:sz w:val="32"/>
          <w:szCs w:val="32"/>
        </w:rPr>
        <w:t>are also populations of concern for the</w:t>
      </w:r>
      <w:r w:rsidR="00632196" w:rsidRPr="00447225">
        <w:rPr>
          <w:spacing w:val="-4"/>
          <w:sz w:val="32"/>
          <w:szCs w:val="32"/>
        </w:rPr>
        <w:t xml:space="preserve"> </w:t>
      </w:r>
      <w:r w:rsidR="00632196" w:rsidRPr="00447225">
        <w:rPr>
          <w:sz w:val="32"/>
          <w:szCs w:val="32"/>
        </w:rPr>
        <w:t>Aged Care</w:t>
      </w:r>
      <w:r w:rsidR="00AB5E82" w:rsidRPr="00447225">
        <w:rPr>
          <w:sz w:val="32"/>
          <w:szCs w:val="32"/>
        </w:rPr>
        <w:t xml:space="preserve"> </w:t>
      </w:r>
      <w:r w:rsidR="00632196" w:rsidRPr="00447225">
        <w:rPr>
          <w:sz w:val="32"/>
          <w:szCs w:val="32"/>
        </w:rPr>
        <w:t>Commissioner, and they require culturally safe care. It is</w:t>
      </w:r>
      <w:r w:rsidR="00632196" w:rsidRPr="00447225">
        <w:rPr>
          <w:spacing w:val="-5"/>
          <w:sz w:val="32"/>
          <w:szCs w:val="32"/>
        </w:rPr>
        <w:t xml:space="preserve"> </w:t>
      </w:r>
      <w:r w:rsidR="00632196" w:rsidRPr="00447225">
        <w:rPr>
          <w:sz w:val="32"/>
          <w:szCs w:val="32"/>
        </w:rPr>
        <w:t>likely</w:t>
      </w:r>
      <w:r w:rsidR="00632196" w:rsidRPr="00447225">
        <w:rPr>
          <w:spacing w:val="-5"/>
          <w:sz w:val="32"/>
          <w:szCs w:val="32"/>
        </w:rPr>
        <w:t xml:space="preserve"> </w:t>
      </w:r>
      <w:r w:rsidR="00632196" w:rsidRPr="00447225">
        <w:rPr>
          <w:sz w:val="32"/>
          <w:szCs w:val="32"/>
        </w:rPr>
        <w:t>that</w:t>
      </w:r>
      <w:r w:rsidR="00632196" w:rsidRPr="00447225">
        <w:rPr>
          <w:spacing w:val="-5"/>
          <w:sz w:val="32"/>
          <w:szCs w:val="32"/>
        </w:rPr>
        <w:t xml:space="preserve"> </w:t>
      </w:r>
      <w:r w:rsidR="00632196" w:rsidRPr="00447225">
        <w:rPr>
          <w:sz w:val="32"/>
          <w:szCs w:val="32"/>
        </w:rPr>
        <w:t>more</w:t>
      </w:r>
      <w:r w:rsidR="00632196" w:rsidRPr="00447225">
        <w:rPr>
          <w:spacing w:val="-5"/>
          <w:sz w:val="32"/>
          <w:szCs w:val="32"/>
        </w:rPr>
        <w:t xml:space="preserve"> </w:t>
      </w:r>
      <w:r w:rsidR="00632196" w:rsidRPr="00447225">
        <w:rPr>
          <w:sz w:val="32"/>
          <w:szCs w:val="32"/>
        </w:rPr>
        <w:t>peer-reviewed</w:t>
      </w:r>
      <w:r w:rsidR="00632196" w:rsidRPr="00447225">
        <w:rPr>
          <w:spacing w:val="-5"/>
          <w:sz w:val="32"/>
          <w:szCs w:val="32"/>
        </w:rPr>
        <w:t xml:space="preserve"> </w:t>
      </w:r>
      <w:r w:rsidR="00632196" w:rsidRPr="00447225">
        <w:rPr>
          <w:sz w:val="32"/>
          <w:szCs w:val="32"/>
        </w:rPr>
        <w:t>research</w:t>
      </w:r>
      <w:r w:rsidR="00632196" w:rsidRPr="00447225">
        <w:rPr>
          <w:spacing w:val="-5"/>
          <w:sz w:val="32"/>
          <w:szCs w:val="32"/>
        </w:rPr>
        <w:t xml:space="preserve"> </w:t>
      </w:r>
      <w:r w:rsidR="00632196" w:rsidRPr="00447225">
        <w:rPr>
          <w:sz w:val="32"/>
          <w:szCs w:val="32"/>
        </w:rPr>
        <w:t>is</w:t>
      </w:r>
      <w:r w:rsidR="00632196" w:rsidRPr="00447225">
        <w:rPr>
          <w:spacing w:val="-5"/>
          <w:sz w:val="32"/>
          <w:szCs w:val="32"/>
        </w:rPr>
        <w:t xml:space="preserve"> </w:t>
      </w:r>
      <w:r w:rsidR="00632196" w:rsidRPr="00447225">
        <w:rPr>
          <w:sz w:val="32"/>
          <w:szCs w:val="32"/>
        </w:rPr>
        <w:t>needed</w:t>
      </w:r>
      <w:r w:rsidR="00632196" w:rsidRPr="00447225">
        <w:rPr>
          <w:spacing w:val="-5"/>
          <w:sz w:val="32"/>
          <w:szCs w:val="32"/>
        </w:rPr>
        <w:t xml:space="preserve"> </w:t>
      </w:r>
      <w:r w:rsidR="00632196" w:rsidRPr="00447225">
        <w:rPr>
          <w:sz w:val="32"/>
          <w:szCs w:val="32"/>
        </w:rPr>
        <w:t>on cultural safety for older people from these communities as well as</w:t>
      </w:r>
      <w:r w:rsidR="00632196" w:rsidRPr="00447225">
        <w:rPr>
          <w:spacing w:val="-6"/>
          <w:sz w:val="32"/>
          <w:szCs w:val="32"/>
        </w:rPr>
        <w:t xml:space="preserve"> </w:t>
      </w:r>
      <w:r w:rsidR="00632196" w:rsidRPr="00447225">
        <w:rPr>
          <w:sz w:val="32"/>
          <w:szCs w:val="32"/>
        </w:rPr>
        <w:t xml:space="preserve">Asian, MELAA, Rainbow, and takatāpui </w:t>
      </w:r>
      <w:r w:rsidR="00632196" w:rsidRPr="00447225">
        <w:rPr>
          <w:spacing w:val="-2"/>
          <w:sz w:val="32"/>
          <w:szCs w:val="32"/>
        </w:rPr>
        <w:t>communities.</w:t>
      </w:r>
    </w:p>
    <w:p w14:paraId="6A58F8AA" w14:textId="77777777" w:rsidR="00447225" w:rsidRP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Zhang, D., Cheung, G., Cullum, S. &amp; Ng, L. (2022). Navigating</w:t>
      </w:r>
      <w:r w:rsidR="00632196" w:rsidRPr="00447225">
        <w:rPr>
          <w:spacing w:val="-7"/>
          <w:sz w:val="32"/>
          <w:szCs w:val="32"/>
        </w:rPr>
        <w:t xml:space="preserve"> </w:t>
      </w:r>
      <w:r w:rsidR="00632196" w:rsidRPr="00447225">
        <w:rPr>
          <w:sz w:val="32"/>
          <w:szCs w:val="32"/>
        </w:rPr>
        <w:t>WeChat</w:t>
      </w:r>
      <w:r w:rsidR="00632196" w:rsidRPr="00447225">
        <w:rPr>
          <w:spacing w:val="-7"/>
          <w:sz w:val="32"/>
          <w:szCs w:val="32"/>
        </w:rPr>
        <w:t xml:space="preserve"> </w:t>
      </w:r>
      <w:r w:rsidR="00632196" w:rsidRPr="00447225">
        <w:rPr>
          <w:sz w:val="32"/>
          <w:szCs w:val="32"/>
        </w:rPr>
        <w:t>in</w:t>
      </w:r>
      <w:r w:rsidR="00632196" w:rsidRPr="00447225">
        <w:rPr>
          <w:spacing w:val="-7"/>
          <w:sz w:val="32"/>
          <w:szCs w:val="32"/>
        </w:rPr>
        <w:t xml:space="preserve"> </w:t>
      </w:r>
      <w:r w:rsidR="00632196" w:rsidRPr="00447225">
        <w:rPr>
          <w:sz w:val="32"/>
          <w:szCs w:val="32"/>
        </w:rPr>
        <w:t>COVID</w:t>
      </w:r>
      <w:r w:rsidR="00632196" w:rsidRPr="00447225">
        <w:rPr>
          <w:spacing w:val="-14"/>
          <w:sz w:val="32"/>
          <w:szCs w:val="32"/>
        </w:rPr>
        <w:t xml:space="preserve"> </w:t>
      </w:r>
      <w:r w:rsidR="00632196" w:rsidRPr="00447225">
        <w:rPr>
          <w:sz w:val="32"/>
          <w:szCs w:val="32"/>
        </w:rPr>
        <w:t>Times</w:t>
      </w:r>
      <w:r w:rsidR="00632196" w:rsidRPr="00447225">
        <w:rPr>
          <w:spacing w:val="-7"/>
          <w:sz w:val="32"/>
          <w:szCs w:val="32"/>
        </w:rPr>
        <w:t xml:space="preserve"> </w:t>
      </w:r>
      <w:r w:rsidR="00632196" w:rsidRPr="00447225">
        <w:rPr>
          <w:sz w:val="32"/>
          <w:szCs w:val="32"/>
        </w:rPr>
        <w:t>as</w:t>
      </w:r>
      <w:r w:rsidR="00632196" w:rsidRPr="00447225">
        <w:rPr>
          <w:spacing w:val="-7"/>
          <w:sz w:val="32"/>
          <w:szCs w:val="32"/>
        </w:rPr>
        <w:t xml:space="preserve"> </w:t>
      </w:r>
      <w:r w:rsidR="00632196" w:rsidRPr="00447225">
        <w:rPr>
          <w:sz w:val="32"/>
          <w:szCs w:val="32"/>
        </w:rPr>
        <w:t>a</w:t>
      </w:r>
      <w:r w:rsidR="00632196" w:rsidRPr="00447225">
        <w:rPr>
          <w:spacing w:val="-7"/>
          <w:sz w:val="32"/>
          <w:szCs w:val="32"/>
        </w:rPr>
        <w:t xml:space="preserve"> </w:t>
      </w:r>
      <w:r w:rsidR="00632196" w:rsidRPr="00447225">
        <w:rPr>
          <w:sz w:val="32"/>
          <w:szCs w:val="32"/>
        </w:rPr>
        <w:t>Chinese</w:t>
      </w:r>
      <w:r w:rsidR="00632196" w:rsidRPr="00447225">
        <w:rPr>
          <w:spacing w:val="-7"/>
          <w:sz w:val="32"/>
          <w:szCs w:val="32"/>
        </w:rPr>
        <w:t xml:space="preserve"> </w:t>
      </w:r>
      <w:r w:rsidR="00632196" w:rsidRPr="00447225">
        <w:rPr>
          <w:sz w:val="32"/>
          <w:szCs w:val="32"/>
        </w:rPr>
        <w:t xml:space="preserve">Care Home Resident. </w:t>
      </w:r>
      <w:r w:rsidR="00632196" w:rsidRPr="00447225">
        <w:rPr>
          <w:i/>
          <w:sz w:val="32"/>
          <w:szCs w:val="32"/>
        </w:rPr>
        <w:t>Journal of Long-Term Care</w:t>
      </w:r>
      <w:r w:rsidR="00632196" w:rsidRPr="00447225">
        <w:rPr>
          <w:sz w:val="32"/>
          <w:szCs w:val="32"/>
        </w:rPr>
        <w:t>.</w:t>
      </w:r>
      <w:r w:rsidR="00632196" w:rsidRPr="00447225">
        <w:rPr>
          <w:spacing w:val="-7"/>
          <w:sz w:val="32"/>
          <w:szCs w:val="32"/>
        </w:rPr>
        <w:t xml:space="preserve"> </w:t>
      </w:r>
      <w:r w:rsidR="00632196" w:rsidRPr="00447225">
        <w:rPr>
          <w:sz w:val="32"/>
          <w:szCs w:val="32"/>
        </w:rPr>
        <w:t xml:space="preserve">Available at: </w:t>
      </w:r>
      <w:hyperlink r:id="rId80">
        <w:r w:rsidR="00632196" w:rsidRPr="00447225">
          <w:rPr>
            <w:sz w:val="32"/>
            <w:szCs w:val="32"/>
          </w:rPr>
          <w:t>https://doi.org/10.31389/jltc.153</w:t>
        </w:r>
      </w:hyperlink>
      <w:r w:rsidR="00632196" w:rsidRPr="00447225">
        <w:rPr>
          <w:sz w:val="32"/>
          <w:szCs w:val="32"/>
        </w:rPr>
        <w:t>.</w:t>
      </w:r>
    </w:p>
    <w:p w14:paraId="0E1C817C" w14:textId="77777777" w:rsidR="00447225" w:rsidRPr="00447225" w:rsidRDefault="00447225" w:rsidP="00447225">
      <w:pPr>
        <w:pStyle w:val="ListParagraph"/>
        <w:numPr>
          <w:ilvl w:val="0"/>
          <w:numId w:val="17"/>
        </w:numPr>
        <w:rPr>
          <w:spacing w:val="-4"/>
          <w:sz w:val="32"/>
          <w:szCs w:val="32"/>
        </w:rPr>
      </w:pPr>
      <w:r>
        <w:rPr>
          <w:sz w:val="32"/>
          <w:szCs w:val="32"/>
        </w:rPr>
        <w:t xml:space="preserve"> </w:t>
      </w:r>
      <w:r w:rsidR="00632196" w:rsidRPr="00447225">
        <w:rPr>
          <w:sz w:val="32"/>
          <w:szCs w:val="32"/>
        </w:rPr>
        <w:t>The May 2023 Patient Experience Survey of</w:t>
      </w:r>
      <w:r w:rsidR="00632196" w:rsidRPr="00447225">
        <w:rPr>
          <w:spacing w:val="-6"/>
          <w:sz w:val="32"/>
          <w:szCs w:val="32"/>
        </w:rPr>
        <w:t xml:space="preserve"> </w:t>
      </w:r>
      <w:r w:rsidR="00632196" w:rsidRPr="00447225">
        <w:rPr>
          <w:sz w:val="32"/>
          <w:szCs w:val="32"/>
        </w:rPr>
        <w:t>Adults in Primary Care (mostly GP visits) shows that of people aged 45–64, around one-quarter (25.1%) had a time they</w:t>
      </w:r>
      <w:r w:rsidR="00632196" w:rsidRPr="00447225">
        <w:rPr>
          <w:spacing w:val="-4"/>
          <w:sz w:val="32"/>
          <w:szCs w:val="32"/>
        </w:rPr>
        <w:t xml:space="preserve"> </w:t>
      </w:r>
      <w:r w:rsidR="00632196" w:rsidRPr="00447225">
        <w:rPr>
          <w:sz w:val="32"/>
          <w:szCs w:val="32"/>
        </w:rPr>
        <w:t>needed</w:t>
      </w:r>
      <w:r w:rsidR="00632196" w:rsidRPr="00447225">
        <w:rPr>
          <w:spacing w:val="-4"/>
          <w:sz w:val="32"/>
          <w:szCs w:val="32"/>
        </w:rPr>
        <w:t xml:space="preserve"> </w:t>
      </w:r>
      <w:r w:rsidR="00632196" w:rsidRPr="00447225">
        <w:rPr>
          <w:sz w:val="32"/>
          <w:szCs w:val="32"/>
        </w:rPr>
        <w:t>health</w:t>
      </w:r>
      <w:r w:rsidR="00632196" w:rsidRPr="00447225">
        <w:rPr>
          <w:spacing w:val="-4"/>
          <w:sz w:val="32"/>
          <w:szCs w:val="32"/>
        </w:rPr>
        <w:t xml:space="preserve"> </w:t>
      </w:r>
      <w:r w:rsidR="00632196" w:rsidRPr="00447225">
        <w:rPr>
          <w:sz w:val="32"/>
          <w:szCs w:val="32"/>
        </w:rPr>
        <w:t>care</w:t>
      </w:r>
      <w:r w:rsidR="00632196" w:rsidRPr="00447225">
        <w:rPr>
          <w:spacing w:val="-4"/>
          <w:sz w:val="32"/>
          <w:szCs w:val="32"/>
        </w:rPr>
        <w:t xml:space="preserve"> </w:t>
      </w:r>
      <w:r w:rsidR="00632196" w:rsidRPr="00447225">
        <w:rPr>
          <w:sz w:val="32"/>
          <w:szCs w:val="32"/>
        </w:rPr>
        <w:t>and</w:t>
      </w:r>
      <w:r w:rsidR="00632196" w:rsidRPr="00447225">
        <w:rPr>
          <w:spacing w:val="-4"/>
          <w:sz w:val="32"/>
          <w:szCs w:val="32"/>
        </w:rPr>
        <w:t xml:space="preserve"> </w:t>
      </w:r>
      <w:r w:rsidR="00632196" w:rsidRPr="00447225">
        <w:rPr>
          <w:sz w:val="32"/>
          <w:szCs w:val="32"/>
        </w:rPr>
        <w:t>did</w:t>
      </w:r>
      <w:r w:rsidR="00632196" w:rsidRPr="00447225">
        <w:rPr>
          <w:spacing w:val="-4"/>
          <w:sz w:val="32"/>
          <w:szCs w:val="32"/>
        </w:rPr>
        <w:t xml:space="preserve"> </w:t>
      </w:r>
      <w:r w:rsidR="00632196" w:rsidRPr="00447225">
        <w:rPr>
          <w:sz w:val="32"/>
          <w:szCs w:val="32"/>
        </w:rPr>
        <w:t>not</w:t>
      </w:r>
      <w:r w:rsidR="00632196" w:rsidRPr="00447225">
        <w:rPr>
          <w:spacing w:val="-4"/>
          <w:sz w:val="32"/>
          <w:szCs w:val="32"/>
        </w:rPr>
        <w:t xml:space="preserve"> </w:t>
      </w:r>
      <w:r w:rsidR="00632196" w:rsidRPr="00447225">
        <w:rPr>
          <w:sz w:val="32"/>
          <w:szCs w:val="32"/>
        </w:rPr>
        <w:t>get</w:t>
      </w:r>
      <w:r w:rsidR="00632196" w:rsidRPr="00447225">
        <w:rPr>
          <w:spacing w:val="-4"/>
          <w:sz w:val="32"/>
          <w:szCs w:val="32"/>
        </w:rPr>
        <w:t xml:space="preserve"> </w:t>
      </w:r>
      <w:r w:rsidR="00632196" w:rsidRPr="00447225">
        <w:rPr>
          <w:sz w:val="32"/>
          <w:szCs w:val="32"/>
        </w:rPr>
        <w:t>it.</w:t>
      </w:r>
      <w:r w:rsidR="00632196" w:rsidRPr="00447225">
        <w:rPr>
          <w:spacing w:val="-9"/>
          <w:sz w:val="32"/>
          <w:szCs w:val="32"/>
        </w:rPr>
        <w:t xml:space="preserve"> </w:t>
      </w:r>
      <w:r w:rsidR="00632196" w:rsidRPr="00447225">
        <w:rPr>
          <w:sz w:val="32"/>
          <w:szCs w:val="32"/>
        </w:rPr>
        <w:t>This</w:t>
      </w:r>
      <w:r w:rsidR="00632196" w:rsidRPr="00447225">
        <w:rPr>
          <w:spacing w:val="-4"/>
          <w:sz w:val="32"/>
          <w:szCs w:val="32"/>
        </w:rPr>
        <w:t xml:space="preserve"> </w:t>
      </w:r>
      <w:r w:rsidR="00632196" w:rsidRPr="00447225">
        <w:rPr>
          <w:sz w:val="32"/>
          <w:szCs w:val="32"/>
        </w:rPr>
        <w:t>rose</w:t>
      </w:r>
      <w:r w:rsidR="00632196" w:rsidRPr="00447225">
        <w:rPr>
          <w:spacing w:val="-4"/>
          <w:sz w:val="32"/>
          <w:szCs w:val="32"/>
        </w:rPr>
        <w:t xml:space="preserve"> </w:t>
      </w:r>
      <w:r w:rsidR="00632196" w:rsidRPr="00447225">
        <w:rPr>
          <w:sz w:val="32"/>
          <w:szCs w:val="32"/>
        </w:rPr>
        <w:t>to 27.1% for Pacific women and 29.5% for wāhine Māori aged 45–64 years. While this is a snapshot insight,it would be useful to see in-depth and longitudinal consumer insights on people aged 50 plus unable to</w:t>
      </w:r>
      <w:r w:rsidR="00632196" w:rsidRPr="00447225">
        <w:rPr>
          <w:spacing w:val="-4"/>
          <w:sz w:val="32"/>
          <w:szCs w:val="32"/>
        </w:rPr>
        <w:t xml:space="preserve"> </w:t>
      </w:r>
      <w:r w:rsidR="00632196" w:rsidRPr="00447225">
        <w:rPr>
          <w:sz w:val="32"/>
          <w:szCs w:val="32"/>
        </w:rPr>
        <w:t>get</w:t>
      </w:r>
      <w:r w:rsidR="00632196" w:rsidRPr="00447225">
        <w:rPr>
          <w:spacing w:val="-4"/>
          <w:sz w:val="32"/>
          <w:szCs w:val="32"/>
        </w:rPr>
        <w:t xml:space="preserve"> </w:t>
      </w:r>
      <w:r w:rsidR="00632196" w:rsidRPr="00447225">
        <w:rPr>
          <w:sz w:val="32"/>
          <w:szCs w:val="32"/>
        </w:rPr>
        <w:t>primary</w:t>
      </w:r>
      <w:r w:rsidR="00632196" w:rsidRPr="00447225">
        <w:rPr>
          <w:spacing w:val="-4"/>
          <w:sz w:val="32"/>
          <w:szCs w:val="32"/>
        </w:rPr>
        <w:t xml:space="preserve"> </w:t>
      </w:r>
      <w:r w:rsidR="00632196" w:rsidRPr="00447225">
        <w:rPr>
          <w:sz w:val="32"/>
          <w:szCs w:val="32"/>
        </w:rPr>
        <w:t>care</w:t>
      </w:r>
      <w:r w:rsidR="00632196" w:rsidRPr="00447225">
        <w:rPr>
          <w:spacing w:val="-4"/>
          <w:sz w:val="32"/>
          <w:szCs w:val="32"/>
        </w:rPr>
        <w:t xml:space="preserve"> </w:t>
      </w:r>
      <w:r w:rsidR="00632196" w:rsidRPr="00447225">
        <w:rPr>
          <w:sz w:val="32"/>
          <w:szCs w:val="32"/>
        </w:rPr>
        <w:t>—</w:t>
      </w:r>
      <w:r w:rsidR="00632196" w:rsidRPr="00447225">
        <w:rPr>
          <w:spacing w:val="-4"/>
          <w:sz w:val="32"/>
          <w:szCs w:val="32"/>
        </w:rPr>
        <w:t xml:space="preserve"> </w:t>
      </w:r>
      <w:r w:rsidR="00632196" w:rsidRPr="00447225">
        <w:rPr>
          <w:sz w:val="32"/>
          <w:szCs w:val="32"/>
        </w:rPr>
        <w:t>especially</w:t>
      </w:r>
      <w:r w:rsidR="00632196" w:rsidRPr="00447225">
        <w:rPr>
          <w:spacing w:val="-4"/>
          <w:sz w:val="32"/>
          <w:szCs w:val="32"/>
        </w:rPr>
        <w:t xml:space="preserve"> </w:t>
      </w:r>
      <w:r w:rsidR="00632196" w:rsidRPr="00447225">
        <w:rPr>
          <w:sz w:val="32"/>
          <w:szCs w:val="32"/>
        </w:rPr>
        <w:t>GP</w:t>
      </w:r>
      <w:r w:rsidR="00632196" w:rsidRPr="00447225">
        <w:rPr>
          <w:spacing w:val="-11"/>
          <w:sz w:val="32"/>
          <w:szCs w:val="32"/>
        </w:rPr>
        <w:t xml:space="preserve"> </w:t>
      </w:r>
      <w:r w:rsidR="00632196" w:rsidRPr="00447225">
        <w:rPr>
          <w:sz w:val="32"/>
          <w:szCs w:val="32"/>
        </w:rPr>
        <w:t>care</w:t>
      </w:r>
      <w:r w:rsidR="00632196" w:rsidRPr="00447225">
        <w:rPr>
          <w:spacing w:val="-4"/>
          <w:sz w:val="32"/>
          <w:szCs w:val="32"/>
        </w:rPr>
        <w:t xml:space="preserve"> </w:t>
      </w:r>
      <w:r w:rsidR="00632196" w:rsidRPr="00447225">
        <w:rPr>
          <w:sz w:val="32"/>
          <w:szCs w:val="32"/>
        </w:rPr>
        <w:t>—</w:t>
      </w:r>
      <w:r w:rsidR="00632196" w:rsidRPr="00447225">
        <w:rPr>
          <w:spacing w:val="-4"/>
          <w:sz w:val="32"/>
          <w:szCs w:val="32"/>
        </w:rPr>
        <w:t xml:space="preserve"> </w:t>
      </w:r>
      <w:r w:rsidR="00632196" w:rsidRPr="00447225">
        <w:rPr>
          <w:sz w:val="32"/>
          <w:szCs w:val="32"/>
        </w:rPr>
        <w:t xml:space="preserve">when </w:t>
      </w:r>
      <w:r w:rsidR="00632196" w:rsidRPr="00447225">
        <w:rPr>
          <w:spacing w:val="-2"/>
          <w:sz w:val="32"/>
          <w:szCs w:val="32"/>
        </w:rPr>
        <w:t>needed.</w:t>
      </w:r>
    </w:p>
    <w:p w14:paraId="39A9EAFB" w14:textId="77777777" w:rsidR="00447225" w:rsidRPr="00447225" w:rsidRDefault="00447225" w:rsidP="00447225">
      <w:pPr>
        <w:pStyle w:val="ListParagraph"/>
        <w:numPr>
          <w:ilvl w:val="0"/>
          <w:numId w:val="17"/>
        </w:numPr>
        <w:rPr>
          <w:spacing w:val="-4"/>
          <w:sz w:val="32"/>
          <w:szCs w:val="32"/>
        </w:rPr>
      </w:pPr>
      <w:r>
        <w:rPr>
          <w:spacing w:val="-2"/>
          <w:sz w:val="32"/>
          <w:szCs w:val="32"/>
        </w:rPr>
        <w:t xml:space="preserve"> </w:t>
      </w:r>
      <w:r w:rsidR="00632196" w:rsidRPr="00447225">
        <w:rPr>
          <w:sz w:val="32"/>
          <w:szCs w:val="32"/>
        </w:rPr>
        <w:t>Royal New Zeland College of General Practitioners (RNZCGP). (2024). Our voice: data and statistics. Available</w:t>
      </w:r>
      <w:r w:rsidR="00632196" w:rsidRPr="00447225">
        <w:rPr>
          <w:spacing w:val="-27"/>
          <w:sz w:val="32"/>
          <w:szCs w:val="32"/>
        </w:rPr>
        <w:t xml:space="preserve"> </w:t>
      </w:r>
      <w:r w:rsidR="00632196" w:rsidRPr="00447225">
        <w:rPr>
          <w:sz w:val="32"/>
          <w:szCs w:val="32"/>
        </w:rPr>
        <w:t>at:</w:t>
      </w:r>
      <w:r w:rsidR="00632196" w:rsidRPr="00447225">
        <w:rPr>
          <w:spacing w:val="-25"/>
          <w:sz w:val="32"/>
          <w:szCs w:val="32"/>
        </w:rPr>
        <w:t xml:space="preserve"> </w:t>
      </w:r>
      <w:hyperlink r:id="rId81">
        <w:r w:rsidR="00632196" w:rsidRPr="00447225">
          <w:rPr>
            <w:sz w:val="32"/>
            <w:szCs w:val="32"/>
          </w:rPr>
          <w:t>https://www.rnzcgp.org.nz/our-voice/</w:t>
        </w:r>
      </w:hyperlink>
      <w:r w:rsidR="00632196" w:rsidRPr="00447225">
        <w:rPr>
          <w:sz w:val="32"/>
          <w:szCs w:val="32"/>
        </w:rPr>
        <w:t xml:space="preserve"> </w:t>
      </w:r>
      <w:hyperlink r:id="rId82">
        <w:r w:rsidR="00632196" w:rsidRPr="00447225">
          <w:rPr>
            <w:spacing w:val="-2"/>
            <w:sz w:val="32"/>
            <w:szCs w:val="32"/>
          </w:rPr>
          <w:t>data-and-statistics/</w:t>
        </w:r>
      </w:hyperlink>
      <w:r w:rsidR="00632196" w:rsidRPr="00447225">
        <w:rPr>
          <w:spacing w:val="-2"/>
          <w:sz w:val="32"/>
          <w:szCs w:val="32"/>
        </w:rPr>
        <w:t>.</w:t>
      </w:r>
    </w:p>
    <w:p w14:paraId="1CE373DB" w14:textId="77777777" w:rsidR="00447225" w:rsidRDefault="00447225" w:rsidP="00447225">
      <w:pPr>
        <w:pStyle w:val="ListParagraph"/>
        <w:numPr>
          <w:ilvl w:val="0"/>
          <w:numId w:val="17"/>
        </w:numPr>
        <w:rPr>
          <w:sz w:val="32"/>
          <w:szCs w:val="32"/>
        </w:rPr>
      </w:pPr>
      <w:r>
        <w:rPr>
          <w:spacing w:val="-2"/>
          <w:sz w:val="32"/>
          <w:szCs w:val="32"/>
        </w:rPr>
        <w:t xml:space="preserve"> </w:t>
      </w:r>
      <w:r w:rsidR="00632196" w:rsidRPr="00447225">
        <w:rPr>
          <w:sz w:val="32"/>
          <w:szCs w:val="32"/>
        </w:rPr>
        <w:t>The May 2023 Te Tāhū Hauora | HQSC Patient Experience</w:t>
      </w:r>
      <w:r w:rsidR="00632196" w:rsidRPr="00447225">
        <w:rPr>
          <w:spacing w:val="-5"/>
          <w:sz w:val="32"/>
          <w:szCs w:val="32"/>
        </w:rPr>
        <w:t xml:space="preserve"> </w:t>
      </w:r>
      <w:r w:rsidR="00632196" w:rsidRPr="00447225">
        <w:rPr>
          <w:sz w:val="32"/>
          <w:szCs w:val="32"/>
        </w:rPr>
        <w:t>Survey</w:t>
      </w:r>
      <w:r w:rsidR="00632196" w:rsidRPr="00447225">
        <w:rPr>
          <w:spacing w:val="-5"/>
          <w:sz w:val="32"/>
          <w:szCs w:val="32"/>
        </w:rPr>
        <w:t xml:space="preserve"> </w:t>
      </w:r>
      <w:r w:rsidR="00632196" w:rsidRPr="00447225">
        <w:rPr>
          <w:sz w:val="32"/>
          <w:szCs w:val="32"/>
        </w:rPr>
        <w:t>of</w:t>
      </w:r>
      <w:r w:rsidR="00632196" w:rsidRPr="00447225">
        <w:rPr>
          <w:spacing w:val="-5"/>
          <w:sz w:val="32"/>
          <w:szCs w:val="32"/>
        </w:rPr>
        <w:t xml:space="preserve"> </w:t>
      </w:r>
      <w:r w:rsidR="00632196" w:rsidRPr="00447225">
        <w:rPr>
          <w:sz w:val="32"/>
          <w:szCs w:val="32"/>
        </w:rPr>
        <w:t>adults</w:t>
      </w:r>
      <w:r w:rsidR="00632196" w:rsidRPr="00447225">
        <w:rPr>
          <w:spacing w:val="-5"/>
          <w:sz w:val="32"/>
          <w:szCs w:val="32"/>
        </w:rPr>
        <w:t xml:space="preserve"> </w:t>
      </w:r>
      <w:r w:rsidR="00632196" w:rsidRPr="00447225">
        <w:rPr>
          <w:sz w:val="32"/>
          <w:szCs w:val="32"/>
        </w:rPr>
        <w:t>in</w:t>
      </w:r>
      <w:r w:rsidR="00632196" w:rsidRPr="00447225">
        <w:rPr>
          <w:spacing w:val="-5"/>
          <w:sz w:val="32"/>
          <w:szCs w:val="32"/>
        </w:rPr>
        <w:t xml:space="preserve"> </w:t>
      </w:r>
      <w:r w:rsidR="00632196" w:rsidRPr="00447225">
        <w:rPr>
          <w:sz w:val="32"/>
          <w:szCs w:val="32"/>
        </w:rPr>
        <w:t>primary</w:t>
      </w:r>
      <w:r w:rsidR="00632196" w:rsidRPr="00447225">
        <w:rPr>
          <w:spacing w:val="-5"/>
          <w:sz w:val="32"/>
          <w:szCs w:val="32"/>
        </w:rPr>
        <w:t xml:space="preserve"> </w:t>
      </w:r>
      <w:r w:rsidR="00632196" w:rsidRPr="00447225">
        <w:rPr>
          <w:sz w:val="32"/>
          <w:szCs w:val="32"/>
        </w:rPr>
        <w:t>care</w:t>
      </w:r>
      <w:r w:rsidR="00632196" w:rsidRPr="00447225">
        <w:rPr>
          <w:spacing w:val="-5"/>
          <w:sz w:val="32"/>
          <w:szCs w:val="32"/>
        </w:rPr>
        <w:t xml:space="preserve"> </w:t>
      </w:r>
      <w:r w:rsidR="00632196" w:rsidRPr="00447225">
        <w:rPr>
          <w:sz w:val="32"/>
          <w:szCs w:val="32"/>
        </w:rPr>
        <w:t>shows that around a quarter of wāhine Māori (24%)</w:t>
      </w:r>
      <w:r w:rsidRPr="00447225">
        <w:rPr>
          <w:sz w:val="32"/>
          <w:szCs w:val="32"/>
        </w:rPr>
        <w:t xml:space="preserve"> </w:t>
      </w:r>
      <w:r w:rsidR="00632196" w:rsidRPr="00447225">
        <w:rPr>
          <w:sz w:val="32"/>
          <w:szCs w:val="32"/>
        </w:rPr>
        <w:t>and Pacific women (26%) aged 65–74 waited longer than a week for their last appointment. HQSC (May 2023), Adult Primary Care Patient Experience</w:t>
      </w:r>
      <w:r w:rsidR="00632196" w:rsidRPr="00447225">
        <w:rPr>
          <w:spacing w:val="-23"/>
          <w:sz w:val="32"/>
          <w:szCs w:val="32"/>
        </w:rPr>
        <w:t xml:space="preserve"> </w:t>
      </w:r>
      <w:r w:rsidR="00632196" w:rsidRPr="00447225">
        <w:rPr>
          <w:sz w:val="32"/>
          <w:szCs w:val="32"/>
        </w:rPr>
        <w:t>Explorer.</w:t>
      </w:r>
    </w:p>
    <w:p w14:paraId="3FCCF95F" w14:textId="77777777" w:rsidR="00FD418C" w:rsidRDefault="00447225" w:rsidP="00447225">
      <w:pPr>
        <w:pStyle w:val="ListParagraph"/>
        <w:numPr>
          <w:ilvl w:val="0"/>
          <w:numId w:val="17"/>
        </w:numPr>
        <w:rPr>
          <w:sz w:val="32"/>
          <w:szCs w:val="32"/>
        </w:rPr>
      </w:pPr>
      <w:r>
        <w:rPr>
          <w:sz w:val="32"/>
          <w:szCs w:val="32"/>
        </w:rPr>
        <w:t xml:space="preserve"> </w:t>
      </w:r>
      <w:r w:rsidR="00FD418C">
        <w:rPr>
          <w:sz w:val="32"/>
          <w:szCs w:val="32"/>
        </w:rPr>
        <w:t>Ibid</w:t>
      </w:r>
    </w:p>
    <w:p w14:paraId="25384476" w14:textId="10A5B2E7" w:rsidR="00447225" w:rsidRPr="00447225" w:rsidRDefault="00632196" w:rsidP="00447225">
      <w:pPr>
        <w:pStyle w:val="ListParagraph"/>
        <w:numPr>
          <w:ilvl w:val="0"/>
          <w:numId w:val="17"/>
        </w:numPr>
        <w:rPr>
          <w:sz w:val="32"/>
          <w:szCs w:val="32"/>
        </w:rPr>
      </w:pPr>
      <w:r w:rsidRPr="00447225">
        <w:rPr>
          <w:sz w:val="32"/>
          <w:szCs w:val="32"/>
        </w:rPr>
        <w:t>Minister of Health. (2023). Women’s Health Strategy. Available</w:t>
      </w:r>
      <w:r w:rsidRPr="00447225">
        <w:rPr>
          <w:spacing w:val="-27"/>
          <w:sz w:val="32"/>
          <w:szCs w:val="32"/>
        </w:rPr>
        <w:t xml:space="preserve"> </w:t>
      </w:r>
      <w:r w:rsidRPr="00447225">
        <w:rPr>
          <w:sz w:val="32"/>
          <w:szCs w:val="32"/>
        </w:rPr>
        <w:t>at:</w:t>
      </w:r>
      <w:r w:rsidRPr="00447225">
        <w:rPr>
          <w:spacing w:val="-25"/>
          <w:sz w:val="32"/>
          <w:szCs w:val="32"/>
        </w:rPr>
        <w:t xml:space="preserve"> </w:t>
      </w:r>
      <w:hyperlink r:id="rId83">
        <w:r w:rsidRPr="00447225">
          <w:rPr>
            <w:sz w:val="32"/>
            <w:szCs w:val="32"/>
          </w:rPr>
          <w:t>https://www.health.govt.nz/publication/</w:t>
        </w:r>
      </w:hyperlink>
      <w:r w:rsidRPr="00447225">
        <w:rPr>
          <w:sz w:val="32"/>
          <w:szCs w:val="32"/>
        </w:rPr>
        <w:t xml:space="preserve"> </w:t>
      </w:r>
      <w:hyperlink r:id="rId84">
        <w:r w:rsidRPr="00447225">
          <w:rPr>
            <w:spacing w:val="-2"/>
            <w:sz w:val="32"/>
            <w:szCs w:val="32"/>
          </w:rPr>
          <w:t>womens-health-strategy</w:t>
        </w:r>
      </w:hyperlink>
    </w:p>
    <w:p w14:paraId="2E3D8490" w14:textId="77777777" w:rsidR="00447225" w:rsidRPr="00FD418C" w:rsidRDefault="00632196" w:rsidP="00447225">
      <w:pPr>
        <w:pStyle w:val="ListParagraph"/>
        <w:numPr>
          <w:ilvl w:val="0"/>
          <w:numId w:val="17"/>
        </w:numPr>
        <w:rPr>
          <w:sz w:val="32"/>
          <w:szCs w:val="32"/>
        </w:rPr>
      </w:pPr>
      <w:r w:rsidRPr="00447225">
        <w:rPr>
          <w:spacing w:val="-2"/>
          <w:sz w:val="32"/>
          <w:szCs w:val="32"/>
        </w:rPr>
        <w:t>Ibid.</w:t>
      </w:r>
    </w:p>
    <w:p w14:paraId="2B4D5521" w14:textId="77777777" w:rsidR="00FD418C" w:rsidRPr="00FD418C" w:rsidRDefault="00FD418C" w:rsidP="00FD418C">
      <w:pPr>
        <w:rPr>
          <w:sz w:val="32"/>
          <w:szCs w:val="32"/>
        </w:rPr>
      </w:pPr>
    </w:p>
    <w:p w14:paraId="2DBEE0CD" w14:textId="77777777" w:rsidR="00447225" w:rsidRPr="00447225" w:rsidRDefault="00632196" w:rsidP="00447225">
      <w:pPr>
        <w:pStyle w:val="ListParagraph"/>
        <w:numPr>
          <w:ilvl w:val="0"/>
          <w:numId w:val="17"/>
        </w:numPr>
        <w:spacing w:before="60" w:line="278" w:lineRule="auto"/>
        <w:ind w:right="591"/>
        <w:rPr>
          <w:sz w:val="32"/>
          <w:szCs w:val="32"/>
        </w:rPr>
      </w:pPr>
      <w:r w:rsidRPr="00447225">
        <w:rPr>
          <w:sz w:val="32"/>
          <w:szCs w:val="32"/>
        </w:rPr>
        <w:t>Te</w:t>
      </w:r>
      <w:r w:rsidRPr="00447225">
        <w:rPr>
          <w:spacing w:val="-16"/>
          <w:sz w:val="32"/>
          <w:szCs w:val="32"/>
        </w:rPr>
        <w:t xml:space="preserve"> </w:t>
      </w:r>
      <w:r w:rsidRPr="00447225">
        <w:rPr>
          <w:sz w:val="32"/>
          <w:szCs w:val="32"/>
        </w:rPr>
        <w:t>Tāhū</w:t>
      </w:r>
      <w:r w:rsidRPr="00447225">
        <w:rPr>
          <w:spacing w:val="-9"/>
          <w:sz w:val="32"/>
          <w:szCs w:val="32"/>
        </w:rPr>
        <w:t xml:space="preserve"> </w:t>
      </w:r>
      <w:r w:rsidRPr="00447225">
        <w:rPr>
          <w:sz w:val="32"/>
          <w:szCs w:val="32"/>
        </w:rPr>
        <w:t>Hauora</w:t>
      </w:r>
      <w:r w:rsidRPr="00447225">
        <w:rPr>
          <w:spacing w:val="-9"/>
          <w:sz w:val="32"/>
          <w:szCs w:val="32"/>
        </w:rPr>
        <w:t xml:space="preserve"> </w:t>
      </w:r>
      <w:r w:rsidRPr="00447225">
        <w:rPr>
          <w:sz w:val="32"/>
          <w:szCs w:val="32"/>
        </w:rPr>
        <w:t>|</w:t>
      </w:r>
      <w:r w:rsidRPr="00447225">
        <w:rPr>
          <w:spacing w:val="-9"/>
          <w:sz w:val="32"/>
          <w:szCs w:val="32"/>
        </w:rPr>
        <w:t xml:space="preserve"> </w:t>
      </w:r>
      <w:r w:rsidRPr="00447225">
        <w:rPr>
          <w:sz w:val="32"/>
          <w:szCs w:val="32"/>
        </w:rPr>
        <w:t>Health,</w:t>
      </w:r>
      <w:r w:rsidRPr="00447225">
        <w:rPr>
          <w:spacing w:val="-9"/>
          <w:sz w:val="32"/>
          <w:szCs w:val="32"/>
        </w:rPr>
        <w:t xml:space="preserve"> </w:t>
      </w:r>
      <w:r w:rsidRPr="00447225">
        <w:rPr>
          <w:sz w:val="32"/>
          <w:szCs w:val="32"/>
        </w:rPr>
        <w:t>Quality</w:t>
      </w:r>
      <w:r w:rsidRPr="00447225">
        <w:rPr>
          <w:spacing w:val="-9"/>
          <w:sz w:val="32"/>
          <w:szCs w:val="32"/>
        </w:rPr>
        <w:t xml:space="preserve"> </w:t>
      </w:r>
      <w:r w:rsidRPr="00447225">
        <w:rPr>
          <w:sz w:val="32"/>
          <w:szCs w:val="32"/>
        </w:rPr>
        <w:t>&amp;</w:t>
      </w:r>
      <w:r w:rsidRPr="00447225">
        <w:rPr>
          <w:spacing w:val="-9"/>
          <w:sz w:val="32"/>
          <w:szCs w:val="32"/>
        </w:rPr>
        <w:t xml:space="preserve"> </w:t>
      </w:r>
      <w:r w:rsidRPr="00447225">
        <w:rPr>
          <w:sz w:val="32"/>
          <w:szCs w:val="32"/>
        </w:rPr>
        <w:t>Safety</w:t>
      </w:r>
      <w:r w:rsidRPr="00447225">
        <w:rPr>
          <w:spacing w:val="-9"/>
          <w:sz w:val="32"/>
          <w:szCs w:val="32"/>
        </w:rPr>
        <w:t xml:space="preserve"> </w:t>
      </w:r>
      <w:r w:rsidRPr="00447225">
        <w:rPr>
          <w:sz w:val="32"/>
          <w:szCs w:val="32"/>
        </w:rPr>
        <w:t xml:space="preserve">Commission. (2019). </w:t>
      </w:r>
      <w:r w:rsidRPr="00447225">
        <w:rPr>
          <w:i/>
          <w:sz w:val="32"/>
          <w:szCs w:val="32"/>
        </w:rPr>
        <w:t>He Matapihi Ki te Kounga o Ngā Manaakitanga Ā-Hauora o</w:t>
      </w:r>
      <w:r w:rsidRPr="00447225">
        <w:rPr>
          <w:i/>
          <w:spacing w:val="-11"/>
          <w:sz w:val="32"/>
          <w:szCs w:val="32"/>
        </w:rPr>
        <w:t xml:space="preserve"> </w:t>
      </w:r>
      <w:r w:rsidRPr="00447225">
        <w:rPr>
          <w:i/>
          <w:sz w:val="32"/>
          <w:szCs w:val="32"/>
        </w:rPr>
        <w:t>Aotearoa 2019.</w:t>
      </w:r>
      <w:r w:rsidRPr="00447225">
        <w:rPr>
          <w:i/>
          <w:spacing w:val="-10"/>
          <w:sz w:val="32"/>
          <w:szCs w:val="32"/>
        </w:rPr>
        <w:t xml:space="preserve"> </w:t>
      </w:r>
      <w:r w:rsidRPr="00447225">
        <w:rPr>
          <w:i/>
          <w:sz w:val="32"/>
          <w:szCs w:val="32"/>
        </w:rPr>
        <w:t>A</w:t>
      </w:r>
      <w:r w:rsidRPr="00447225">
        <w:rPr>
          <w:i/>
          <w:spacing w:val="-11"/>
          <w:sz w:val="32"/>
          <w:szCs w:val="32"/>
        </w:rPr>
        <w:t xml:space="preserve"> </w:t>
      </w:r>
      <w:r w:rsidRPr="00447225">
        <w:rPr>
          <w:i/>
          <w:sz w:val="32"/>
          <w:szCs w:val="32"/>
        </w:rPr>
        <w:t>Window on the Quali</w:t>
      </w:r>
      <w:r w:rsidR="00447225" w:rsidRPr="00447225">
        <w:rPr>
          <w:i/>
          <w:sz w:val="32"/>
          <w:szCs w:val="32"/>
        </w:rPr>
        <w:t>t</w:t>
      </w:r>
      <w:r w:rsidR="00447225">
        <w:rPr>
          <w:i/>
          <w:sz w:val="32"/>
          <w:szCs w:val="32"/>
        </w:rPr>
        <w:t>y o</w:t>
      </w:r>
      <w:r w:rsidR="00447225" w:rsidRPr="00447225">
        <w:rPr>
          <w:i/>
          <w:sz w:val="32"/>
          <w:szCs w:val="32"/>
        </w:rPr>
        <w:t xml:space="preserve">f </w:t>
      </w:r>
      <w:r w:rsidRPr="00447225">
        <w:rPr>
          <w:i/>
          <w:sz w:val="32"/>
          <w:szCs w:val="32"/>
        </w:rPr>
        <w:t>Aotearoa’s Health Care 2019. A</w:t>
      </w:r>
      <w:r w:rsidRPr="00447225">
        <w:rPr>
          <w:i/>
          <w:spacing w:val="-1"/>
          <w:sz w:val="32"/>
          <w:szCs w:val="32"/>
        </w:rPr>
        <w:t xml:space="preserve"> </w:t>
      </w:r>
      <w:r w:rsidRPr="00447225">
        <w:rPr>
          <w:i/>
          <w:sz w:val="32"/>
          <w:szCs w:val="32"/>
        </w:rPr>
        <w:t>View on Māori Health equity.</w:t>
      </w:r>
      <w:r w:rsidRPr="00447225">
        <w:rPr>
          <w:i/>
          <w:spacing w:val="-14"/>
          <w:sz w:val="32"/>
          <w:szCs w:val="32"/>
        </w:rPr>
        <w:t xml:space="preserve"> </w:t>
      </w:r>
      <w:r w:rsidRPr="00447225">
        <w:rPr>
          <w:sz w:val="32"/>
          <w:szCs w:val="32"/>
        </w:rPr>
        <w:t>Wellington:</w:t>
      </w:r>
      <w:r w:rsidRPr="00447225">
        <w:rPr>
          <w:spacing w:val="-14"/>
          <w:sz w:val="32"/>
          <w:szCs w:val="32"/>
        </w:rPr>
        <w:t xml:space="preserve"> </w:t>
      </w:r>
      <w:r w:rsidRPr="00447225">
        <w:rPr>
          <w:sz w:val="32"/>
          <w:szCs w:val="32"/>
        </w:rPr>
        <w:t>Health</w:t>
      </w:r>
      <w:r w:rsidRPr="00447225">
        <w:rPr>
          <w:spacing w:val="-13"/>
          <w:sz w:val="32"/>
          <w:szCs w:val="32"/>
        </w:rPr>
        <w:t xml:space="preserve"> </w:t>
      </w:r>
      <w:r w:rsidRPr="00447225">
        <w:rPr>
          <w:sz w:val="32"/>
          <w:szCs w:val="32"/>
        </w:rPr>
        <w:t>Quality</w:t>
      </w:r>
      <w:r w:rsidRPr="00447225">
        <w:rPr>
          <w:spacing w:val="-14"/>
          <w:sz w:val="32"/>
          <w:szCs w:val="32"/>
        </w:rPr>
        <w:t xml:space="preserve"> </w:t>
      </w:r>
      <w:r w:rsidRPr="00447225">
        <w:rPr>
          <w:sz w:val="32"/>
          <w:szCs w:val="32"/>
        </w:rPr>
        <w:t>&amp;</w:t>
      </w:r>
      <w:r w:rsidRPr="00447225">
        <w:rPr>
          <w:spacing w:val="-14"/>
          <w:sz w:val="32"/>
          <w:szCs w:val="32"/>
        </w:rPr>
        <w:t xml:space="preserve"> </w:t>
      </w:r>
      <w:r w:rsidRPr="00447225">
        <w:rPr>
          <w:sz w:val="32"/>
          <w:szCs w:val="32"/>
        </w:rPr>
        <w:t>Safety</w:t>
      </w:r>
      <w:r w:rsidRPr="00447225">
        <w:rPr>
          <w:spacing w:val="-14"/>
          <w:sz w:val="32"/>
          <w:szCs w:val="32"/>
        </w:rPr>
        <w:t xml:space="preserve"> </w:t>
      </w:r>
      <w:r w:rsidRPr="00447225">
        <w:rPr>
          <w:sz w:val="32"/>
          <w:szCs w:val="32"/>
        </w:rPr>
        <w:t xml:space="preserve">Commission. Available at: </w:t>
      </w:r>
      <w:hyperlink r:id="rId85">
        <w:r w:rsidRPr="00447225">
          <w:rPr>
            <w:sz w:val="32"/>
            <w:szCs w:val="32"/>
          </w:rPr>
          <w:t>https://www.hqsc.govt.nz/assets/Our-</w:t>
        </w:r>
      </w:hyperlink>
      <w:r w:rsidRPr="00447225">
        <w:rPr>
          <w:sz w:val="32"/>
          <w:szCs w:val="32"/>
        </w:rPr>
        <w:t xml:space="preserve"> </w:t>
      </w:r>
      <w:hyperlink r:id="rId86">
        <w:r w:rsidRPr="00447225">
          <w:rPr>
            <w:spacing w:val="-2"/>
            <w:sz w:val="32"/>
            <w:szCs w:val="32"/>
          </w:rPr>
          <w:t>data/Publications-resources/Window_2019_web_</w:t>
        </w:r>
      </w:hyperlink>
      <w:r w:rsidRPr="00447225">
        <w:rPr>
          <w:spacing w:val="-2"/>
          <w:sz w:val="32"/>
          <w:szCs w:val="32"/>
        </w:rPr>
        <w:t xml:space="preserve"> </w:t>
      </w:r>
      <w:hyperlink r:id="rId87">
        <w:r w:rsidRPr="00447225">
          <w:rPr>
            <w:spacing w:val="-2"/>
            <w:sz w:val="32"/>
            <w:szCs w:val="32"/>
          </w:rPr>
          <w:t>final-v2.pdf</w:t>
        </w:r>
      </w:hyperlink>
      <w:r w:rsidRPr="00447225">
        <w:rPr>
          <w:spacing w:val="-2"/>
          <w:sz w:val="32"/>
          <w:szCs w:val="32"/>
        </w:rPr>
        <w:t>.</w:t>
      </w:r>
    </w:p>
    <w:p w14:paraId="193F07FA" w14:textId="77777777" w:rsidR="00447225" w:rsidRPr="00447225" w:rsidRDefault="00632196" w:rsidP="00447225">
      <w:pPr>
        <w:pStyle w:val="ListParagraph"/>
        <w:numPr>
          <w:ilvl w:val="0"/>
          <w:numId w:val="17"/>
        </w:numPr>
        <w:spacing w:before="60" w:line="278" w:lineRule="auto"/>
        <w:ind w:right="591"/>
        <w:rPr>
          <w:sz w:val="32"/>
          <w:szCs w:val="32"/>
        </w:rPr>
      </w:pPr>
      <w:r w:rsidRPr="00447225">
        <w:rPr>
          <w:sz w:val="32"/>
          <w:szCs w:val="32"/>
        </w:rPr>
        <w:t>Manatū Hauora | Ministry of Health. (2023). New Zealand</w:t>
      </w:r>
      <w:r w:rsidRPr="00447225">
        <w:rPr>
          <w:spacing w:val="-5"/>
          <w:sz w:val="32"/>
          <w:szCs w:val="32"/>
        </w:rPr>
        <w:t xml:space="preserve"> </w:t>
      </w:r>
      <w:r w:rsidRPr="00447225">
        <w:rPr>
          <w:sz w:val="32"/>
          <w:szCs w:val="32"/>
        </w:rPr>
        <w:t>Health</w:t>
      </w:r>
      <w:r w:rsidRPr="00447225">
        <w:rPr>
          <w:spacing w:val="-5"/>
          <w:sz w:val="32"/>
          <w:szCs w:val="32"/>
        </w:rPr>
        <w:t xml:space="preserve"> </w:t>
      </w:r>
      <w:r w:rsidRPr="00447225">
        <w:rPr>
          <w:sz w:val="32"/>
          <w:szCs w:val="32"/>
        </w:rPr>
        <w:t>Survey</w:t>
      </w:r>
      <w:r w:rsidRPr="00447225">
        <w:rPr>
          <w:spacing w:val="-5"/>
          <w:sz w:val="32"/>
          <w:szCs w:val="32"/>
        </w:rPr>
        <w:t xml:space="preserve"> </w:t>
      </w:r>
      <w:r w:rsidRPr="00447225">
        <w:rPr>
          <w:sz w:val="32"/>
          <w:szCs w:val="32"/>
        </w:rPr>
        <w:t>results.</w:t>
      </w:r>
      <w:r w:rsidRPr="00447225">
        <w:rPr>
          <w:spacing w:val="-24"/>
          <w:sz w:val="32"/>
          <w:szCs w:val="32"/>
        </w:rPr>
        <w:t xml:space="preserve"> </w:t>
      </w:r>
      <w:r w:rsidRPr="00447225">
        <w:rPr>
          <w:sz w:val="32"/>
          <w:szCs w:val="32"/>
        </w:rPr>
        <w:t>Available</w:t>
      </w:r>
      <w:r w:rsidRPr="00447225">
        <w:rPr>
          <w:spacing w:val="-5"/>
          <w:sz w:val="32"/>
          <w:szCs w:val="32"/>
        </w:rPr>
        <w:t xml:space="preserve"> </w:t>
      </w:r>
      <w:r w:rsidRPr="00447225">
        <w:rPr>
          <w:sz w:val="32"/>
          <w:szCs w:val="32"/>
        </w:rPr>
        <w:t>at:</w:t>
      </w:r>
      <w:r w:rsidRPr="00447225">
        <w:rPr>
          <w:spacing w:val="-6"/>
          <w:sz w:val="32"/>
          <w:szCs w:val="32"/>
        </w:rPr>
        <w:t xml:space="preserve"> </w:t>
      </w:r>
      <w:hyperlink r:id="rId88" w:anchor="%3A~%3Atext%3DNew%20Zealand%20Health%20Survey%202022%2F23%26text%3DThe%20Annual%20Data%20Explorer%20presents%2Cand%20level%20of%20neighbourhood%20deprivation">
        <w:r w:rsidRPr="00447225">
          <w:rPr>
            <w:sz w:val="32"/>
            <w:szCs w:val="32"/>
          </w:rPr>
          <w:t>https://</w:t>
        </w:r>
      </w:hyperlink>
      <w:r w:rsidRPr="00447225">
        <w:rPr>
          <w:sz w:val="32"/>
          <w:szCs w:val="32"/>
        </w:rPr>
        <w:t xml:space="preserve"> </w:t>
      </w:r>
      <w:hyperlink r:id="rId89" w:anchor="%3A~%3Atext%3DNew%20Zealand%20Health%20Survey%202022%2F23%26text%3DThe%20Annual%20Data%20Explorer%20presents%2Cand%20level%20of%20neighbourhood%20deprivation">
        <w:r w:rsidRPr="00447225">
          <w:rPr>
            <w:spacing w:val="-2"/>
            <w:sz w:val="32"/>
            <w:szCs w:val="32"/>
          </w:rPr>
          <w:t>www.health.govt.nz/nz-health-statistics/surveys/</w:t>
        </w:r>
      </w:hyperlink>
      <w:r w:rsidRPr="00447225">
        <w:rPr>
          <w:spacing w:val="-2"/>
          <w:sz w:val="32"/>
          <w:szCs w:val="32"/>
        </w:rPr>
        <w:t xml:space="preserve"> </w:t>
      </w:r>
      <w:hyperlink r:id="rId90" w:anchor="%3A~%3Atext%3DNew%20Zealand%20Health%20Survey%202022%2F23%26text%3DThe%20Annual%20Data%20Explorer%20presents%2Cand%20level%20of%20neighbourhood%20deprivation">
        <w:r w:rsidRPr="00447225">
          <w:rPr>
            <w:spacing w:val="-2"/>
            <w:sz w:val="32"/>
            <w:szCs w:val="32"/>
          </w:rPr>
          <w:t>new-zealand-health-survey#:~:text=New%20</w:t>
        </w:r>
      </w:hyperlink>
      <w:r w:rsidRPr="00447225">
        <w:rPr>
          <w:spacing w:val="-2"/>
          <w:sz w:val="32"/>
          <w:szCs w:val="32"/>
        </w:rPr>
        <w:t xml:space="preserve"> </w:t>
      </w:r>
      <w:hyperlink r:id="rId91" w:anchor="%3A~%3Atext%3DNew%20Zealand%20Health%20Survey%202022%2F23%26text%3DThe%20Annual%20Data%20Explorer%20presents%2Cand%20level%20of%20neighbourhood%20deprivation">
        <w:r w:rsidRPr="00447225">
          <w:rPr>
            <w:spacing w:val="-2"/>
            <w:sz w:val="32"/>
            <w:szCs w:val="32"/>
          </w:rPr>
          <w:t>Zealand%20Health%20Survey%20</w:t>
        </w:r>
      </w:hyperlink>
      <w:r w:rsidRPr="00447225">
        <w:rPr>
          <w:spacing w:val="-2"/>
          <w:sz w:val="32"/>
          <w:szCs w:val="32"/>
        </w:rPr>
        <w:t xml:space="preserve"> </w:t>
      </w:r>
      <w:hyperlink r:id="rId92" w:anchor="%3A~%3Atext%3DNew%20Zealand%20Health%20Survey%202022%2F23%26text%3DThe%20Annual%20Data%20Explorer%20presents%2Cand%20level%20of%20neighbourhood%20deprivation">
        <w:r w:rsidRPr="00447225">
          <w:rPr>
            <w:spacing w:val="-2"/>
            <w:sz w:val="32"/>
            <w:szCs w:val="32"/>
          </w:rPr>
          <w:t>2022%2F23&amp;text=The%20Annual%20Data%20</w:t>
        </w:r>
      </w:hyperlink>
      <w:r w:rsidRPr="00447225">
        <w:rPr>
          <w:spacing w:val="-2"/>
          <w:sz w:val="32"/>
          <w:szCs w:val="32"/>
        </w:rPr>
        <w:t xml:space="preserve"> </w:t>
      </w:r>
      <w:hyperlink r:id="rId93" w:anchor="%3A~%3Atext%3DNew%20Zealand%20Health%20Survey%202022%2F23%26text%3DThe%20Annual%20Data%20Explorer%20presents%2Cand%20level%20of%20neighbourhood%20deprivation">
        <w:r w:rsidRPr="00447225">
          <w:rPr>
            <w:spacing w:val="-2"/>
            <w:sz w:val="32"/>
            <w:szCs w:val="32"/>
          </w:rPr>
          <w:t>Explorer%20presents,and%20level%20of%20n-</w:t>
        </w:r>
      </w:hyperlink>
      <w:r w:rsidRPr="00447225">
        <w:rPr>
          <w:spacing w:val="-2"/>
          <w:sz w:val="32"/>
          <w:szCs w:val="32"/>
        </w:rPr>
        <w:t xml:space="preserve"> </w:t>
      </w:r>
      <w:hyperlink r:id="rId94" w:anchor="%3A~%3Atext%3DNew%20Zealand%20Health%20Survey%202022%2F23%26text%3DThe%20Annual%20Data%20Explorer%20presents%2Cand%20level%20of%20neighbourhood%20deprivation">
        <w:r w:rsidRPr="00447225">
          <w:rPr>
            <w:spacing w:val="-2"/>
            <w:sz w:val="32"/>
            <w:szCs w:val="32"/>
          </w:rPr>
          <w:t>eighbourhood%20deprivation</w:t>
        </w:r>
      </w:hyperlink>
      <w:r w:rsidRPr="00447225">
        <w:rPr>
          <w:spacing w:val="-2"/>
          <w:sz w:val="32"/>
          <w:szCs w:val="32"/>
        </w:rPr>
        <w:t>.</w:t>
      </w:r>
    </w:p>
    <w:p w14:paraId="4CA096CA" w14:textId="77777777" w:rsidR="00447225" w:rsidRPr="00447225" w:rsidRDefault="00632196" w:rsidP="00447225">
      <w:pPr>
        <w:pStyle w:val="ListParagraph"/>
        <w:numPr>
          <w:ilvl w:val="0"/>
          <w:numId w:val="17"/>
        </w:numPr>
        <w:spacing w:before="60" w:line="278" w:lineRule="auto"/>
        <w:ind w:right="591"/>
        <w:rPr>
          <w:sz w:val="32"/>
          <w:szCs w:val="32"/>
        </w:rPr>
      </w:pPr>
      <w:r w:rsidRPr="00447225">
        <w:rPr>
          <w:sz w:val="32"/>
          <w:szCs w:val="32"/>
        </w:rPr>
        <w:t>Allen &amp; Clarke. (2023). Te Rangahau Ohu Mahi The Workforce Survey Overview Report 2022. Available at:</w:t>
      </w:r>
      <w:r w:rsidRPr="00447225">
        <w:rPr>
          <w:spacing w:val="-27"/>
          <w:sz w:val="32"/>
          <w:szCs w:val="32"/>
        </w:rPr>
        <w:t xml:space="preserve"> </w:t>
      </w:r>
      <w:hyperlink r:id="rId95">
        <w:r w:rsidRPr="00447225">
          <w:rPr>
            <w:sz w:val="32"/>
            <w:szCs w:val="32"/>
          </w:rPr>
          <w:t>https://www.rnzcgp.org.nz/resources/data-and-</w:t>
        </w:r>
      </w:hyperlink>
      <w:hyperlink r:id="rId96">
        <w:r w:rsidRPr="00447225">
          <w:rPr>
            <w:sz w:val="32"/>
            <w:szCs w:val="32"/>
          </w:rPr>
          <w:t>statistics/2022-workforce-survey/</w:t>
        </w:r>
      </w:hyperlink>
      <w:r w:rsidRPr="00447225">
        <w:rPr>
          <w:spacing w:val="-18"/>
          <w:sz w:val="32"/>
          <w:szCs w:val="32"/>
        </w:rPr>
        <w:t xml:space="preserve"> </w:t>
      </w:r>
      <w:r w:rsidRPr="00447225">
        <w:rPr>
          <w:sz w:val="32"/>
          <w:szCs w:val="32"/>
        </w:rPr>
        <w:t>(RNZCGP</w:t>
      </w:r>
      <w:r w:rsidRPr="00447225">
        <w:rPr>
          <w:spacing w:val="-22"/>
          <w:sz w:val="32"/>
          <w:szCs w:val="32"/>
        </w:rPr>
        <w:t xml:space="preserve"> </w:t>
      </w:r>
      <w:r w:rsidRPr="00447225">
        <w:rPr>
          <w:sz w:val="32"/>
          <w:szCs w:val="32"/>
        </w:rPr>
        <w:t xml:space="preserve">Survey </w:t>
      </w:r>
      <w:r w:rsidRPr="00447225">
        <w:rPr>
          <w:spacing w:val="-2"/>
          <w:sz w:val="32"/>
          <w:szCs w:val="32"/>
        </w:rPr>
        <w:t>2022).</w:t>
      </w:r>
    </w:p>
    <w:p w14:paraId="427AEB76" w14:textId="77777777" w:rsidR="00447225" w:rsidRPr="00447225" w:rsidRDefault="00632196" w:rsidP="00447225">
      <w:pPr>
        <w:pStyle w:val="ListParagraph"/>
        <w:numPr>
          <w:ilvl w:val="0"/>
          <w:numId w:val="17"/>
        </w:numPr>
        <w:spacing w:before="60" w:line="278" w:lineRule="auto"/>
        <w:ind w:right="591"/>
        <w:rPr>
          <w:sz w:val="32"/>
          <w:szCs w:val="32"/>
        </w:rPr>
      </w:pPr>
      <w:r w:rsidRPr="00447225">
        <w:rPr>
          <w:sz w:val="32"/>
          <w:szCs w:val="32"/>
        </w:rPr>
        <w:t>Minister of Health. (2023). Rural Health Strategy. Available</w:t>
      </w:r>
      <w:r w:rsidRPr="00447225">
        <w:rPr>
          <w:spacing w:val="-27"/>
          <w:sz w:val="32"/>
          <w:szCs w:val="32"/>
        </w:rPr>
        <w:t xml:space="preserve"> </w:t>
      </w:r>
      <w:r w:rsidRPr="00447225">
        <w:rPr>
          <w:sz w:val="32"/>
          <w:szCs w:val="32"/>
        </w:rPr>
        <w:t>at:</w:t>
      </w:r>
      <w:r w:rsidRPr="00447225">
        <w:rPr>
          <w:spacing w:val="-25"/>
          <w:sz w:val="32"/>
          <w:szCs w:val="32"/>
        </w:rPr>
        <w:t xml:space="preserve"> </w:t>
      </w:r>
      <w:hyperlink r:id="rId97">
        <w:r w:rsidRPr="00447225">
          <w:rPr>
            <w:sz w:val="32"/>
            <w:szCs w:val="32"/>
          </w:rPr>
          <w:t>https://www.health.govt.nz/publication/</w:t>
        </w:r>
      </w:hyperlink>
      <w:r w:rsidRPr="00447225">
        <w:rPr>
          <w:sz w:val="32"/>
          <w:szCs w:val="32"/>
        </w:rPr>
        <w:t xml:space="preserve"> </w:t>
      </w:r>
      <w:hyperlink r:id="rId98">
        <w:r w:rsidRPr="00447225">
          <w:rPr>
            <w:spacing w:val="-2"/>
            <w:sz w:val="32"/>
            <w:szCs w:val="32"/>
          </w:rPr>
          <w:t>rural-health-strategy</w:t>
        </w:r>
      </w:hyperlink>
      <w:r w:rsidRPr="00447225">
        <w:rPr>
          <w:spacing w:val="-2"/>
          <w:sz w:val="32"/>
          <w:szCs w:val="32"/>
        </w:rPr>
        <w:t>.</w:t>
      </w:r>
    </w:p>
    <w:p w14:paraId="12FE60A8" w14:textId="77777777" w:rsidR="00447225" w:rsidRDefault="00632196" w:rsidP="00447225">
      <w:pPr>
        <w:pStyle w:val="ListParagraph"/>
        <w:numPr>
          <w:ilvl w:val="0"/>
          <w:numId w:val="17"/>
        </w:numPr>
        <w:spacing w:before="60" w:line="278" w:lineRule="auto"/>
        <w:ind w:right="591"/>
        <w:rPr>
          <w:sz w:val="32"/>
          <w:szCs w:val="32"/>
        </w:rPr>
      </w:pPr>
      <w:r w:rsidRPr="00447225">
        <w:rPr>
          <w:sz w:val="32"/>
          <w:szCs w:val="32"/>
        </w:rPr>
        <w:t xml:space="preserve">Te Whatu Ora | Health NZ. (2023). Health Workforce Plan. Available at: </w:t>
      </w:r>
      <w:hyperlink r:id="rId99">
        <w:r w:rsidRPr="00447225">
          <w:rPr>
            <w:sz w:val="32"/>
            <w:szCs w:val="32"/>
          </w:rPr>
          <w:t>https://www.tewhatuora.govt.nz/</w:t>
        </w:r>
      </w:hyperlink>
      <w:r w:rsidRPr="00447225">
        <w:rPr>
          <w:sz w:val="32"/>
          <w:szCs w:val="32"/>
        </w:rPr>
        <w:t xml:space="preserve"> </w:t>
      </w:r>
      <w:hyperlink r:id="rId100">
        <w:r w:rsidRPr="00447225">
          <w:rPr>
            <w:sz w:val="32"/>
            <w:szCs w:val="32"/>
          </w:rPr>
          <w:t>publications/health-workforce-plan-202324/</w:t>
        </w:r>
      </w:hyperlink>
      <w:r w:rsidRPr="00447225">
        <w:rPr>
          <w:spacing w:val="-27"/>
          <w:sz w:val="32"/>
          <w:szCs w:val="32"/>
        </w:rPr>
        <w:t xml:space="preserve"> </w:t>
      </w:r>
      <w:r w:rsidRPr="00447225">
        <w:rPr>
          <w:sz w:val="32"/>
          <w:szCs w:val="32"/>
        </w:rPr>
        <w:t>[Health Workforce Plan</w:t>
      </w:r>
      <w:r w:rsidR="00447225" w:rsidRPr="00447225">
        <w:rPr>
          <w:sz w:val="32"/>
          <w:szCs w:val="32"/>
        </w:rPr>
        <w:t>.</w:t>
      </w:r>
    </w:p>
    <w:p w14:paraId="45247F4A" w14:textId="77777777" w:rsidR="00447225" w:rsidRPr="00447225" w:rsidRDefault="00632196" w:rsidP="00447225">
      <w:pPr>
        <w:pStyle w:val="ListParagraph"/>
        <w:numPr>
          <w:ilvl w:val="0"/>
          <w:numId w:val="17"/>
        </w:numPr>
        <w:spacing w:before="60" w:line="278" w:lineRule="auto"/>
        <w:ind w:right="591"/>
        <w:rPr>
          <w:sz w:val="32"/>
          <w:szCs w:val="32"/>
        </w:rPr>
      </w:pPr>
      <w:r w:rsidRPr="00447225">
        <w:rPr>
          <w:sz w:val="32"/>
          <w:szCs w:val="32"/>
        </w:rPr>
        <w:t xml:space="preserve">Minister of Health. (2023). New Zealand Health Strategy. Available at: </w:t>
      </w:r>
      <w:hyperlink r:id="rId101">
        <w:r w:rsidRPr="00447225">
          <w:rPr>
            <w:sz w:val="32"/>
            <w:szCs w:val="32"/>
          </w:rPr>
          <w:t>https://www.health.govt.nz/</w:t>
        </w:r>
      </w:hyperlink>
      <w:r w:rsidRPr="00447225">
        <w:rPr>
          <w:sz w:val="32"/>
          <w:szCs w:val="32"/>
        </w:rPr>
        <w:t xml:space="preserve"> </w:t>
      </w:r>
      <w:hyperlink r:id="rId102">
        <w:r w:rsidRPr="00447225">
          <w:rPr>
            <w:spacing w:val="-2"/>
            <w:sz w:val="32"/>
            <w:szCs w:val="32"/>
          </w:rPr>
          <w:t>system/files/documents/publications/rural-health-</w:t>
        </w:r>
      </w:hyperlink>
      <w:r w:rsidRPr="00447225">
        <w:rPr>
          <w:spacing w:val="-2"/>
          <w:sz w:val="32"/>
          <w:szCs w:val="32"/>
        </w:rPr>
        <w:t xml:space="preserve"> </w:t>
      </w:r>
      <w:hyperlink r:id="rId103">
        <w:r w:rsidRPr="00447225">
          <w:rPr>
            <w:spacing w:val="-2"/>
            <w:sz w:val="32"/>
            <w:szCs w:val="32"/>
          </w:rPr>
          <w:t>strategy-oct23-v2.pdf</w:t>
        </w:r>
      </w:hyperlink>
      <w:r w:rsidRPr="00447225">
        <w:rPr>
          <w:spacing w:val="-2"/>
          <w:sz w:val="32"/>
          <w:szCs w:val="32"/>
        </w:rPr>
        <w:t>.</w:t>
      </w:r>
    </w:p>
    <w:p w14:paraId="726F5811" w14:textId="77777777" w:rsidR="00447225" w:rsidRPr="00447225" w:rsidRDefault="00632196" w:rsidP="00447225">
      <w:pPr>
        <w:pStyle w:val="ListParagraph"/>
        <w:numPr>
          <w:ilvl w:val="0"/>
          <w:numId w:val="17"/>
        </w:numPr>
        <w:spacing w:before="60" w:line="278" w:lineRule="auto"/>
        <w:ind w:right="591"/>
        <w:rPr>
          <w:sz w:val="32"/>
          <w:szCs w:val="32"/>
        </w:rPr>
      </w:pPr>
      <w:r w:rsidRPr="00447225">
        <w:rPr>
          <w:sz w:val="32"/>
          <w:szCs w:val="32"/>
        </w:rPr>
        <w:t xml:space="preserve">Te Whatu Ora | Health NZ. (2023). Health Workforce Plan 2023/24. Available at: </w:t>
      </w:r>
      <w:hyperlink r:id="rId104">
        <w:r w:rsidRPr="00447225">
          <w:rPr>
            <w:sz w:val="32"/>
            <w:szCs w:val="32"/>
          </w:rPr>
          <w:t>https://www.tewhatuora.</w:t>
        </w:r>
      </w:hyperlink>
      <w:r w:rsidRPr="00447225">
        <w:rPr>
          <w:sz w:val="32"/>
          <w:szCs w:val="32"/>
        </w:rPr>
        <w:t xml:space="preserve"> </w:t>
      </w:r>
      <w:hyperlink r:id="rId105">
        <w:r w:rsidRPr="00447225">
          <w:rPr>
            <w:spacing w:val="-2"/>
            <w:sz w:val="32"/>
            <w:szCs w:val="32"/>
          </w:rPr>
          <w:t>govt.nz/publications/health-workforce-plan-202324/</w:t>
        </w:r>
      </w:hyperlink>
      <w:r w:rsidRPr="00447225">
        <w:rPr>
          <w:spacing w:val="-2"/>
          <w:sz w:val="32"/>
          <w:szCs w:val="32"/>
        </w:rPr>
        <w:t>.</w:t>
      </w:r>
    </w:p>
    <w:p w14:paraId="03107265" w14:textId="77777777" w:rsidR="00042324" w:rsidRPr="00042324" w:rsidRDefault="00632196" w:rsidP="00042324">
      <w:pPr>
        <w:pStyle w:val="ListParagraph"/>
        <w:numPr>
          <w:ilvl w:val="0"/>
          <w:numId w:val="17"/>
        </w:numPr>
        <w:spacing w:before="60" w:line="278" w:lineRule="auto"/>
        <w:ind w:right="591"/>
        <w:rPr>
          <w:sz w:val="32"/>
          <w:szCs w:val="32"/>
        </w:rPr>
      </w:pPr>
      <w:r w:rsidRPr="00447225">
        <w:rPr>
          <w:sz w:val="32"/>
          <w:szCs w:val="32"/>
        </w:rPr>
        <w:t>Allen</w:t>
      </w:r>
      <w:r w:rsidRPr="00447225">
        <w:rPr>
          <w:spacing w:val="-6"/>
          <w:sz w:val="32"/>
          <w:szCs w:val="32"/>
        </w:rPr>
        <w:t xml:space="preserve"> </w:t>
      </w:r>
      <w:r w:rsidRPr="00447225">
        <w:rPr>
          <w:sz w:val="32"/>
          <w:szCs w:val="32"/>
        </w:rPr>
        <w:t>&amp;</w:t>
      </w:r>
      <w:r w:rsidRPr="00447225">
        <w:rPr>
          <w:spacing w:val="-6"/>
          <w:sz w:val="32"/>
          <w:szCs w:val="32"/>
        </w:rPr>
        <w:t xml:space="preserve"> </w:t>
      </w:r>
      <w:r w:rsidRPr="00447225">
        <w:rPr>
          <w:sz w:val="32"/>
          <w:szCs w:val="32"/>
        </w:rPr>
        <w:t>Clarke.</w:t>
      </w:r>
      <w:r w:rsidRPr="00447225">
        <w:rPr>
          <w:spacing w:val="-6"/>
          <w:sz w:val="32"/>
          <w:szCs w:val="32"/>
        </w:rPr>
        <w:t xml:space="preserve"> </w:t>
      </w:r>
      <w:r w:rsidRPr="00447225">
        <w:rPr>
          <w:sz w:val="32"/>
          <w:szCs w:val="32"/>
        </w:rPr>
        <w:t>(2022).</w:t>
      </w:r>
      <w:r w:rsidRPr="00447225">
        <w:rPr>
          <w:spacing w:val="-6"/>
          <w:sz w:val="32"/>
          <w:szCs w:val="32"/>
        </w:rPr>
        <w:t xml:space="preserve"> </w:t>
      </w:r>
      <w:r w:rsidRPr="00447225">
        <w:rPr>
          <w:sz w:val="32"/>
          <w:szCs w:val="32"/>
        </w:rPr>
        <w:t>2021</w:t>
      </w:r>
      <w:r w:rsidRPr="00447225">
        <w:rPr>
          <w:spacing w:val="-6"/>
          <w:sz w:val="32"/>
          <w:szCs w:val="32"/>
        </w:rPr>
        <w:t xml:space="preserve"> </w:t>
      </w:r>
      <w:r w:rsidRPr="00447225">
        <w:rPr>
          <w:sz w:val="32"/>
          <w:szCs w:val="32"/>
        </w:rPr>
        <w:t>Future</w:t>
      </w:r>
      <w:r w:rsidRPr="00447225">
        <w:rPr>
          <w:spacing w:val="-6"/>
          <w:sz w:val="32"/>
          <w:szCs w:val="32"/>
        </w:rPr>
        <w:t xml:space="preserve"> </w:t>
      </w:r>
      <w:r w:rsidRPr="00447225">
        <w:rPr>
          <w:sz w:val="32"/>
          <w:szCs w:val="32"/>
        </w:rPr>
        <w:t>GP</w:t>
      </w:r>
      <w:r w:rsidRPr="00447225">
        <w:rPr>
          <w:spacing w:val="-13"/>
          <w:sz w:val="32"/>
          <w:szCs w:val="32"/>
        </w:rPr>
        <w:t xml:space="preserve"> </w:t>
      </w:r>
      <w:r w:rsidRPr="00447225">
        <w:rPr>
          <w:sz w:val="32"/>
          <w:szCs w:val="32"/>
        </w:rPr>
        <w:t xml:space="preserve">Workforce Requirements Report. Available at: </w:t>
      </w:r>
      <w:hyperlink r:id="rId106">
        <w:r w:rsidRPr="00447225">
          <w:rPr>
            <w:sz w:val="32"/>
            <w:szCs w:val="32"/>
          </w:rPr>
          <w:t>https://</w:t>
        </w:r>
      </w:hyperlink>
      <w:r w:rsidRPr="00447225">
        <w:rPr>
          <w:sz w:val="32"/>
          <w:szCs w:val="32"/>
        </w:rPr>
        <w:t xml:space="preserve"> </w:t>
      </w:r>
      <w:hyperlink r:id="rId107">
        <w:r w:rsidRPr="00447225">
          <w:rPr>
            <w:spacing w:val="-2"/>
            <w:sz w:val="32"/>
            <w:szCs w:val="32"/>
          </w:rPr>
          <w:t>www.rnzcgp.org.nz/gpdocs/new-website/</w:t>
        </w:r>
      </w:hyperlink>
      <w:r w:rsidRPr="00447225">
        <w:rPr>
          <w:spacing w:val="-2"/>
          <w:sz w:val="32"/>
          <w:szCs w:val="32"/>
        </w:rPr>
        <w:t xml:space="preserve"> </w:t>
      </w:r>
      <w:hyperlink r:id="rId108">
        <w:r w:rsidRPr="00447225">
          <w:rPr>
            <w:spacing w:val="-2"/>
            <w:sz w:val="32"/>
            <w:szCs w:val="32"/>
          </w:rPr>
          <w:t>publications/2021-GP-future-workforce-report-</w:t>
        </w:r>
      </w:hyperlink>
      <w:r w:rsidRPr="00447225">
        <w:rPr>
          <w:spacing w:val="-2"/>
          <w:sz w:val="32"/>
          <w:szCs w:val="32"/>
        </w:rPr>
        <w:t xml:space="preserve"> </w:t>
      </w:r>
      <w:hyperlink r:id="rId109">
        <w:r w:rsidRPr="00447225">
          <w:rPr>
            <w:spacing w:val="-2"/>
            <w:sz w:val="32"/>
            <w:szCs w:val="32"/>
          </w:rPr>
          <w:t>FINAL.pdf</w:t>
        </w:r>
      </w:hyperlink>
      <w:r w:rsidRPr="00447225">
        <w:rPr>
          <w:spacing w:val="-2"/>
          <w:sz w:val="32"/>
          <w:szCs w:val="32"/>
        </w:rPr>
        <w:t>.</w:t>
      </w:r>
    </w:p>
    <w:p w14:paraId="2278F18C" w14:textId="77777777" w:rsidR="00042324" w:rsidRDefault="00632196" w:rsidP="00042324">
      <w:pPr>
        <w:pStyle w:val="ListParagraph"/>
        <w:numPr>
          <w:ilvl w:val="0"/>
          <w:numId w:val="17"/>
        </w:numPr>
        <w:spacing w:before="60" w:line="278" w:lineRule="auto"/>
        <w:ind w:right="591"/>
        <w:rPr>
          <w:sz w:val="32"/>
          <w:szCs w:val="32"/>
        </w:rPr>
      </w:pPr>
      <w:r w:rsidRPr="00042324">
        <w:rPr>
          <w:sz w:val="32"/>
          <w:szCs w:val="32"/>
        </w:rPr>
        <w:t xml:space="preserve">Kerse, N. (2015). Primary care in advanced age: Findings from LiLACS NZ. University of Auckland. Available at: </w:t>
      </w:r>
      <w:hyperlink r:id="rId110">
        <w:r w:rsidRPr="00042324">
          <w:rPr>
            <w:sz w:val="32"/>
            <w:szCs w:val="32"/>
          </w:rPr>
          <w:t>https://www.fmhs.auckland.ac.nz/</w:t>
        </w:r>
      </w:hyperlink>
      <w:r w:rsidRPr="00042324">
        <w:rPr>
          <w:sz w:val="32"/>
          <w:szCs w:val="32"/>
        </w:rPr>
        <w:t xml:space="preserve"> </w:t>
      </w:r>
      <w:hyperlink r:id="rId111">
        <w:r w:rsidRPr="00042324">
          <w:rPr>
            <w:spacing w:val="-2"/>
            <w:sz w:val="32"/>
            <w:szCs w:val="32"/>
          </w:rPr>
          <w:t>assets/fmhs/faculty/lilacs/docs/Primary%20</w:t>
        </w:r>
      </w:hyperlink>
      <w:r w:rsidRPr="00042324">
        <w:rPr>
          <w:spacing w:val="-2"/>
          <w:sz w:val="32"/>
          <w:szCs w:val="32"/>
        </w:rPr>
        <w:t xml:space="preserve"> </w:t>
      </w:r>
      <w:hyperlink r:id="rId112">
        <w:r w:rsidRPr="00042324">
          <w:rPr>
            <w:spacing w:val="-2"/>
            <w:sz w:val="32"/>
            <w:szCs w:val="32"/>
          </w:rPr>
          <w:t>Care%20in%20advanced%20age%20Findings%20</w:t>
        </w:r>
      </w:hyperlink>
      <w:r w:rsidRPr="00042324">
        <w:rPr>
          <w:spacing w:val="-2"/>
          <w:sz w:val="32"/>
          <w:szCs w:val="32"/>
        </w:rPr>
        <w:t xml:space="preserve"> </w:t>
      </w:r>
      <w:hyperlink r:id="rId113">
        <w:r w:rsidRPr="00042324">
          <w:rPr>
            <w:sz w:val="32"/>
            <w:szCs w:val="32"/>
          </w:rPr>
          <w:t>from%20LiLACS%20NZ.pdf</w:t>
        </w:r>
      </w:hyperlink>
      <w:r w:rsidRPr="00042324">
        <w:rPr>
          <w:sz w:val="32"/>
          <w:szCs w:val="32"/>
        </w:rPr>
        <w:t xml:space="preserve"> [LiLACS study].</w:t>
      </w:r>
    </w:p>
    <w:p w14:paraId="6419155E" w14:textId="77777777" w:rsidR="00042324" w:rsidRPr="00042324" w:rsidRDefault="00632196" w:rsidP="00042324">
      <w:pPr>
        <w:pStyle w:val="ListParagraph"/>
        <w:numPr>
          <w:ilvl w:val="0"/>
          <w:numId w:val="17"/>
        </w:numPr>
        <w:spacing w:before="60" w:line="278" w:lineRule="auto"/>
        <w:ind w:right="591"/>
        <w:rPr>
          <w:sz w:val="32"/>
          <w:szCs w:val="32"/>
        </w:rPr>
      </w:pPr>
      <w:r w:rsidRPr="00042324">
        <w:rPr>
          <w:sz w:val="32"/>
          <w:szCs w:val="32"/>
        </w:rPr>
        <w:t>Above</w:t>
      </w:r>
      <w:r w:rsidRPr="00042324">
        <w:rPr>
          <w:spacing w:val="-4"/>
          <w:sz w:val="32"/>
          <w:szCs w:val="32"/>
        </w:rPr>
        <w:t xml:space="preserve"> n40.</w:t>
      </w:r>
    </w:p>
    <w:p w14:paraId="6E7D3D69" w14:textId="77777777" w:rsidR="00FD418C" w:rsidRPr="00FD418C" w:rsidRDefault="00632196" w:rsidP="00FD418C">
      <w:pPr>
        <w:pStyle w:val="ListParagraph"/>
        <w:numPr>
          <w:ilvl w:val="0"/>
          <w:numId w:val="17"/>
        </w:numPr>
        <w:tabs>
          <w:tab w:val="left" w:pos="1133"/>
        </w:tabs>
        <w:spacing w:before="60" w:line="278" w:lineRule="auto"/>
        <w:ind w:right="650"/>
        <w:rPr>
          <w:sz w:val="32"/>
          <w:szCs w:val="32"/>
        </w:rPr>
      </w:pPr>
      <w:r w:rsidRPr="00FD418C">
        <w:rPr>
          <w:sz w:val="32"/>
          <w:szCs w:val="32"/>
        </w:rPr>
        <w:t>Lay-Yee, R., Pearson, J., von Randow, M., Kerse, N.,</w:t>
      </w:r>
      <w:r w:rsidRPr="00FD418C">
        <w:rPr>
          <w:spacing w:val="-10"/>
          <w:sz w:val="32"/>
          <w:szCs w:val="32"/>
        </w:rPr>
        <w:t xml:space="preserve"> </w:t>
      </w:r>
      <w:r w:rsidRPr="00FD418C">
        <w:rPr>
          <w:sz w:val="32"/>
          <w:szCs w:val="32"/>
        </w:rPr>
        <w:t>Brown,</w:t>
      </w:r>
      <w:r w:rsidRPr="00FD418C">
        <w:rPr>
          <w:spacing w:val="-10"/>
          <w:sz w:val="32"/>
          <w:szCs w:val="32"/>
        </w:rPr>
        <w:t xml:space="preserve"> </w:t>
      </w:r>
      <w:r w:rsidRPr="00FD418C">
        <w:rPr>
          <w:sz w:val="32"/>
          <w:szCs w:val="32"/>
        </w:rPr>
        <w:t>L.</w:t>
      </w:r>
      <w:r w:rsidRPr="00FD418C">
        <w:rPr>
          <w:spacing w:val="-10"/>
          <w:sz w:val="32"/>
          <w:szCs w:val="32"/>
        </w:rPr>
        <w:t xml:space="preserve"> </w:t>
      </w:r>
      <w:r w:rsidRPr="00FD418C">
        <w:rPr>
          <w:sz w:val="32"/>
          <w:szCs w:val="32"/>
        </w:rPr>
        <w:t>&amp;</w:t>
      </w:r>
      <w:r w:rsidRPr="00FD418C">
        <w:rPr>
          <w:spacing w:val="-10"/>
          <w:sz w:val="32"/>
          <w:szCs w:val="32"/>
        </w:rPr>
        <w:t xml:space="preserve"> </w:t>
      </w:r>
      <w:r w:rsidRPr="00FD418C">
        <w:rPr>
          <w:sz w:val="32"/>
          <w:szCs w:val="32"/>
        </w:rPr>
        <w:t>Davis,</w:t>
      </w:r>
      <w:r w:rsidRPr="00FD418C">
        <w:rPr>
          <w:spacing w:val="-10"/>
          <w:sz w:val="32"/>
          <w:szCs w:val="32"/>
        </w:rPr>
        <w:t xml:space="preserve"> </w:t>
      </w:r>
      <w:r w:rsidRPr="00FD418C">
        <w:rPr>
          <w:sz w:val="32"/>
          <w:szCs w:val="32"/>
        </w:rPr>
        <w:t>P.</w:t>
      </w:r>
      <w:r w:rsidRPr="00FD418C">
        <w:rPr>
          <w:spacing w:val="-10"/>
          <w:sz w:val="32"/>
          <w:szCs w:val="32"/>
        </w:rPr>
        <w:t xml:space="preserve"> </w:t>
      </w:r>
      <w:r w:rsidRPr="00FD418C">
        <w:rPr>
          <w:sz w:val="32"/>
          <w:szCs w:val="32"/>
        </w:rPr>
        <w:t>(2016).</w:t>
      </w:r>
      <w:r w:rsidRPr="00FD418C">
        <w:rPr>
          <w:spacing w:val="-10"/>
          <w:sz w:val="32"/>
          <w:szCs w:val="32"/>
        </w:rPr>
        <w:t xml:space="preserve"> </w:t>
      </w:r>
      <w:r w:rsidRPr="00FD418C">
        <w:rPr>
          <w:sz w:val="32"/>
          <w:szCs w:val="32"/>
        </w:rPr>
        <w:t>Rebalancing</w:t>
      </w:r>
      <w:r w:rsidRPr="00FD418C">
        <w:rPr>
          <w:spacing w:val="-10"/>
          <w:sz w:val="32"/>
          <w:szCs w:val="32"/>
        </w:rPr>
        <w:t xml:space="preserve"> </w:t>
      </w:r>
      <w:r w:rsidRPr="00FD418C">
        <w:rPr>
          <w:sz w:val="32"/>
          <w:szCs w:val="32"/>
        </w:rPr>
        <w:t>health service use for older people: simulating policy- relevant scenarios under demographic ageing.</w:t>
      </w:r>
      <w:r w:rsidR="00FD418C" w:rsidRPr="00FD418C">
        <w:rPr>
          <w:sz w:val="32"/>
          <w:szCs w:val="32"/>
        </w:rPr>
        <w:t xml:space="preserve"> </w:t>
      </w:r>
      <w:r w:rsidRPr="00FD418C">
        <w:rPr>
          <w:i/>
          <w:sz w:val="32"/>
          <w:szCs w:val="32"/>
        </w:rPr>
        <w:t>New Zealand Medical Journal</w:t>
      </w:r>
      <w:r w:rsidRPr="00FD418C">
        <w:rPr>
          <w:sz w:val="32"/>
          <w:szCs w:val="32"/>
        </w:rPr>
        <w:t>, 129(1442), 25–35. Available</w:t>
      </w:r>
      <w:r w:rsidRPr="00FD418C">
        <w:rPr>
          <w:spacing w:val="-19"/>
          <w:sz w:val="32"/>
          <w:szCs w:val="32"/>
        </w:rPr>
        <w:t xml:space="preserve"> </w:t>
      </w:r>
      <w:r w:rsidRPr="00FD418C">
        <w:rPr>
          <w:sz w:val="32"/>
          <w:szCs w:val="32"/>
        </w:rPr>
        <w:t>at:</w:t>
      </w:r>
      <w:r w:rsidRPr="00FD418C">
        <w:rPr>
          <w:spacing w:val="-19"/>
          <w:sz w:val="32"/>
          <w:szCs w:val="32"/>
        </w:rPr>
        <w:t xml:space="preserve"> </w:t>
      </w:r>
      <w:hyperlink r:id="rId114">
        <w:r w:rsidRPr="00FD418C">
          <w:rPr>
            <w:sz w:val="32"/>
            <w:szCs w:val="32"/>
          </w:rPr>
          <w:t>https://assets-global.website-files.</w:t>
        </w:r>
      </w:hyperlink>
      <w:r w:rsidRPr="00FD418C">
        <w:rPr>
          <w:sz w:val="32"/>
          <w:szCs w:val="32"/>
        </w:rPr>
        <w:t xml:space="preserve"> </w:t>
      </w:r>
      <w:hyperlink r:id="rId115">
        <w:r w:rsidRPr="00FD418C">
          <w:rPr>
            <w:spacing w:val="-2"/>
            <w:sz w:val="32"/>
            <w:szCs w:val="32"/>
          </w:rPr>
          <w:t>com/5e332a62c703f653182faf47/5e332a62c703</w:t>
        </w:r>
      </w:hyperlink>
      <w:r w:rsidRPr="00FD418C">
        <w:rPr>
          <w:spacing w:val="-2"/>
          <w:sz w:val="32"/>
          <w:szCs w:val="32"/>
        </w:rPr>
        <w:t xml:space="preserve"> </w:t>
      </w:r>
      <w:hyperlink r:id="rId116">
        <w:r w:rsidRPr="00FD418C">
          <w:rPr>
            <w:spacing w:val="-2"/>
            <w:sz w:val="32"/>
            <w:szCs w:val="32"/>
          </w:rPr>
          <w:t>f6bc5c2fd0d9_Lay-Yee%20FINAL.pdf</w:t>
        </w:r>
      </w:hyperlink>
      <w:r w:rsidRPr="00FD418C">
        <w:rPr>
          <w:spacing w:val="-2"/>
          <w:sz w:val="32"/>
          <w:szCs w:val="32"/>
        </w:rPr>
        <w:t>.</w:t>
      </w:r>
    </w:p>
    <w:p w14:paraId="20AEF690" w14:textId="77777777" w:rsidR="00FD418C" w:rsidRPr="00FD418C" w:rsidRDefault="00632196" w:rsidP="00FD418C">
      <w:pPr>
        <w:pStyle w:val="ListParagraph"/>
        <w:numPr>
          <w:ilvl w:val="0"/>
          <w:numId w:val="17"/>
        </w:numPr>
        <w:tabs>
          <w:tab w:val="left" w:pos="1133"/>
        </w:tabs>
        <w:spacing w:before="60" w:line="278" w:lineRule="auto"/>
        <w:ind w:right="650"/>
        <w:rPr>
          <w:sz w:val="32"/>
          <w:szCs w:val="32"/>
        </w:rPr>
      </w:pPr>
      <w:r w:rsidRPr="00FD418C">
        <w:rPr>
          <w:sz w:val="32"/>
          <w:szCs w:val="32"/>
        </w:rPr>
        <w:t>Neville, S., Napier, S.,</w:t>
      </w:r>
      <w:r w:rsidRPr="00FD418C">
        <w:rPr>
          <w:spacing w:val="-7"/>
          <w:sz w:val="32"/>
          <w:szCs w:val="32"/>
        </w:rPr>
        <w:t xml:space="preserve"> </w:t>
      </w:r>
      <w:r w:rsidRPr="00FD418C">
        <w:rPr>
          <w:sz w:val="32"/>
          <w:szCs w:val="32"/>
        </w:rPr>
        <w:t>Adams, J. &amp; Shannon, K.</w:t>
      </w:r>
      <w:r w:rsidRPr="00FD418C">
        <w:rPr>
          <w:spacing w:val="40"/>
          <w:sz w:val="32"/>
          <w:szCs w:val="32"/>
        </w:rPr>
        <w:t xml:space="preserve"> </w:t>
      </w:r>
      <w:r w:rsidRPr="00FD418C">
        <w:rPr>
          <w:sz w:val="32"/>
          <w:szCs w:val="32"/>
        </w:rPr>
        <w:t>(2020).</w:t>
      </w:r>
      <w:r w:rsidRPr="00FD418C">
        <w:rPr>
          <w:spacing w:val="-8"/>
          <w:sz w:val="32"/>
          <w:szCs w:val="32"/>
        </w:rPr>
        <w:t xml:space="preserve"> </w:t>
      </w:r>
      <w:r w:rsidRPr="00FD418C">
        <w:rPr>
          <w:sz w:val="32"/>
          <w:szCs w:val="32"/>
        </w:rPr>
        <w:t xml:space="preserve">Accessing rural health services: Results from a qualitative narrative gerontological study. </w:t>
      </w:r>
      <w:r w:rsidRPr="00FD418C">
        <w:rPr>
          <w:i/>
          <w:sz w:val="32"/>
          <w:szCs w:val="32"/>
        </w:rPr>
        <w:t>Australasian journal</w:t>
      </w:r>
      <w:r w:rsidRPr="00FD418C">
        <w:rPr>
          <w:i/>
          <w:spacing w:val="-6"/>
          <w:sz w:val="32"/>
          <w:szCs w:val="32"/>
        </w:rPr>
        <w:t xml:space="preserve"> </w:t>
      </w:r>
      <w:r w:rsidRPr="00FD418C">
        <w:rPr>
          <w:i/>
          <w:sz w:val="32"/>
          <w:szCs w:val="32"/>
        </w:rPr>
        <w:t>on</w:t>
      </w:r>
      <w:r w:rsidRPr="00FD418C">
        <w:rPr>
          <w:i/>
          <w:spacing w:val="-6"/>
          <w:sz w:val="32"/>
          <w:szCs w:val="32"/>
        </w:rPr>
        <w:t xml:space="preserve"> </w:t>
      </w:r>
      <w:r w:rsidRPr="00FD418C">
        <w:rPr>
          <w:i/>
          <w:sz w:val="32"/>
          <w:szCs w:val="32"/>
        </w:rPr>
        <w:t>ageing,</w:t>
      </w:r>
      <w:r w:rsidRPr="00FD418C">
        <w:rPr>
          <w:i/>
          <w:spacing w:val="-6"/>
          <w:sz w:val="32"/>
          <w:szCs w:val="32"/>
        </w:rPr>
        <w:t xml:space="preserve"> </w:t>
      </w:r>
      <w:r w:rsidRPr="00FD418C">
        <w:rPr>
          <w:sz w:val="32"/>
          <w:szCs w:val="32"/>
        </w:rPr>
        <w:t>39(1),</w:t>
      </w:r>
      <w:r w:rsidRPr="00FD418C">
        <w:rPr>
          <w:spacing w:val="-6"/>
          <w:sz w:val="32"/>
          <w:szCs w:val="32"/>
        </w:rPr>
        <w:t xml:space="preserve"> </w:t>
      </w:r>
      <w:r w:rsidRPr="00FD418C">
        <w:rPr>
          <w:sz w:val="32"/>
          <w:szCs w:val="32"/>
        </w:rPr>
        <w:t>e55–e61.</w:t>
      </w:r>
      <w:r w:rsidRPr="00FD418C">
        <w:rPr>
          <w:spacing w:val="-25"/>
          <w:sz w:val="32"/>
          <w:szCs w:val="32"/>
        </w:rPr>
        <w:t xml:space="preserve"> </w:t>
      </w:r>
      <w:r w:rsidRPr="00FD418C">
        <w:rPr>
          <w:sz w:val="32"/>
          <w:szCs w:val="32"/>
        </w:rPr>
        <w:t>Available</w:t>
      </w:r>
      <w:r w:rsidRPr="00FD418C">
        <w:rPr>
          <w:spacing w:val="-6"/>
          <w:sz w:val="32"/>
          <w:szCs w:val="32"/>
        </w:rPr>
        <w:t xml:space="preserve"> </w:t>
      </w:r>
      <w:r w:rsidRPr="00FD418C">
        <w:rPr>
          <w:sz w:val="32"/>
          <w:szCs w:val="32"/>
        </w:rPr>
        <w:t>at:</w:t>
      </w:r>
      <w:r w:rsidRPr="00FD418C">
        <w:rPr>
          <w:spacing w:val="-8"/>
          <w:sz w:val="32"/>
          <w:szCs w:val="32"/>
        </w:rPr>
        <w:t xml:space="preserve"> </w:t>
      </w:r>
      <w:hyperlink r:id="rId117">
        <w:r w:rsidRPr="00FD418C">
          <w:rPr>
            <w:sz w:val="32"/>
            <w:szCs w:val="32"/>
          </w:rPr>
          <w:t>https://</w:t>
        </w:r>
      </w:hyperlink>
      <w:r w:rsidRPr="00FD418C">
        <w:rPr>
          <w:sz w:val="32"/>
          <w:szCs w:val="32"/>
        </w:rPr>
        <w:t xml:space="preserve"> </w:t>
      </w:r>
      <w:hyperlink r:id="rId118">
        <w:r w:rsidRPr="00FD418C">
          <w:rPr>
            <w:spacing w:val="-2"/>
            <w:sz w:val="32"/>
            <w:szCs w:val="32"/>
          </w:rPr>
          <w:t>doi.org/10.1111/ajag.12694</w:t>
        </w:r>
      </w:hyperlink>
      <w:r w:rsidRPr="00FD418C">
        <w:rPr>
          <w:spacing w:val="-2"/>
          <w:sz w:val="32"/>
          <w:szCs w:val="32"/>
        </w:rPr>
        <w:t>.</w:t>
      </w:r>
    </w:p>
    <w:p w14:paraId="0DE01695" w14:textId="77777777" w:rsidR="00FD418C" w:rsidRPr="00FD418C" w:rsidRDefault="00632196" w:rsidP="00FD418C">
      <w:pPr>
        <w:pStyle w:val="ListParagraph"/>
        <w:numPr>
          <w:ilvl w:val="0"/>
          <w:numId w:val="17"/>
        </w:numPr>
        <w:tabs>
          <w:tab w:val="left" w:pos="1133"/>
        </w:tabs>
        <w:spacing w:before="60" w:line="278" w:lineRule="auto"/>
        <w:ind w:right="650"/>
        <w:rPr>
          <w:sz w:val="32"/>
          <w:szCs w:val="32"/>
        </w:rPr>
      </w:pPr>
      <w:r w:rsidRPr="00FD418C">
        <w:rPr>
          <w:sz w:val="32"/>
          <w:szCs w:val="32"/>
        </w:rPr>
        <w:t xml:space="preserve">LiLACs </w:t>
      </w:r>
      <w:r w:rsidRPr="00FD418C">
        <w:rPr>
          <w:spacing w:val="-2"/>
          <w:sz w:val="32"/>
          <w:szCs w:val="32"/>
        </w:rPr>
        <w:t>study.</w:t>
      </w:r>
    </w:p>
    <w:p w14:paraId="779A779A" w14:textId="12A638DC" w:rsidR="002C06A7" w:rsidRPr="00FD418C" w:rsidRDefault="00632196" w:rsidP="00FD418C">
      <w:pPr>
        <w:pStyle w:val="ListParagraph"/>
        <w:numPr>
          <w:ilvl w:val="0"/>
          <w:numId w:val="17"/>
        </w:numPr>
        <w:tabs>
          <w:tab w:val="left" w:pos="1133"/>
        </w:tabs>
        <w:spacing w:before="60" w:line="278" w:lineRule="auto"/>
        <w:ind w:right="650"/>
        <w:rPr>
          <w:sz w:val="32"/>
          <w:szCs w:val="32"/>
        </w:rPr>
      </w:pPr>
      <w:r w:rsidRPr="00FD418C">
        <w:rPr>
          <w:sz w:val="32"/>
          <w:szCs w:val="32"/>
        </w:rPr>
        <w:t>Ailabouni,</w:t>
      </w:r>
      <w:r w:rsidRPr="00FD418C">
        <w:rPr>
          <w:spacing w:val="-12"/>
          <w:sz w:val="32"/>
          <w:szCs w:val="32"/>
        </w:rPr>
        <w:t xml:space="preserve"> </w:t>
      </w:r>
      <w:r w:rsidRPr="00FD418C">
        <w:rPr>
          <w:sz w:val="32"/>
          <w:szCs w:val="32"/>
        </w:rPr>
        <w:t>N.</w:t>
      </w:r>
      <w:r w:rsidRPr="00FD418C">
        <w:rPr>
          <w:spacing w:val="-9"/>
          <w:sz w:val="32"/>
          <w:szCs w:val="32"/>
        </w:rPr>
        <w:t xml:space="preserve"> </w:t>
      </w:r>
      <w:r w:rsidRPr="00FD418C">
        <w:rPr>
          <w:sz w:val="32"/>
          <w:szCs w:val="32"/>
        </w:rPr>
        <w:t>J.,</w:t>
      </w:r>
      <w:r w:rsidRPr="00FD418C">
        <w:rPr>
          <w:spacing w:val="-10"/>
          <w:sz w:val="32"/>
          <w:szCs w:val="32"/>
        </w:rPr>
        <w:t xml:space="preserve"> </w:t>
      </w:r>
      <w:r w:rsidRPr="00FD418C">
        <w:rPr>
          <w:sz w:val="32"/>
          <w:szCs w:val="32"/>
        </w:rPr>
        <w:t>Nishtala,</w:t>
      </w:r>
      <w:r w:rsidRPr="00FD418C">
        <w:rPr>
          <w:spacing w:val="-9"/>
          <w:sz w:val="32"/>
          <w:szCs w:val="32"/>
        </w:rPr>
        <w:t xml:space="preserve"> </w:t>
      </w:r>
      <w:r w:rsidRPr="00FD418C">
        <w:rPr>
          <w:sz w:val="32"/>
          <w:szCs w:val="32"/>
        </w:rPr>
        <w:t>P.</w:t>
      </w:r>
      <w:r w:rsidRPr="00FD418C">
        <w:rPr>
          <w:spacing w:val="-10"/>
          <w:sz w:val="32"/>
          <w:szCs w:val="32"/>
        </w:rPr>
        <w:t xml:space="preserve"> </w:t>
      </w:r>
      <w:r w:rsidRPr="00FD418C">
        <w:rPr>
          <w:sz w:val="32"/>
          <w:szCs w:val="32"/>
        </w:rPr>
        <w:t>S.,</w:t>
      </w:r>
      <w:r w:rsidRPr="00FD418C">
        <w:rPr>
          <w:spacing w:val="-9"/>
          <w:sz w:val="32"/>
          <w:szCs w:val="32"/>
        </w:rPr>
        <w:t xml:space="preserve"> </w:t>
      </w:r>
      <w:r w:rsidRPr="00FD418C">
        <w:rPr>
          <w:sz w:val="32"/>
          <w:szCs w:val="32"/>
        </w:rPr>
        <w:t>Mangin,</w:t>
      </w:r>
      <w:r w:rsidRPr="00FD418C">
        <w:rPr>
          <w:spacing w:val="-10"/>
          <w:sz w:val="32"/>
          <w:szCs w:val="32"/>
        </w:rPr>
        <w:t xml:space="preserve"> </w:t>
      </w:r>
      <w:r w:rsidRPr="00FD418C">
        <w:rPr>
          <w:sz w:val="32"/>
          <w:szCs w:val="32"/>
        </w:rPr>
        <w:t>D.</w:t>
      </w:r>
      <w:r w:rsidRPr="00FD418C">
        <w:rPr>
          <w:spacing w:val="-9"/>
          <w:sz w:val="32"/>
          <w:szCs w:val="32"/>
        </w:rPr>
        <w:t xml:space="preserve"> </w:t>
      </w:r>
      <w:r w:rsidRPr="00FD418C">
        <w:rPr>
          <w:sz w:val="32"/>
          <w:szCs w:val="32"/>
        </w:rPr>
        <w:t>&amp;</w:t>
      </w:r>
      <w:r w:rsidRPr="00FD418C">
        <w:rPr>
          <w:spacing w:val="-16"/>
          <w:sz w:val="32"/>
          <w:szCs w:val="32"/>
        </w:rPr>
        <w:t xml:space="preserve"> </w:t>
      </w:r>
      <w:r w:rsidRPr="00FD418C">
        <w:rPr>
          <w:sz w:val="32"/>
          <w:szCs w:val="32"/>
        </w:rPr>
        <w:t>Tordoff,</w:t>
      </w:r>
      <w:r w:rsidRPr="00FD418C">
        <w:rPr>
          <w:spacing w:val="-9"/>
          <w:sz w:val="32"/>
          <w:szCs w:val="32"/>
        </w:rPr>
        <w:t xml:space="preserve"> </w:t>
      </w:r>
      <w:r w:rsidRPr="00FD418C">
        <w:rPr>
          <w:spacing w:val="-5"/>
          <w:sz w:val="32"/>
          <w:szCs w:val="32"/>
        </w:rPr>
        <w:t>J.</w:t>
      </w:r>
    </w:p>
    <w:p w14:paraId="71DD2F81" w14:textId="77777777" w:rsidR="00FD418C" w:rsidRDefault="00632196" w:rsidP="00FD418C">
      <w:pPr>
        <w:spacing w:before="66" w:line="278" w:lineRule="auto"/>
        <w:ind w:left="1133" w:right="747"/>
        <w:rPr>
          <w:sz w:val="32"/>
          <w:szCs w:val="32"/>
        </w:rPr>
      </w:pPr>
      <w:r w:rsidRPr="00476B22">
        <w:rPr>
          <w:sz w:val="32"/>
          <w:szCs w:val="32"/>
        </w:rPr>
        <w:t>M. (2016). Challenges and Enablers of Deprescribing: A</w:t>
      </w:r>
      <w:r w:rsidRPr="00476B22">
        <w:rPr>
          <w:spacing w:val="-25"/>
          <w:sz w:val="32"/>
          <w:szCs w:val="32"/>
        </w:rPr>
        <w:t xml:space="preserve"> </w:t>
      </w:r>
      <w:r w:rsidRPr="00476B22">
        <w:rPr>
          <w:sz w:val="32"/>
          <w:szCs w:val="32"/>
        </w:rPr>
        <w:t>General</w:t>
      </w:r>
      <w:r w:rsidRPr="00476B22">
        <w:rPr>
          <w:spacing w:val="-13"/>
          <w:sz w:val="32"/>
          <w:szCs w:val="32"/>
        </w:rPr>
        <w:t xml:space="preserve"> </w:t>
      </w:r>
      <w:r w:rsidRPr="00476B22">
        <w:rPr>
          <w:sz w:val="32"/>
          <w:szCs w:val="32"/>
        </w:rPr>
        <w:t>Practitioner</w:t>
      </w:r>
      <w:r w:rsidRPr="00476B22">
        <w:rPr>
          <w:spacing w:val="-10"/>
          <w:sz w:val="32"/>
          <w:szCs w:val="32"/>
        </w:rPr>
        <w:t xml:space="preserve"> </w:t>
      </w:r>
      <w:r w:rsidRPr="00476B22">
        <w:rPr>
          <w:sz w:val="32"/>
          <w:szCs w:val="32"/>
        </w:rPr>
        <w:t>Perspective.</w:t>
      </w:r>
      <w:r w:rsidRPr="00476B22">
        <w:rPr>
          <w:spacing w:val="-11"/>
          <w:sz w:val="32"/>
          <w:szCs w:val="32"/>
        </w:rPr>
        <w:t xml:space="preserve"> </w:t>
      </w:r>
      <w:r w:rsidRPr="00476B22">
        <w:rPr>
          <w:i/>
          <w:sz w:val="32"/>
          <w:szCs w:val="32"/>
        </w:rPr>
        <w:t>PLOS</w:t>
      </w:r>
      <w:r w:rsidRPr="00476B22">
        <w:rPr>
          <w:i/>
          <w:spacing w:val="-10"/>
          <w:sz w:val="32"/>
          <w:szCs w:val="32"/>
        </w:rPr>
        <w:t xml:space="preserve"> </w:t>
      </w:r>
      <w:r w:rsidRPr="00476B22">
        <w:rPr>
          <w:i/>
          <w:sz w:val="32"/>
          <w:szCs w:val="32"/>
        </w:rPr>
        <w:t>ONE</w:t>
      </w:r>
      <w:r w:rsidRPr="00476B22">
        <w:rPr>
          <w:sz w:val="32"/>
          <w:szCs w:val="32"/>
        </w:rPr>
        <w:t>,</w:t>
      </w:r>
      <w:r w:rsidRPr="00476B22">
        <w:rPr>
          <w:spacing w:val="-10"/>
          <w:sz w:val="32"/>
          <w:szCs w:val="32"/>
        </w:rPr>
        <w:t xml:space="preserve"> </w:t>
      </w:r>
      <w:r w:rsidRPr="00476B22">
        <w:rPr>
          <w:sz w:val="32"/>
          <w:szCs w:val="32"/>
        </w:rPr>
        <w:t>11(4), e0151066. Available at:</w:t>
      </w:r>
    </w:p>
    <w:p w14:paraId="310AA4E9" w14:textId="77777777" w:rsidR="00FD418C" w:rsidRDefault="00C030E3" w:rsidP="00FD418C">
      <w:pPr>
        <w:spacing w:before="66" w:line="278" w:lineRule="auto"/>
        <w:ind w:left="1133" w:right="747"/>
        <w:rPr>
          <w:sz w:val="32"/>
          <w:szCs w:val="32"/>
        </w:rPr>
      </w:pPr>
      <w:hyperlink r:id="rId119" w:history="1">
        <w:r w:rsidR="00FD418C" w:rsidRPr="00A5798D">
          <w:rPr>
            <w:rStyle w:val="Hyperlink"/>
            <w:spacing w:val="-2"/>
            <w:sz w:val="32"/>
            <w:szCs w:val="32"/>
          </w:rPr>
          <w:t>https://doi.org/10.1371/journal.pone.0151066</w:t>
        </w:r>
      </w:hyperlink>
      <w:r w:rsidR="00632196" w:rsidRPr="00FD418C">
        <w:rPr>
          <w:spacing w:val="-2"/>
          <w:sz w:val="32"/>
          <w:szCs w:val="32"/>
        </w:rPr>
        <w:t>.</w:t>
      </w:r>
    </w:p>
    <w:p w14:paraId="3FDB921A" w14:textId="77777777" w:rsidR="00FD418C" w:rsidRPr="00FD418C" w:rsidRDefault="00632196" w:rsidP="00FD418C">
      <w:pPr>
        <w:pStyle w:val="ListParagraph"/>
        <w:numPr>
          <w:ilvl w:val="0"/>
          <w:numId w:val="17"/>
        </w:numPr>
        <w:spacing w:before="66" w:line="278" w:lineRule="auto"/>
        <w:ind w:right="747"/>
        <w:rPr>
          <w:sz w:val="32"/>
          <w:szCs w:val="32"/>
        </w:rPr>
      </w:pPr>
      <w:r w:rsidRPr="00FD418C">
        <w:rPr>
          <w:sz w:val="32"/>
          <w:szCs w:val="32"/>
        </w:rPr>
        <w:t>Defined by HQSC as, ‘prescribing of many medicines inappropriately</w:t>
      </w:r>
      <w:r w:rsidRPr="00FD418C">
        <w:rPr>
          <w:spacing w:val="-5"/>
          <w:sz w:val="32"/>
          <w:szCs w:val="32"/>
        </w:rPr>
        <w:t xml:space="preserve"> </w:t>
      </w:r>
      <w:r w:rsidRPr="00FD418C">
        <w:rPr>
          <w:sz w:val="32"/>
          <w:szCs w:val="32"/>
        </w:rPr>
        <w:t>(five</w:t>
      </w:r>
      <w:r w:rsidRPr="00FD418C">
        <w:rPr>
          <w:spacing w:val="-5"/>
          <w:sz w:val="32"/>
          <w:szCs w:val="32"/>
        </w:rPr>
        <w:t xml:space="preserve"> </w:t>
      </w:r>
      <w:r w:rsidRPr="00FD418C">
        <w:rPr>
          <w:sz w:val="32"/>
          <w:szCs w:val="32"/>
        </w:rPr>
        <w:t>or</w:t>
      </w:r>
      <w:r w:rsidRPr="00FD418C">
        <w:rPr>
          <w:spacing w:val="-5"/>
          <w:sz w:val="32"/>
          <w:szCs w:val="32"/>
        </w:rPr>
        <w:t xml:space="preserve"> </w:t>
      </w:r>
      <w:r w:rsidRPr="00FD418C">
        <w:rPr>
          <w:sz w:val="32"/>
          <w:szCs w:val="32"/>
        </w:rPr>
        <w:t>more</w:t>
      </w:r>
      <w:r w:rsidRPr="00FD418C">
        <w:rPr>
          <w:spacing w:val="-5"/>
          <w:sz w:val="32"/>
          <w:szCs w:val="32"/>
        </w:rPr>
        <w:t xml:space="preserve"> </w:t>
      </w:r>
      <w:r w:rsidRPr="00FD418C">
        <w:rPr>
          <w:sz w:val="32"/>
          <w:szCs w:val="32"/>
        </w:rPr>
        <w:t>medicines</w:t>
      </w:r>
      <w:r w:rsidRPr="00FD418C">
        <w:rPr>
          <w:spacing w:val="-5"/>
          <w:sz w:val="32"/>
          <w:szCs w:val="32"/>
        </w:rPr>
        <w:t xml:space="preserve"> </w:t>
      </w:r>
      <w:r w:rsidRPr="00FD418C">
        <w:rPr>
          <w:sz w:val="32"/>
          <w:szCs w:val="32"/>
        </w:rPr>
        <w:t>is</w:t>
      </w:r>
      <w:r w:rsidRPr="00FD418C">
        <w:rPr>
          <w:spacing w:val="-5"/>
          <w:sz w:val="32"/>
          <w:szCs w:val="32"/>
        </w:rPr>
        <w:t xml:space="preserve"> </w:t>
      </w:r>
      <w:r w:rsidRPr="00FD418C">
        <w:rPr>
          <w:sz w:val="32"/>
          <w:szCs w:val="32"/>
        </w:rPr>
        <w:t>often</w:t>
      </w:r>
      <w:r w:rsidRPr="00FD418C">
        <w:rPr>
          <w:spacing w:val="-5"/>
          <w:sz w:val="32"/>
          <w:szCs w:val="32"/>
        </w:rPr>
        <w:t xml:space="preserve"> </w:t>
      </w:r>
      <w:r w:rsidRPr="00FD418C">
        <w:rPr>
          <w:sz w:val="32"/>
          <w:szCs w:val="32"/>
        </w:rPr>
        <w:t xml:space="preserve">quoted) or adding an inappropriate medicine to an existing </w:t>
      </w:r>
      <w:r w:rsidRPr="00FD418C">
        <w:rPr>
          <w:spacing w:val="-2"/>
          <w:sz w:val="32"/>
          <w:szCs w:val="32"/>
        </w:rPr>
        <w:t>regime’.</w:t>
      </w:r>
    </w:p>
    <w:p w14:paraId="62EBC644" w14:textId="77777777" w:rsidR="00FD418C" w:rsidRPr="00FD418C" w:rsidRDefault="00632196" w:rsidP="00FD418C">
      <w:pPr>
        <w:pStyle w:val="ListParagraph"/>
        <w:numPr>
          <w:ilvl w:val="0"/>
          <w:numId w:val="17"/>
        </w:numPr>
        <w:spacing w:before="66" w:line="278" w:lineRule="auto"/>
        <w:ind w:right="747"/>
        <w:rPr>
          <w:sz w:val="32"/>
          <w:szCs w:val="32"/>
        </w:rPr>
      </w:pPr>
      <w:r w:rsidRPr="00FD418C">
        <w:rPr>
          <w:sz w:val="32"/>
          <w:szCs w:val="32"/>
        </w:rPr>
        <w:t>Aronson,</w:t>
      </w:r>
      <w:r w:rsidRPr="00FD418C">
        <w:rPr>
          <w:spacing w:val="-2"/>
          <w:sz w:val="32"/>
          <w:szCs w:val="32"/>
        </w:rPr>
        <w:t xml:space="preserve"> </w:t>
      </w:r>
      <w:r w:rsidRPr="00FD418C">
        <w:rPr>
          <w:sz w:val="32"/>
          <w:szCs w:val="32"/>
        </w:rPr>
        <w:t>J.</w:t>
      </w:r>
      <w:r w:rsidRPr="00FD418C">
        <w:rPr>
          <w:spacing w:val="-1"/>
          <w:sz w:val="32"/>
          <w:szCs w:val="32"/>
        </w:rPr>
        <w:t xml:space="preserve"> </w:t>
      </w:r>
      <w:r w:rsidRPr="00FD418C">
        <w:rPr>
          <w:sz w:val="32"/>
          <w:szCs w:val="32"/>
        </w:rPr>
        <w:t>(2004).</w:t>
      </w:r>
      <w:r w:rsidRPr="00FD418C">
        <w:rPr>
          <w:spacing w:val="-1"/>
          <w:sz w:val="32"/>
          <w:szCs w:val="32"/>
        </w:rPr>
        <w:t xml:space="preserve"> </w:t>
      </w:r>
      <w:r w:rsidRPr="00FD418C">
        <w:rPr>
          <w:sz w:val="32"/>
          <w:szCs w:val="32"/>
        </w:rPr>
        <w:t>‘In</w:t>
      </w:r>
      <w:r w:rsidRPr="00FD418C">
        <w:rPr>
          <w:spacing w:val="-2"/>
          <w:sz w:val="32"/>
          <w:szCs w:val="32"/>
        </w:rPr>
        <w:t xml:space="preserve"> </w:t>
      </w:r>
      <w:r w:rsidRPr="00FD418C">
        <w:rPr>
          <w:sz w:val="32"/>
          <w:szCs w:val="32"/>
        </w:rPr>
        <w:t>defence</w:t>
      </w:r>
      <w:r w:rsidRPr="00FD418C">
        <w:rPr>
          <w:spacing w:val="-1"/>
          <w:sz w:val="32"/>
          <w:szCs w:val="32"/>
        </w:rPr>
        <w:t xml:space="preserve"> </w:t>
      </w:r>
      <w:r w:rsidRPr="00FD418C">
        <w:rPr>
          <w:sz w:val="32"/>
          <w:szCs w:val="32"/>
        </w:rPr>
        <w:t>of</w:t>
      </w:r>
      <w:r w:rsidRPr="00FD418C">
        <w:rPr>
          <w:spacing w:val="-1"/>
          <w:sz w:val="32"/>
          <w:szCs w:val="32"/>
        </w:rPr>
        <w:t xml:space="preserve"> </w:t>
      </w:r>
      <w:r w:rsidRPr="00FD418C">
        <w:rPr>
          <w:spacing w:val="-2"/>
          <w:sz w:val="32"/>
          <w:szCs w:val="32"/>
        </w:rPr>
        <w:t>polypharmacy’.</w:t>
      </w:r>
      <w:r w:rsidR="00FD418C">
        <w:rPr>
          <w:spacing w:val="-2"/>
          <w:sz w:val="32"/>
          <w:szCs w:val="32"/>
        </w:rPr>
        <w:t xml:space="preserve"> </w:t>
      </w:r>
      <w:r w:rsidRPr="00FD418C">
        <w:rPr>
          <w:i/>
          <w:sz w:val="32"/>
          <w:szCs w:val="32"/>
        </w:rPr>
        <w:t>British</w:t>
      </w:r>
      <w:r w:rsidRPr="00FD418C">
        <w:rPr>
          <w:i/>
          <w:spacing w:val="-6"/>
          <w:sz w:val="32"/>
          <w:szCs w:val="32"/>
        </w:rPr>
        <w:t xml:space="preserve"> </w:t>
      </w:r>
      <w:r w:rsidRPr="00FD418C">
        <w:rPr>
          <w:i/>
          <w:sz w:val="32"/>
          <w:szCs w:val="32"/>
        </w:rPr>
        <w:t>Journal</w:t>
      </w:r>
      <w:r w:rsidRPr="00FD418C">
        <w:rPr>
          <w:i/>
          <w:spacing w:val="-3"/>
          <w:sz w:val="32"/>
          <w:szCs w:val="32"/>
        </w:rPr>
        <w:t xml:space="preserve"> </w:t>
      </w:r>
      <w:r w:rsidRPr="00FD418C">
        <w:rPr>
          <w:i/>
          <w:sz w:val="32"/>
          <w:szCs w:val="32"/>
        </w:rPr>
        <w:t>of</w:t>
      </w:r>
      <w:r w:rsidRPr="00FD418C">
        <w:rPr>
          <w:i/>
          <w:spacing w:val="-3"/>
          <w:sz w:val="32"/>
          <w:szCs w:val="32"/>
        </w:rPr>
        <w:t xml:space="preserve"> </w:t>
      </w:r>
      <w:r w:rsidRPr="00FD418C">
        <w:rPr>
          <w:i/>
          <w:sz w:val="32"/>
          <w:szCs w:val="32"/>
        </w:rPr>
        <w:t>Clinical</w:t>
      </w:r>
      <w:r w:rsidRPr="00FD418C">
        <w:rPr>
          <w:i/>
          <w:spacing w:val="-3"/>
          <w:sz w:val="32"/>
          <w:szCs w:val="32"/>
        </w:rPr>
        <w:t xml:space="preserve"> </w:t>
      </w:r>
      <w:r w:rsidRPr="00FD418C">
        <w:rPr>
          <w:i/>
          <w:sz w:val="32"/>
          <w:szCs w:val="32"/>
        </w:rPr>
        <w:t>Pharmacology</w:t>
      </w:r>
      <w:r w:rsidRPr="00FD418C">
        <w:rPr>
          <w:i/>
          <w:spacing w:val="-3"/>
          <w:sz w:val="32"/>
          <w:szCs w:val="32"/>
        </w:rPr>
        <w:t xml:space="preserve"> </w:t>
      </w:r>
      <w:r w:rsidRPr="00FD418C">
        <w:rPr>
          <w:sz w:val="32"/>
          <w:szCs w:val="32"/>
        </w:rPr>
        <w:t>57(2):</w:t>
      </w:r>
      <w:r w:rsidRPr="00FD418C">
        <w:rPr>
          <w:spacing w:val="-3"/>
          <w:sz w:val="32"/>
          <w:szCs w:val="32"/>
        </w:rPr>
        <w:t xml:space="preserve"> </w:t>
      </w:r>
      <w:r w:rsidRPr="00FD418C">
        <w:rPr>
          <w:spacing w:val="-2"/>
          <w:sz w:val="32"/>
          <w:szCs w:val="32"/>
        </w:rPr>
        <w:t>119–20.</w:t>
      </w:r>
    </w:p>
    <w:p w14:paraId="1756384D" w14:textId="77777777" w:rsidR="00FD418C" w:rsidRDefault="00FD418C" w:rsidP="00FD418C">
      <w:pPr>
        <w:pStyle w:val="ListParagraph"/>
        <w:numPr>
          <w:ilvl w:val="0"/>
          <w:numId w:val="17"/>
        </w:numPr>
        <w:tabs>
          <w:tab w:val="left" w:pos="1133"/>
        </w:tabs>
        <w:spacing w:before="60" w:line="278" w:lineRule="auto"/>
        <w:ind w:right="1104"/>
        <w:rPr>
          <w:sz w:val="32"/>
          <w:szCs w:val="32"/>
        </w:rPr>
      </w:pPr>
      <w:r w:rsidRPr="00FD418C">
        <w:rPr>
          <w:i/>
          <w:sz w:val="32"/>
          <w:szCs w:val="32"/>
        </w:rPr>
        <w:tab/>
      </w:r>
      <w:r w:rsidRPr="00FD418C">
        <w:rPr>
          <w:i/>
          <w:sz w:val="32"/>
          <w:szCs w:val="32"/>
        </w:rPr>
        <w:tab/>
      </w:r>
      <w:r w:rsidR="00632196" w:rsidRPr="00FD418C">
        <w:rPr>
          <w:sz w:val="32"/>
          <w:szCs w:val="32"/>
        </w:rPr>
        <w:t>Jiang,</w:t>
      </w:r>
      <w:r w:rsidR="00632196" w:rsidRPr="00FD418C">
        <w:rPr>
          <w:spacing w:val="-7"/>
          <w:sz w:val="32"/>
          <w:szCs w:val="32"/>
        </w:rPr>
        <w:t xml:space="preserve"> </w:t>
      </w:r>
      <w:r w:rsidR="00632196" w:rsidRPr="00FD418C">
        <w:rPr>
          <w:sz w:val="32"/>
          <w:szCs w:val="32"/>
        </w:rPr>
        <w:t>F.,</w:t>
      </w:r>
      <w:r w:rsidR="00632196" w:rsidRPr="00FD418C">
        <w:rPr>
          <w:spacing w:val="-5"/>
          <w:sz w:val="32"/>
          <w:szCs w:val="32"/>
        </w:rPr>
        <w:t xml:space="preserve"> </w:t>
      </w:r>
      <w:r w:rsidR="00632196" w:rsidRPr="00FD418C">
        <w:rPr>
          <w:sz w:val="32"/>
          <w:szCs w:val="32"/>
        </w:rPr>
        <w:t>Mishra,</w:t>
      </w:r>
      <w:r w:rsidR="00632196" w:rsidRPr="00FD418C">
        <w:rPr>
          <w:spacing w:val="-4"/>
          <w:sz w:val="32"/>
          <w:szCs w:val="32"/>
        </w:rPr>
        <w:t xml:space="preserve"> </w:t>
      </w:r>
      <w:r w:rsidR="00632196" w:rsidRPr="00FD418C">
        <w:rPr>
          <w:sz w:val="32"/>
          <w:szCs w:val="32"/>
        </w:rPr>
        <w:t>S.</w:t>
      </w:r>
      <w:r w:rsidR="00632196" w:rsidRPr="00FD418C">
        <w:rPr>
          <w:spacing w:val="-5"/>
          <w:sz w:val="32"/>
          <w:szCs w:val="32"/>
        </w:rPr>
        <w:t xml:space="preserve"> </w:t>
      </w:r>
      <w:r w:rsidR="00632196" w:rsidRPr="00FD418C">
        <w:rPr>
          <w:sz w:val="32"/>
          <w:szCs w:val="32"/>
        </w:rPr>
        <w:t>R.,</w:t>
      </w:r>
      <w:r w:rsidR="00632196" w:rsidRPr="00FD418C">
        <w:rPr>
          <w:spacing w:val="-4"/>
          <w:sz w:val="32"/>
          <w:szCs w:val="32"/>
        </w:rPr>
        <w:t xml:space="preserve"> </w:t>
      </w:r>
      <w:r w:rsidR="00632196" w:rsidRPr="00FD418C">
        <w:rPr>
          <w:sz w:val="32"/>
          <w:szCs w:val="32"/>
        </w:rPr>
        <w:t>Shrestha,</w:t>
      </w:r>
      <w:r w:rsidR="00632196" w:rsidRPr="00FD418C">
        <w:rPr>
          <w:spacing w:val="-5"/>
          <w:sz w:val="32"/>
          <w:szCs w:val="32"/>
        </w:rPr>
        <w:t xml:space="preserve"> </w:t>
      </w:r>
      <w:r w:rsidR="00632196" w:rsidRPr="00FD418C">
        <w:rPr>
          <w:sz w:val="32"/>
          <w:szCs w:val="32"/>
        </w:rPr>
        <w:t>N.,</w:t>
      </w:r>
      <w:r w:rsidR="00632196" w:rsidRPr="00FD418C">
        <w:rPr>
          <w:spacing w:val="-4"/>
          <w:sz w:val="32"/>
          <w:szCs w:val="32"/>
        </w:rPr>
        <w:t xml:space="preserve"> </w:t>
      </w:r>
      <w:r w:rsidR="00632196" w:rsidRPr="00FD418C">
        <w:rPr>
          <w:sz w:val="32"/>
          <w:szCs w:val="32"/>
        </w:rPr>
        <w:t>Ozaki,</w:t>
      </w:r>
      <w:r w:rsidR="00632196" w:rsidRPr="00FD418C">
        <w:rPr>
          <w:spacing w:val="-25"/>
          <w:sz w:val="32"/>
          <w:szCs w:val="32"/>
        </w:rPr>
        <w:t xml:space="preserve"> </w:t>
      </w:r>
      <w:r w:rsidR="00632196" w:rsidRPr="00FD418C">
        <w:rPr>
          <w:sz w:val="32"/>
          <w:szCs w:val="32"/>
        </w:rPr>
        <w:t>A.,</w:t>
      </w:r>
      <w:r w:rsidR="00632196" w:rsidRPr="00FD418C">
        <w:rPr>
          <w:spacing w:val="-4"/>
          <w:sz w:val="32"/>
          <w:szCs w:val="32"/>
        </w:rPr>
        <w:t xml:space="preserve"> </w:t>
      </w:r>
      <w:r w:rsidR="00632196" w:rsidRPr="00FD418C">
        <w:rPr>
          <w:spacing w:val="-2"/>
          <w:sz w:val="32"/>
          <w:szCs w:val="32"/>
        </w:rPr>
        <w:t>Virani,</w:t>
      </w:r>
      <w:r w:rsidRPr="00FD418C">
        <w:rPr>
          <w:spacing w:val="-2"/>
          <w:sz w:val="32"/>
          <w:szCs w:val="32"/>
        </w:rPr>
        <w:t xml:space="preserve"> </w:t>
      </w:r>
      <w:r w:rsidR="00632196" w:rsidRPr="00FD418C">
        <w:rPr>
          <w:sz w:val="32"/>
          <w:szCs w:val="32"/>
        </w:rPr>
        <w:t>S. S., Bright,</w:t>
      </w:r>
      <w:r w:rsidR="00632196" w:rsidRPr="00FD418C">
        <w:rPr>
          <w:spacing w:val="-1"/>
          <w:sz w:val="32"/>
          <w:szCs w:val="32"/>
        </w:rPr>
        <w:t xml:space="preserve"> </w:t>
      </w:r>
      <w:r w:rsidR="00632196" w:rsidRPr="00FD418C">
        <w:rPr>
          <w:sz w:val="32"/>
          <w:szCs w:val="32"/>
        </w:rPr>
        <w:t>T., Kuper, H., Zhou, C. &amp; Zhu, D. (2023). Association between hearing aid use and all-cause and cause-specific dementia: an analysis of the UK Biobank</w:t>
      </w:r>
      <w:r w:rsidR="00632196" w:rsidRPr="00FD418C">
        <w:rPr>
          <w:spacing w:val="-5"/>
          <w:sz w:val="32"/>
          <w:szCs w:val="32"/>
        </w:rPr>
        <w:t xml:space="preserve"> </w:t>
      </w:r>
      <w:r w:rsidR="00632196" w:rsidRPr="00FD418C">
        <w:rPr>
          <w:sz w:val="32"/>
          <w:szCs w:val="32"/>
        </w:rPr>
        <w:t>cohort.</w:t>
      </w:r>
      <w:r w:rsidR="00632196" w:rsidRPr="00FD418C">
        <w:rPr>
          <w:spacing w:val="-6"/>
          <w:sz w:val="32"/>
          <w:szCs w:val="32"/>
        </w:rPr>
        <w:t xml:space="preserve"> </w:t>
      </w:r>
      <w:r w:rsidR="00632196" w:rsidRPr="00FD418C">
        <w:rPr>
          <w:i/>
          <w:sz w:val="32"/>
          <w:szCs w:val="32"/>
        </w:rPr>
        <w:t>The</w:t>
      </w:r>
      <w:r w:rsidR="00632196" w:rsidRPr="00FD418C">
        <w:rPr>
          <w:i/>
          <w:spacing w:val="-5"/>
          <w:sz w:val="32"/>
          <w:szCs w:val="32"/>
        </w:rPr>
        <w:t xml:space="preserve"> </w:t>
      </w:r>
      <w:r w:rsidR="00632196" w:rsidRPr="00FD418C">
        <w:rPr>
          <w:i/>
          <w:sz w:val="32"/>
          <w:szCs w:val="32"/>
        </w:rPr>
        <w:t>Lancet</w:t>
      </w:r>
      <w:r w:rsidR="00632196" w:rsidRPr="00FD418C">
        <w:rPr>
          <w:sz w:val="32"/>
          <w:szCs w:val="32"/>
        </w:rPr>
        <w:t>.</w:t>
      </w:r>
      <w:r w:rsidR="00632196" w:rsidRPr="00FD418C">
        <w:rPr>
          <w:spacing w:val="-5"/>
          <w:sz w:val="32"/>
          <w:szCs w:val="32"/>
        </w:rPr>
        <w:t xml:space="preserve"> </w:t>
      </w:r>
      <w:r w:rsidR="00632196" w:rsidRPr="00FD418C">
        <w:rPr>
          <w:sz w:val="32"/>
          <w:szCs w:val="32"/>
        </w:rPr>
        <w:t>Public</w:t>
      </w:r>
      <w:r w:rsidR="00632196" w:rsidRPr="00FD418C">
        <w:rPr>
          <w:spacing w:val="-5"/>
          <w:sz w:val="32"/>
          <w:szCs w:val="32"/>
        </w:rPr>
        <w:t xml:space="preserve"> </w:t>
      </w:r>
      <w:r w:rsidR="00632196" w:rsidRPr="00FD418C">
        <w:rPr>
          <w:sz w:val="32"/>
          <w:szCs w:val="32"/>
        </w:rPr>
        <w:t>health,</w:t>
      </w:r>
      <w:r w:rsidR="00632196" w:rsidRPr="00FD418C">
        <w:rPr>
          <w:spacing w:val="-5"/>
          <w:sz w:val="32"/>
          <w:szCs w:val="32"/>
        </w:rPr>
        <w:t xml:space="preserve"> </w:t>
      </w:r>
      <w:r w:rsidR="00632196" w:rsidRPr="00FD418C">
        <w:rPr>
          <w:sz w:val="32"/>
          <w:szCs w:val="32"/>
        </w:rPr>
        <w:t>8(5),</w:t>
      </w:r>
      <w:r w:rsidR="00632196" w:rsidRPr="00FD418C">
        <w:rPr>
          <w:spacing w:val="-5"/>
          <w:sz w:val="32"/>
          <w:szCs w:val="32"/>
        </w:rPr>
        <w:t xml:space="preserve"> </w:t>
      </w:r>
      <w:r w:rsidR="00632196" w:rsidRPr="00FD418C">
        <w:rPr>
          <w:sz w:val="32"/>
          <w:szCs w:val="32"/>
        </w:rPr>
        <w:t xml:space="preserve">e329– e338. Available at: </w:t>
      </w:r>
      <w:hyperlink r:id="rId120">
        <w:r w:rsidR="00632196" w:rsidRPr="00FD418C">
          <w:rPr>
            <w:sz w:val="32"/>
            <w:szCs w:val="32"/>
          </w:rPr>
          <w:t>https://doi.org/10.1016/S2468-</w:t>
        </w:r>
      </w:hyperlink>
      <w:r w:rsidR="00632196" w:rsidRPr="00FD418C">
        <w:rPr>
          <w:sz w:val="32"/>
          <w:szCs w:val="32"/>
        </w:rPr>
        <w:t xml:space="preserve"> </w:t>
      </w:r>
      <w:hyperlink r:id="rId121">
        <w:r w:rsidR="00632196" w:rsidRPr="00FD418C">
          <w:rPr>
            <w:sz w:val="32"/>
            <w:szCs w:val="32"/>
          </w:rPr>
          <w:t>2667(23)00048-8</w:t>
        </w:r>
      </w:hyperlink>
      <w:r w:rsidR="00632196" w:rsidRPr="00FD418C">
        <w:rPr>
          <w:b/>
          <w:sz w:val="32"/>
          <w:szCs w:val="32"/>
        </w:rPr>
        <w:t xml:space="preserve"> </w:t>
      </w:r>
      <w:r w:rsidR="00632196" w:rsidRPr="00FD418C">
        <w:rPr>
          <w:sz w:val="32"/>
          <w:szCs w:val="32"/>
        </w:rPr>
        <w:t xml:space="preserve">(Retraction published </w:t>
      </w:r>
      <w:r w:rsidR="00632196" w:rsidRPr="00FD418C">
        <w:rPr>
          <w:i/>
          <w:sz w:val="32"/>
          <w:szCs w:val="32"/>
        </w:rPr>
        <w:t>Lancet Public Health</w:t>
      </w:r>
      <w:r w:rsidR="00632196" w:rsidRPr="00FD418C">
        <w:rPr>
          <w:sz w:val="32"/>
          <w:szCs w:val="32"/>
        </w:rPr>
        <w:t>. 2024 Jan;9(1):e10)</w:t>
      </w:r>
      <w:r w:rsidRPr="00FD418C">
        <w:rPr>
          <w:sz w:val="32"/>
          <w:szCs w:val="32"/>
        </w:rPr>
        <w:t>.</w:t>
      </w:r>
    </w:p>
    <w:p w14:paraId="750B6457" w14:textId="77777777" w:rsidR="00FD418C" w:rsidRPr="00FD418C" w:rsidRDefault="00632196" w:rsidP="00FD418C">
      <w:pPr>
        <w:pStyle w:val="ListParagraph"/>
        <w:numPr>
          <w:ilvl w:val="0"/>
          <w:numId w:val="17"/>
        </w:numPr>
        <w:tabs>
          <w:tab w:val="left" w:pos="1133"/>
        </w:tabs>
        <w:spacing w:before="60" w:line="278" w:lineRule="auto"/>
        <w:ind w:right="1104"/>
        <w:rPr>
          <w:sz w:val="32"/>
          <w:szCs w:val="32"/>
        </w:rPr>
      </w:pPr>
      <w:r w:rsidRPr="00FD418C">
        <w:rPr>
          <w:sz w:val="32"/>
          <w:szCs w:val="32"/>
        </w:rPr>
        <w:t>Hooper, E., Brown, L. J. E., Cross, H., Dawes, P., Leroi,</w:t>
      </w:r>
      <w:r w:rsidRPr="00FD418C">
        <w:rPr>
          <w:spacing w:val="-4"/>
          <w:sz w:val="32"/>
          <w:szCs w:val="32"/>
        </w:rPr>
        <w:t xml:space="preserve"> </w:t>
      </w:r>
      <w:r w:rsidRPr="00FD418C">
        <w:rPr>
          <w:sz w:val="32"/>
          <w:szCs w:val="32"/>
        </w:rPr>
        <w:t>I.</w:t>
      </w:r>
      <w:r w:rsidRPr="00FD418C">
        <w:rPr>
          <w:spacing w:val="-4"/>
          <w:sz w:val="32"/>
          <w:szCs w:val="32"/>
        </w:rPr>
        <w:t xml:space="preserve"> </w:t>
      </w:r>
      <w:r w:rsidRPr="00FD418C">
        <w:rPr>
          <w:sz w:val="32"/>
          <w:szCs w:val="32"/>
        </w:rPr>
        <w:t>&amp;</w:t>
      </w:r>
      <w:r w:rsidRPr="00FD418C">
        <w:rPr>
          <w:spacing w:val="-24"/>
          <w:sz w:val="32"/>
          <w:szCs w:val="32"/>
        </w:rPr>
        <w:t xml:space="preserve"> </w:t>
      </w:r>
      <w:r w:rsidRPr="00FD418C">
        <w:rPr>
          <w:sz w:val="32"/>
          <w:szCs w:val="32"/>
        </w:rPr>
        <w:t>Armitage,</w:t>
      </w:r>
      <w:r w:rsidRPr="00FD418C">
        <w:rPr>
          <w:spacing w:val="-4"/>
          <w:sz w:val="32"/>
          <w:szCs w:val="32"/>
        </w:rPr>
        <w:t xml:space="preserve"> </w:t>
      </w:r>
      <w:r w:rsidRPr="00FD418C">
        <w:rPr>
          <w:sz w:val="32"/>
          <w:szCs w:val="32"/>
        </w:rPr>
        <w:t>C.</w:t>
      </w:r>
      <w:r w:rsidRPr="00FD418C">
        <w:rPr>
          <w:spacing w:val="-4"/>
          <w:sz w:val="32"/>
          <w:szCs w:val="32"/>
        </w:rPr>
        <w:t xml:space="preserve"> </w:t>
      </w:r>
      <w:r w:rsidRPr="00FD418C">
        <w:rPr>
          <w:sz w:val="32"/>
          <w:szCs w:val="32"/>
        </w:rPr>
        <w:t>J.</w:t>
      </w:r>
      <w:r w:rsidRPr="00FD418C">
        <w:rPr>
          <w:spacing w:val="-4"/>
          <w:sz w:val="32"/>
          <w:szCs w:val="32"/>
        </w:rPr>
        <w:t xml:space="preserve"> </w:t>
      </w:r>
      <w:r w:rsidRPr="00FD418C">
        <w:rPr>
          <w:sz w:val="32"/>
          <w:szCs w:val="32"/>
        </w:rPr>
        <w:t>(2022).</w:t>
      </w:r>
      <w:r w:rsidRPr="00FD418C">
        <w:rPr>
          <w:spacing w:val="-4"/>
          <w:sz w:val="32"/>
          <w:szCs w:val="32"/>
        </w:rPr>
        <w:t xml:space="preserve"> </w:t>
      </w:r>
      <w:r w:rsidRPr="00FD418C">
        <w:rPr>
          <w:sz w:val="32"/>
          <w:szCs w:val="32"/>
        </w:rPr>
        <w:t>Systematic</w:t>
      </w:r>
      <w:r w:rsidRPr="00FD418C">
        <w:rPr>
          <w:spacing w:val="-4"/>
          <w:sz w:val="32"/>
          <w:szCs w:val="32"/>
        </w:rPr>
        <w:t xml:space="preserve"> </w:t>
      </w:r>
      <w:r w:rsidRPr="00FD418C">
        <w:rPr>
          <w:sz w:val="32"/>
          <w:szCs w:val="32"/>
        </w:rPr>
        <w:t>Review of Factors associated with Hearing aid use in people living in the community with Dementia and</w:t>
      </w:r>
      <w:r w:rsidRPr="00FD418C">
        <w:rPr>
          <w:spacing w:val="-4"/>
          <w:sz w:val="32"/>
          <w:szCs w:val="32"/>
        </w:rPr>
        <w:t xml:space="preserve"> </w:t>
      </w:r>
      <w:r w:rsidRPr="00FD418C">
        <w:rPr>
          <w:sz w:val="32"/>
          <w:szCs w:val="32"/>
        </w:rPr>
        <w:t>Age-</w:t>
      </w:r>
      <w:r w:rsidR="00FD418C">
        <w:rPr>
          <w:sz w:val="32"/>
          <w:szCs w:val="32"/>
        </w:rPr>
        <w:t xml:space="preserve"> </w:t>
      </w:r>
      <w:r w:rsidRPr="00FD418C">
        <w:rPr>
          <w:sz w:val="32"/>
          <w:szCs w:val="32"/>
        </w:rPr>
        <w:t>Related</w:t>
      </w:r>
      <w:r w:rsidRPr="00FD418C">
        <w:rPr>
          <w:spacing w:val="-5"/>
          <w:sz w:val="32"/>
          <w:szCs w:val="32"/>
        </w:rPr>
        <w:t xml:space="preserve"> </w:t>
      </w:r>
      <w:r w:rsidRPr="00FD418C">
        <w:rPr>
          <w:sz w:val="32"/>
          <w:szCs w:val="32"/>
        </w:rPr>
        <w:t>Hearing</w:t>
      </w:r>
      <w:r w:rsidRPr="00FD418C">
        <w:rPr>
          <w:spacing w:val="-5"/>
          <w:sz w:val="32"/>
          <w:szCs w:val="32"/>
        </w:rPr>
        <w:t xml:space="preserve"> </w:t>
      </w:r>
      <w:r w:rsidRPr="00FD418C">
        <w:rPr>
          <w:sz w:val="32"/>
          <w:szCs w:val="32"/>
        </w:rPr>
        <w:t>Loss.</w:t>
      </w:r>
      <w:r w:rsidRPr="00FD418C">
        <w:rPr>
          <w:spacing w:val="-5"/>
          <w:sz w:val="32"/>
          <w:szCs w:val="32"/>
        </w:rPr>
        <w:t xml:space="preserve"> </w:t>
      </w:r>
      <w:r w:rsidRPr="00FD418C">
        <w:rPr>
          <w:i/>
          <w:sz w:val="32"/>
          <w:szCs w:val="32"/>
        </w:rPr>
        <w:t>Journal</w:t>
      </w:r>
      <w:r w:rsidRPr="00FD418C">
        <w:rPr>
          <w:i/>
          <w:spacing w:val="-5"/>
          <w:sz w:val="32"/>
          <w:szCs w:val="32"/>
        </w:rPr>
        <w:t xml:space="preserve"> </w:t>
      </w:r>
      <w:r w:rsidRPr="00FD418C">
        <w:rPr>
          <w:i/>
          <w:sz w:val="32"/>
          <w:szCs w:val="32"/>
        </w:rPr>
        <w:t>of</w:t>
      </w:r>
      <w:r w:rsidRPr="00FD418C">
        <w:rPr>
          <w:i/>
          <w:spacing w:val="-5"/>
          <w:sz w:val="32"/>
          <w:szCs w:val="32"/>
        </w:rPr>
        <w:t xml:space="preserve"> </w:t>
      </w:r>
      <w:r w:rsidRPr="00FD418C">
        <w:rPr>
          <w:i/>
          <w:sz w:val="32"/>
          <w:szCs w:val="32"/>
        </w:rPr>
        <w:t>the</w:t>
      </w:r>
      <w:r w:rsidRPr="00FD418C">
        <w:rPr>
          <w:i/>
          <w:spacing w:val="-19"/>
          <w:sz w:val="32"/>
          <w:szCs w:val="32"/>
        </w:rPr>
        <w:t xml:space="preserve"> </w:t>
      </w:r>
      <w:r w:rsidRPr="00FD418C">
        <w:rPr>
          <w:i/>
          <w:sz w:val="32"/>
          <w:szCs w:val="32"/>
        </w:rPr>
        <w:t>American</w:t>
      </w:r>
      <w:r w:rsidRPr="00FD418C">
        <w:rPr>
          <w:i/>
          <w:spacing w:val="-5"/>
          <w:sz w:val="32"/>
          <w:szCs w:val="32"/>
        </w:rPr>
        <w:t xml:space="preserve"> </w:t>
      </w:r>
      <w:r w:rsidRPr="00FD418C">
        <w:rPr>
          <w:i/>
          <w:sz w:val="32"/>
          <w:szCs w:val="32"/>
        </w:rPr>
        <w:t>Medical Directors</w:t>
      </w:r>
      <w:r w:rsidRPr="00FD418C">
        <w:rPr>
          <w:i/>
          <w:spacing w:val="-3"/>
          <w:sz w:val="32"/>
          <w:szCs w:val="32"/>
        </w:rPr>
        <w:t xml:space="preserve"> </w:t>
      </w:r>
      <w:r w:rsidRPr="00FD418C">
        <w:rPr>
          <w:i/>
          <w:sz w:val="32"/>
          <w:szCs w:val="32"/>
        </w:rPr>
        <w:t>Association</w:t>
      </w:r>
      <w:r w:rsidRPr="00FD418C">
        <w:rPr>
          <w:sz w:val="32"/>
          <w:szCs w:val="32"/>
        </w:rPr>
        <w:t xml:space="preserve">, 23(10), 1669–1675.e16. </w:t>
      </w:r>
      <w:hyperlink r:id="rId122">
        <w:r w:rsidRPr="00FD418C">
          <w:rPr>
            <w:sz w:val="32"/>
            <w:szCs w:val="32"/>
          </w:rPr>
          <w:t>https://</w:t>
        </w:r>
      </w:hyperlink>
      <w:r w:rsidRPr="00FD418C">
        <w:rPr>
          <w:sz w:val="32"/>
          <w:szCs w:val="32"/>
        </w:rPr>
        <w:t xml:space="preserve"> </w:t>
      </w:r>
      <w:hyperlink r:id="rId123">
        <w:r w:rsidRPr="00FD418C">
          <w:rPr>
            <w:spacing w:val="-2"/>
            <w:sz w:val="32"/>
            <w:szCs w:val="32"/>
          </w:rPr>
          <w:t>doi.org/10.1016/j.jamda.2022.07.011</w:t>
        </w:r>
      </w:hyperlink>
      <w:r w:rsidRPr="00FD418C">
        <w:rPr>
          <w:spacing w:val="-2"/>
          <w:sz w:val="32"/>
          <w:szCs w:val="32"/>
        </w:rPr>
        <w:t>.</w:t>
      </w:r>
    </w:p>
    <w:p w14:paraId="14B7B2B6" w14:textId="77777777" w:rsidR="00FD418C" w:rsidRPr="00FD418C" w:rsidRDefault="00632196" w:rsidP="00FD418C">
      <w:pPr>
        <w:pStyle w:val="ListParagraph"/>
        <w:numPr>
          <w:ilvl w:val="0"/>
          <w:numId w:val="17"/>
        </w:numPr>
        <w:tabs>
          <w:tab w:val="left" w:pos="1133"/>
        </w:tabs>
        <w:spacing w:before="60" w:line="278" w:lineRule="auto"/>
        <w:ind w:right="1104"/>
        <w:rPr>
          <w:sz w:val="32"/>
          <w:szCs w:val="32"/>
        </w:rPr>
      </w:pPr>
      <w:r w:rsidRPr="00FD418C">
        <w:rPr>
          <w:sz w:val="32"/>
          <w:szCs w:val="32"/>
        </w:rPr>
        <w:t>Ma’u, E., Cullum, S., Cheung, G., Livingston, G. &amp; Mukadam, N. (2021). Differences in the potential for dementia prevention between major ethnic groups within one country:</w:t>
      </w:r>
      <w:r w:rsidRPr="00FD418C">
        <w:rPr>
          <w:spacing w:val="-3"/>
          <w:sz w:val="32"/>
          <w:szCs w:val="32"/>
        </w:rPr>
        <w:t xml:space="preserve"> </w:t>
      </w:r>
      <w:r w:rsidRPr="00FD418C">
        <w:rPr>
          <w:sz w:val="32"/>
          <w:szCs w:val="32"/>
        </w:rPr>
        <w:t>A</w:t>
      </w:r>
      <w:r w:rsidRPr="00FD418C">
        <w:rPr>
          <w:spacing w:val="-3"/>
          <w:sz w:val="32"/>
          <w:szCs w:val="32"/>
        </w:rPr>
        <w:t xml:space="preserve"> </w:t>
      </w:r>
      <w:r w:rsidRPr="00FD418C">
        <w:rPr>
          <w:sz w:val="32"/>
          <w:szCs w:val="32"/>
        </w:rPr>
        <w:t>cross sectional analysis of population</w:t>
      </w:r>
      <w:r w:rsidRPr="00FD418C">
        <w:rPr>
          <w:spacing w:val="-7"/>
          <w:sz w:val="32"/>
          <w:szCs w:val="32"/>
        </w:rPr>
        <w:t xml:space="preserve"> </w:t>
      </w:r>
      <w:r w:rsidRPr="00FD418C">
        <w:rPr>
          <w:sz w:val="32"/>
          <w:szCs w:val="32"/>
        </w:rPr>
        <w:t>attributable</w:t>
      </w:r>
      <w:r w:rsidRPr="00FD418C">
        <w:rPr>
          <w:spacing w:val="-7"/>
          <w:sz w:val="32"/>
          <w:szCs w:val="32"/>
        </w:rPr>
        <w:t xml:space="preserve"> </w:t>
      </w:r>
      <w:r w:rsidRPr="00FD418C">
        <w:rPr>
          <w:sz w:val="32"/>
          <w:szCs w:val="32"/>
        </w:rPr>
        <w:t>fraction</w:t>
      </w:r>
      <w:r w:rsidRPr="00FD418C">
        <w:rPr>
          <w:spacing w:val="-7"/>
          <w:sz w:val="32"/>
          <w:szCs w:val="32"/>
        </w:rPr>
        <w:t xml:space="preserve"> </w:t>
      </w:r>
      <w:r w:rsidRPr="00FD418C">
        <w:rPr>
          <w:sz w:val="32"/>
          <w:szCs w:val="32"/>
        </w:rPr>
        <w:t>of</w:t>
      </w:r>
      <w:r w:rsidRPr="00FD418C">
        <w:rPr>
          <w:spacing w:val="-7"/>
          <w:sz w:val="32"/>
          <w:szCs w:val="32"/>
        </w:rPr>
        <w:t xml:space="preserve"> </w:t>
      </w:r>
      <w:r w:rsidRPr="00FD418C">
        <w:rPr>
          <w:sz w:val="32"/>
          <w:szCs w:val="32"/>
        </w:rPr>
        <w:t>potentially</w:t>
      </w:r>
      <w:r w:rsidRPr="00FD418C">
        <w:rPr>
          <w:spacing w:val="-7"/>
          <w:sz w:val="32"/>
          <w:szCs w:val="32"/>
        </w:rPr>
        <w:t xml:space="preserve"> </w:t>
      </w:r>
      <w:r w:rsidRPr="00FD418C">
        <w:rPr>
          <w:sz w:val="32"/>
          <w:szCs w:val="32"/>
        </w:rPr>
        <w:t xml:space="preserve">modifiable risk factors in New Zealand. </w:t>
      </w:r>
      <w:r w:rsidRPr="00FD418C">
        <w:rPr>
          <w:i/>
          <w:sz w:val="32"/>
          <w:szCs w:val="32"/>
        </w:rPr>
        <w:t xml:space="preserve">The Lancet Regional Health </w:t>
      </w:r>
      <w:r w:rsidRPr="00FD418C">
        <w:rPr>
          <w:sz w:val="32"/>
          <w:szCs w:val="32"/>
        </w:rPr>
        <w:t xml:space="preserve">— </w:t>
      </w:r>
      <w:r w:rsidRPr="00FD418C">
        <w:rPr>
          <w:i/>
          <w:sz w:val="32"/>
          <w:szCs w:val="32"/>
        </w:rPr>
        <w:t>Western Pacific</w:t>
      </w:r>
      <w:r w:rsidRPr="00FD418C">
        <w:rPr>
          <w:sz w:val="32"/>
          <w:szCs w:val="32"/>
        </w:rPr>
        <w:t>, 13, 100191.</w:t>
      </w:r>
      <w:r w:rsidRPr="00FD418C">
        <w:rPr>
          <w:spacing w:val="-5"/>
          <w:sz w:val="32"/>
          <w:szCs w:val="32"/>
        </w:rPr>
        <w:t xml:space="preserve"> </w:t>
      </w:r>
      <w:r w:rsidRPr="00FD418C">
        <w:rPr>
          <w:sz w:val="32"/>
          <w:szCs w:val="32"/>
        </w:rPr>
        <w:t xml:space="preserve">Available at: </w:t>
      </w:r>
      <w:hyperlink r:id="rId124">
        <w:r w:rsidRPr="00FD418C">
          <w:rPr>
            <w:spacing w:val="-2"/>
            <w:sz w:val="32"/>
            <w:szCs w:val="32"/>
          </w:rPr>
          <w:t>https://doi.org/10.1016/j.lanwpc.2021.100191</w:t>
        </w:r>
      </w:hyperlink>
      <w:r w:rsidRPr="00FD418C">
        <w:rPr>
          <w:spacing w:val="-2"/>
          <w:sz w:val="32"/>
          <w:szCs w:val="32"/>
        </w:rPr>
        <w:t>.</w:t>
      </w:r>
    </w:p>
    <w:p w14:paraId="3092F3F8" w14:textId="77777777" w:rsidR="00FD418C" w:rsidRDefault="00632196" w:rsidP="00FD418C">
      <w:pPr>
        <w:pStyle w:val="ListParagraph"/>
        <w:numPr>
          <w:ilvl w:val="0"/>
          <w:numId w:val="17"/>
        </w:numPr>
        <w:tabs>
          <w:tab w:val="left" w:pos="1133"/>
        </w:tabs>
        <w:spacing w:before="60" w:line="278" w:lineRule="auto"/>
        <w:ind w:right="1104"/>
        <w:rPr>
          <w:sz w:val="32"/>
          <w:szCs w:val="32"/>
        </w:rPr>
      </w:pPr>
      <w:r w:rsidRPr="00FD418C">
        <w:rPr>
          <w:sz w:val="32"/>
          <w:szCs w:val="32"/>
        </w:rPr>
        <w:t>There is some funding also available via</w:t>
      </w:r>
      <w:r w:rsidRPr="00FD418C">
        <w:rPr>
          <w:spacing w:val="-6"/>
          <w:sz w:val="32"/>
          <w:szCs w:val="32"/>
        </w:rPr>
        <w:t xml:space="preserve"> </w:t>
      </w:r>
      <w:r w:rsidRPr="00FD418C">
        <w:rPr>
          <w:sz w:val="32"/>
          <w:szCs w:val="32"/>
        </w:rPr>
        <w:t>ACC for people whose type of work has taken a toll on their hearing,</w:t>
      </w:r>
      <w:r w:rsidRPr="00FD418C">
        <w:rPr>
          <w:spacing w:val="-17"/>
          <w:sz w:val="32"/>
          <w:szCs w:val="32"/>
        </w:rPr>
        <w:t xml:space="preserve"> </w:t>
      </w:r>
      <w:r w:rsidRPr="00FD418C">
        <w:rPr>
          <w:sz w:val="32"/>
          <w:szCs w:val="32"/>
        </w:rPr>
        <w:t>and</w:t>
      </w:r>
      <w:r w:rsidRPr="00FD418C">
        <w:rPr>
          <w:spacing w:val="-11"/>
          <w:sz w:val="32"/>
          <w:szCs w:val="32"/>
        </w:rPr>
        <w:t xml:space="preserve"> </w:t>
      </w:r>
      <w:r w:rsidRPr="00FD418C">
        <w:rPr>
          <w:sz w:val="32"/>
          <w:szCs w:val="32"/>
        </w:rPr>
        <w:t>Veterans’</w:t>
      </w:r>
      <w:r w:rsidRPr="00FD418C">
        <w:rPr>
          <w:spacing w:val="-34"/>
          <w:sz w:val="32"/>
          <w:szCs w:val="32"/>
        </w:rPr>
        <w:t xml:space="preserve"> </w:t>
      </w:r>
      <w:r w:rsidRPr="00FD418C">
        <w:rPr>
          <w:sz w:val="32"/>
          <w:szCs w:val="32"/>
        </w:rPr>
        <w:t>Affairs</w:t>
      </w:r>
      <w:r w:rsidRPr="00FD418C">
        <w:rPr>
          <w:spacing w:val="-11"/>
          <w:sz w:val="32"/>
          <w:szCs w:val="32"/>
        </w:rPr>
        <w:t xml:space="preserve"> </w:t>
      </w:r>
      <w:r w:rsidRPr="00FD418C">
        <w:rPr>
          <w:sz w:val="32"/>
          <w:szCs w:val="32"/>
        </w:rPr>
        <w:t>for</w:t>
      </w:r>
      <w:r w:rsidRPr="00FD418C">
        <w:rPr>
          <w:spacing w:val="-11"/>
          <w:sz w:val="32"/>
          <w:szCs w:val="32"/>
        </w:rPr>
        <w:t xml:space="preserve"> </w:t>
      </w:r>
      <w:r w:rsidRPr="00FD418C">
        <w:rPr>
          <w:sz w:val="32"/>
          <w:szCs w:val="32"/>
        </w:rPr>
        <w:t>returned</w:t>
      </w:r>
      <w:r w:rsidRPr="00FD418C">
        <w:rPr>
          <w:spacing w:val="-11"/>
          <w:sz w:val="32"/>
          <w:szCs w:val="32"/>
        </w:rPr>
        <w:t xml:space="preserve"> </w:t>
      </w:r>
      <w:r w:rsidRPr="00FD418C">
        <w:rPr>
          <w:sz w:val="32"/>
          <w:szCs w:val="32"/>
        </w:rPr>
        <w:t>veterans.</w:t>
      </w:r>
    </w:p>
    <w:p w14:paraId="27468976" w14:textId="77777777" w:rsidR="00FD418C" w:rsidRPr="00FD418C" w:rsidRDefault="00632196" w:rsidP="00FD418C">
      <w:pPr>
        <w:pStyle w:val="ListParagraph"/>
        <w:numPr>
          <w:ilvl w:val="0"/>
          <w:numId w:val="17"/>
        </w:numPr>
        <w:tabs>
          <w:tab w:val="left" w:pos="1133"/>
        </w:tabs>
        <w:spacing w:before="60" w:line="278" w:lineRule="auto"/>
        <w:ind w:right="1104"/>
        <w:rPr>
          <w:sz w:val="32"/>
          <w:szCs w:val="32"/>
        </w:rPr>
      </w:pPr>
      <w:r w:rsidRPr="00FD418C">
        <w:rPr>
          <w:sz w:val="32"/>
          <w:szCs w:val="32"/>
        </w:rPr>
        <w:t>World Health Organization. (15 November 2023).</w:t>
      </w:r>
      <w:r w:rsidRPr="00FD418C">
        <w:rPr>
          <w:spacing w:val="40"/>
          <w:sz w:val="32"/>
          <w:szCs w:val="32"/>
        </w:rPr>
        <w:t xml:space="preserve"> </w:t>
      </w:r>
      <w:r w:rsidRPr="00FD418C">
        <w:rPr>
          <w:sz w:val="32"/>
          <w:szCs w:val="32"/>
        </w:rPr>
        <w:t>WHO</w:t>
      </w:r>
      <w:r w:rsidRPr="00FD418C">
        <w:rPr>
          <w:spacing w:val="-6"/>
          <w:sz w:val="32"/>
          <w:szCs w:val="32"/>
        </w:rPr>
        <w:t xml:space="preserve"> </w:t>
      </w:r>
      <w:r w:rsidRPr="00FD418C">
        <w:rPr>
          <w:sz w:val="32"/>
          <w:szCs w:val="32"/>
        </w:rPr>
        <w:t>launches</w:t>
      </w:r>
      <w:r w:rsidRPr="00FD418C">
        <w:rPr>
          <w:spacing w:val="-6"/>
          <w:sz w:val="32"/>
          <w:szCs w:val="32"/>
        </w:rPr>
        <w:t xml:space="preserve"> </w:t>
      </w:r>
      <w:r w:rsidRPr="00FD418C">
        <w:rPr>
          <w:sz w:val="32"/>
          <w:szCs w:val="32"/>
        </w:rPr>
        <w:t>commission</w:t>
      </w:r>
      <w:r w:rsidRPr="00FD418C">
        <w:rPr>
          <w:spacing w:val="-6"/>
          <w:sz w:val="32"/>
          <w:szCs w:val="32"/>
        </w:rPr>
        <w:t xml:space="preserve"> </w:t>
      </w:r>
      <w:r w:rsidRPr="00FD418C">
        <w:rPr>
          <w:sz w:val="32"/>
          <w:szCs w:val="32"/>
        </w:rPr>
        <w:t>to</w:t>
      </w:r>
      <w:r w:rsidRPr="00FD418C">
        <w:rPr>
          <w:spacing w:val="-6"/>
          <w:sz w:val="32"/>
          <w:szCs w:val="32"/>
        </w:rPr>
        <w:t xml:space="preserve"> </w:t>
      </w:r>
      <w:r w:rsidRPr="00FD418C">
        <w:rPr>
          <w:sz w:val="32"/>
          <w:szCs w:val="32"/>
        </w:rPr>
        <w:t>foster</w:t>
      </w:r>
      <w:r w:rsidRPr="00FD418C">
        <w:rPr>
          <w:spacing w:val="-6"/>
          <w:sz w:val="32"/>
          <w:szCs w:val="32"/>
        </w:rPr>
        <w:t xml:space="preserve"> </w:t>
      </w:r>
      <w:r w:rsidRPr="00FD418C">
        <w:rPr>
          <w:sz w:val="32"/>
          <w:szCs w:val="32"/>
        </w:rPr>
        <w:t>social</w:t>
      </w:r>
      <w:r w:rsidRPr="00FD418C">
        <w:rPr>
          <w:spacing w:val="-6"/>
          <w:sz w:val="32"/>
          <w:szCs w:val="32"/>
        </w:rPr>
        <w:t xml:space="preserve"> </w:t>
      </w:r>
      <w:r w:rsidRPr="00FD418C">
        <w:rPr>
          <w:sz w:val="32"/>
          <w:szCs w:val="32"/>
        </w:rPr>
        <w:t xml:space="preserve">connection. Available at: </w:t>
      </w:r>
      <w:hyperlink r:id="rId125">
        <w:r w:rsidRPr="00FD418C">
          <w:rPr>
            <w:sz w:val="32"/>
            <w:szCs w:val="32"/>
          </w:rPr>
          <w:t>https://www.who.int/news/item/15-11-</w:t>
        </w:r>
      </w:hyperlink>
      <w:r w:rsidRPr="00FD418C">
        <w:rPr>
          <w:sz w:val="32"/>
          <w:szCs w:val="32"/>
        </w:rPr>
        <w:t xml:space="preserve"> </w:t>
      </w:r>
      <w:hyperlink r:id="rId126">
        <w:r w:rsidRPr="00FD418C">
          <w:rPr>
            <w:spacing w:val="-2"/>
            <w:sz w:val="32"/>
            <w:szCs w:val="32"/>
          </w:rPr>
          <w:t>2023-who-launches-commission-to-foster-social-</w:t>
        </w:r>
      </w:hyperlink>
      <w:r w:rsidRPr="00FD418C">
        <w:rPr>
          <w:spacing w:val="-2"/>
          <w:sz w:val="32"/>
          <w:szCs w:val="32"/>
        </w:rPr>
        <w:t xml:space="preserve"> </w:t>
      </w:r>
      <w:hyperlink r:id="rId127">
        <w:r w:rsidRPr="00FD418C">
          <w:rPr>
            <w:spacing w:val="-2"/>
            <w:sz w:val="32"/>
            <w:szCs w:val="32"/>
          </w:rPr>
          <w:t>connection</w:t>
        </w:r>
      </w:hyperlink>
      <w:r w:rsidRPr="00FD418C">
        <w:rPr>
          <w:spacing w:val="-2"/>
          <w:sz w:val="32"/>
          <w:szCs w:val="32"/>
        </w:rPr>
        <w:t>.</w:t>
      </w:r>
    </w:p>
    <w:p w14:paraId="060A443F" w14:textId="77777777" w:rsidR="00FD418C" w:rsidRPr="00FD418C" w:rsidRDefault="00632196" w:rsidP="00FD418C">
      <w:pPr>
        <w:pStyle w:val="ListParagraph"/>
        <w:numPr>
          <w:ilvl w:val="0"/>
          <w:numId w:val="17"/>
        </w:numPr>
        <w:tabs>
          <w:tab w:val="left" w:pos="1133"/>
        </w:tabs>
        <w:spacing w:before="60" w:line="278" w:lineRule="auto"/>
        <w:ind w:right="765"/>
        <w:rPr>
          <w:sz w:val="32"/>
          <w:szCs w:val="32"/>
        </w:rPr>
      </w:pPr>
      <w:r w:rsidRPr="00FD418C">
        <w:rPr>
          <w:sz w:val="32"/>
          <w:szCs w:val="32"/>
        </w:rPr>
        <w:t>Sundström,</w:t>
      </w:r>
      <w:r w:rsidRPr="00FD418C">
        <w:rPr>
          <w:spacing w:val="-1"/>
          <w:sz w:val="32"/>
          <w:szCs w:val="32"/>
        </w:rPr>
        <w:t xml:space="preserve"> </w:t>
      </w:r>
      <w:r w:rsidRPr="00FD418C">
        <w:rPr>
          <w:sz w:val="32"/>
          <w:szCs w:val="32"/>
        </w:rPr>
        <w:t>A.,</w:t>
      </w:r>
      <w:r w:rsidRPr="00FD418C">
        <w:rPr>
          <w:spacing w:val="-1"/>
          <w:sz w:val="32"/>
          <w:szCs w:val="32"/>
        </w:rPr>
        <w:t xml:space="preserve"> </w:t>
      </w:r>
      <w:r w:rsidRPr="00FD418C">
        <w:rPr>
          <w:sz w:val="32"/>
          <w:szCs w:val="32"/>
        </w:rPr>
        <w:t>Adolfsson,</w:t>
      </w:r>
      <w:r w:rsidRPr="00FD418C">
        <w:rPr>
          <w:spacing w:val="-1"/>
          <w:sz w:val="32"/>
          <w:szCs w:val="32"/>
        </w:rPr>
        <w:t xml:space="preserve"> </w:t>
      </w:r>
      <w:r w:rsidRPr="00FD418C">
        <w:rPr>
          <w:sz w:val="32"/>
          <w:szCs w:val="32"/>
        </w:rPr>
        <w:t>A. N., Nordin, M. &amp; Adolfsson, R. (2019). Loneliness increases the risk of</w:t>
      </w:r>
      <w:r w:rsidRPr="00FD418C">
        <w:rPr>
          <w:spacing w:val="-24"/>
          <w:sz w:val="32"/>
          <w:szCs w:val="32"/>
        </w:rPr>
        <w:t xml:space="preserve"> </w:t>
      </w:r>
      <w:r w:rsidRPr="00FD418C">
        <w:rPr>
          <w:sz w:val="32"/>
          <w:szCs w:val="32"/>
        </w:rPr>
        <w:t>All-Cause</w:t>
      </w:r>
      <w:r w:rsidRPr="00FD418C">
        <w:rPr>
          <w:spacing w:val="-5"/>
          <w:sz w:val="32"/>
          <w:szCs w:val="32"/>
        </w:rPr>
        <w:t xml:space="preserve"> </w:t>
      </w:r>
      <w:r w:rsidRPr="00FD418C">
        <w:rPr>
          <w:sz w:val="32"/>
          <w:szCs w:val="32"/>
        </w:rPr>
        <w:t>dementia</w:t>
      </w:r>
      <w:r w:rsidRPr="00FD418C">
        <w:rPr>
          <w:spacing w:val="-5"/>
          <w:sz w:val="32"/>
          <w:szCs w:val="32"/>
        </w:rPr>
        <w:t xml:space="preserve"> </w:t>
      </w:r>
      <w:r w:rsidRPr="00FD418C">
        <w:rPr>
          <w:sz w:val="32"/>
          <w:szCs w:val="32"/>
        </w:rPr>
        <w:t>and</w:t>
      </w:r>
      <w:r w:rsidRPr="00FD418C">
        <w:rPr>
          <w:spacing w:val="-24"/>
          <w:sz w:val="32"/>
          <w:szCs w:val="32"/>
        </w:rPr>
        <w:t xml:space="preserve"> </w:t>
      </w:r>
      <w:r w:rsidRPr="00FD418C">
        <w:rPr>
          <w:sz w:val="32"/>
          <w:szCs w:val="32"/>
        </w:rPr>
        <w:t>Alzheimer’s</w:t>
      </w:r>
      <w:r w:rsidRPr="00FD418C">
        <w:rPr>
          <w:spacing w:val="-5"/>
          <w:sz w:val="32"/>
          <w:szCs w:val="32"/>
        </w:rPr>
        <w:t xml:space="preserve"> </w:t>
      </w:r>
      <w:r w:rsidRPr="00FD418C">
        <w:rPr>
          <w:sz w:val="32"/>
          <w:szCs w:val="32"/>
        </w:rPr>
        <w:t>disease.</w:t>
      </w:r>
      <w:r w:rsidRPr="00FD418C">
        <w:rPr>
          <w:spacing w:val="-6"/>
          <w:sz w:val="32"/>
          <w:szCs w:val="32"/>
        </w:rPr>
        <w:t xml:space="preserve"> </w:t>
      </w:r>
      <w:r w:rsidRPr="00FD418C">
        <w:rPr>
          <w:i/>
          <w:sz w:val="32"/>
          <w:szCs w:val="32"/>
        </w:rPr>
        <w:t>The Journals of Gerontology: Series B, 75</w:t>
      </w:r>
      <w:r w:rsidRPr="00FD418C">
        <w:rPr>
          <w:sz w:val="32"/>
          <w:szCs w:val="32"/>
        </w:rPr>
        <w:t>(5), 919–926.</w:t>
      </w:r>
      <w:r w:rsidR="00FD418C" w:rsidRPr="00FD418C">
        <w:rPr>
          <w:sz w:val="32"/>
          <w:szCs w:val="32"/>
        </w:rPr>
        <w:t xml:space="preserve"> </w:t>
      </w:r>
      <w:r w:rsidRPr="00FD418C">
        <w:rPr>
          <w:sz w:val="32"/>
          <w:szCs w:val="32"/>
        </w:rPr>
        <w:t>Available</w:t>
      </w:r>
      <w:r w:rsidRPr="00FD418C">
        <w:rPr>
          <w:spacing w:val="-7"/>
          <w:sz w:val="32"/>
          <w:szCs w:val="32"/>
        </w:rPr>
        <w:t xml:space="preserve"> </w:t>
      </w:r>
      <w:r w:rsidRPr="00FD418C">
        <w:rPr>
          <w:sz w:val="32"/>
          <w:szCs w:val="32"/>
        </w:rPr>
        <w:t>at:</w:t>
      </w:r>
      <w:r w:rsidR="00FD418C">
        <w:rPr>
          <w:spacing w:val="-7"/>
          <w:sz w:val="32"/>
          <w:szCs w:val="32"/>
        </w:rPr>
        <w:t xml:space="preserve"> </w:t>
      </w:r>
      <w:hyperlink r:id="rId128" w:history="1">
        <w:r w:rsidR="00FD418C" w:rsidRPr="00A5798D">
          <w:rPr>
            <w:rStyle w:val="Hyperlink"/>
            <w:spacing w:val="-2"/>
            <w:sz w:val="32"/>
            <w:szCs w:val="32"/>
          </w:rPr>
          <w:t>https://doi.org/10.1093/geronb/gbz139</w:t>
        </w:r>
      </w:hyperlink>
      <w:r w:rsidR="00FD418C" w:rsidRPr="00FD418C">
        <w:rPr>
          <w:spacing w:val="-2"/>
          <w:sz w:val="32"/>
          <w:szCs w:val="32"/>
        </w:rPr>
        <w:t xml:space="preserve">. </w:t>
      </w:r>
    </w:p>
    <w:p w14:paraId="5C75B830" w14:textId="77777777" w:rsidR="00FD418C" w:rsidRPr="00FD418C" w:rsidRDefault="00632196" w:rsidP="00FD418C">
      <w:pPr>
        <w:pStyle w:val="BodyText"/>
        <w:numPr>
          <w:ilvl w:val="0"/>
          <w:numId w:val="17"/>
        </w:numPr>
      </w:pPr>
      <w:r w:rsidRPr="00FD418C">
        <w:t>Brydon,</w:t>
      </w:r>
      <w:r w:rsidRPr="00FD418C">
        <w:rPr>
          <w:spacing w:val="-13"/>
        </w:rPr>
        <w:t xml:space="preserve"> </w:t>
      </w:r>
      <w:r w:rsidRPr="00FD418C">
        <w:t>A., Bhar, S., Doyle, C., Batchelor, F., et al. (2022).</w:t>
      </w:r>
      <w:r w:rsidRPr="00FD418C">
        <w:rPr>
          <w:spacing w:val="-5"/>
        </w:rPr>
        <w:t xml:space="preserve"> </w:t>
      </w:r>
      <w:r w:rsidRPr="00FD418C">
        <w:t>National</w:t>
      </w:r>
      <w:r w:rsidRPr="00FD418C">
        <w:rPr>
          <w:spacing w:val="-5"/>
        </w:rPr>
        <w:t xml:space="preserve"> </w:t>
      </w:r>
      <w:r w:rsidRPr="00FD418C">
        <w:t>Survey</w:t>
      </w:r>
      <w:r w:rsidRPr="00FD418C">
        <w:rPr>
          <w:spacing w:val="-5"/>
        </w:rPr>
        <w:t xml:space="preserve"> </w:t>
      </w:r>
      <w:r w:rsidRPr="00FD418C">
        <w:t>on</w:t>
      </w:r>
      <w:r w:rsidRPr="00FD418C">
        <w:rPr>
          <w:spacing w:val="-5"/>
        </w:rPr>
        <w:t xml:space="preserve"> </w:t>
      </w:r>
      <w:r w:rsidRPr="00FD418C">
        <w:t>the</w:t>
      </w:r>
      <w:r w:rsidRPr="00FD418C">
        <w:rPr>
          <w:spacing w:val="-5"/>
        </w:rPr>
        <w:t xml:space="preserve"> </w:t>
      </w:r>
      <w:r w:rsidRPr="00FD418C">
        <w:t>Impact</w:t>
      </w:r>
      <w:r w:rsidRPr="00FD418C">
        <w:rPr>
          <w:spacing w:val="-5"/>
        </w:rPr>
        <w:t xml:space="preserve"> </w:t>
      </w:r>
      <w:r w:rsidRPr="00FD418C">
        <w:t>of</w:t>
      </w:r>
      <w:r w:rsidRPr="00FD418C">
        <w:rPr>
          <w:spacing w:val="-5"/>
        </w:rPr>
        <w:t xml:space="preserve"> </w:t>
      </w:r>
      <w:r w:rsidRPr="00FD418C">
        <w:t>COVID-19</w:t>
      </w:r>
      <w:r w:rsidRPr="00FD418C">
        <w:rPr>
          <w:spacing w:val="-5"/>
        </w:rPr>
        <w:t xml:space="preserve"> </w:t>
      </w:r>
      <w:r w:rsidRPr="00FD418C">
        <w:t>on the Mental Health of</w:t>
      </w:r>
      <w:r w:rsidRPr="00FD418C">
        <w:rPr>
          <w:spacing w:val="-8"/>
        </w:rPr>
        <w:t xml:space="preserve"> </w:t>
      </w:r>
      <w:r w:rsidRPr="00FD418C">
        <w:t>Australian Residential</w:t>
      </w:r>
      <w:r w:rsidRPr="00FD418C">
        <w:rPr>
          <w:spacing w:val="-8"/>
        </w:rPr>
        <w:t xml:space="preserve"> </w:t>
      </w:r>
      <w:r w:rsidRPr="00FD418C">
        <w:t xml:space="preserve">Aged Care Residents and Staff. </w:t>
      </w:r>
      <w:r w:rsidRPr="00FD418C">
        <w:rPr>
          <w:i/>
        </w:rPr>
        <w:t>Clinical Gerontologist</w:t>
      </w:r>
      <w:r w:rsidRPr="00FD418C">
        <w:t xml:space="preserve">, 45(1), 58–70. Available at: </w:t>
      </w:r>
      <w:hyperlink r:id="rId129">
        <w:r w:rsidRPr="00FD418C">
          <w:t>https://doi.org/10.1080/07317115.20</w:t>
        </w:r>
      </w:hyperlink>
      <w:r w:rsidRPr="00FD418C">
        <w:t xml:space="preserve"> </w:t>
      </w:r>
      <w:hyperlink r:id="rId130">
        <w:r w:rsidRPr="00FD418C">
          <w:t>21.1985671</w:t>
        </w:r>
      </w:hyperlink>
      <w:r w:rsidRPr="00FD418C">
        <w:t>; Cheung G., Bala S., Lyndon M., Ma’u E., Rivera</w:t>
      </w:r>
      <w:r w:rsidRPr="00FD418C">
        <w:rPr>
          <w:spacing w:val="-9"/>
        </w:rPr>
        <w:t xml:space="preserve"> </w:t>
      </w:r>
      <w:r w:rsidRPr="00FD418C">
        <w:t>Rodriguez</w:t>
      </w:r>
      <w:r w:rsidRPr="00FD418C">
        <w:rPr>
          <w:spacing w:val="-9"/>
        </w:rPr>
        <w:t xml:space="preserve"> </w:t>
      </w:r>
      <w:r w:rsidRPr="00FD418C">
        <w:t>C.,</w:t>
      </w:r>
      <w:r w:rsidRPr="00FD418C">
        <w:rPr>
          <w:spacing w:val="-9"/>
        </w:rPr>
        <w:t xml:space="preserve"> </w:t>
      </w:r>
      <w:r w:rsidRPr="00FD418C">
        <w:t>Waters,</w:t>
      </w:r>
      <w:r w:rsidRPr="00FD418C">
        <w:rPr>
          <w:spacing w:val="-9"/>
        </w:rPr>
        <w:t xml:space="preserve"> </w:t>
      </w:r>
      <w:r w:rsidRPr="00FD418C">
        <w:t>D.</w:t>
      </w:r>
      <w:r w:rsidRPr="00FD418C">
        <w:rPr>
          <w:spacing w:val="-9"/>
        </w:rPr>
        <w:t xml:space="preserve"> </w:t>
      </w:r>
      <w:r w:rsidRPr="00FD418C">
        <w:t>L.</w:t>
      </w:r>
      <w:r w:rsidRPr="00FD418C">
        <w:rPr>
          <w:spacing w:val="-9"/>
        </w:rPr>
        <w:t xml:space="preserve"> </w:t>
      </w:r>
      <w:r w:rsidRPr="00FD418C">
        <w:t>&amp;</w:t>
      </w:r>
      <w:r w:rsidRPr="00FD418C">
        <w:rPr>
          <w:spacing w:val="-9"/>
        </w:rPr>
        <w:t xml:space="preserve"> </w:t>
      </w:r>
      <w:r w:rsidRPr="00FD418C">
        <w:t>Walker,</w:t>
      </w:r>
      <w:r w:rsidRPr="00FD418C">
        <w:rPr>
          <w:spacing w:val="-9"/>
        </w:rPr>
        <w:t xml:space="preserve"> </w:t>
      </w:r>
      <w:r w:rsidRPr="00FD418C">
        <w:t>X.</w:t>
      </w:r>
      <w:r w:rsidRPr="00FD418C">
        <w:rPr>
          <w:spacing w:val="-9"/>
        </w:rPr>
        <w:t xml:space="preserve"> </w:t>
      </w:r>
      <w:r w:rsidRPr="00FD418C">
        <w:t>(2022).</w:t>
      </w:r>
      <w:r w:rsidRPr="00476B22">
        <w:t xml:space="preserve">Impact of the first wave of COVID-19 on the health and psychosocial well-being of Māori, Pacific Peoples and New Zealand Europeans living in aged residential care. </w:t>
      </w:r>
      <w:r w:rsidRPr="00FD418C">
        <w:rPr>
          <w:i/>
        </w:rPr>
        <w:t>Australasian Journal on</w:t>
      </w:r>
      <w:r w:rsidRPr="00FD418C">
        <w:rPr>
          <w:i/>
          <w:spacing w:val="-12"/>
        </w:rPr>
        <w:t xml:space="preserve"> </w:t>
      </w:r>
      <w:r w:rsidRPr="00FD418C">
        <w:rPr>
          <w:i/>
        </w:rPr>
        <w:t>Ageing</w:t>
      </w:r>
      <w:r w:rsidRPr="00476B22">
        <w:t>, 41(2), 293–300. [Cheung</w:t>
      </w:r>
      <w:r w:rsidRPr="00FD418C">
        <w:rPr>
          <w:spacing w:val="-3"/>
        </w:rPr>
        <w:t xml:space="preserve"> </w:t>
      </w:r>
      <w:r w:rsidRPr="00476B22">
        <w:t>et</w:t>
      </w:r>
      <w:r w:rsidRPr="00FD418C">
        <w:rPr>
          <w:spacing w:val="-3"/>
        </w:rPr>
        <w:t xml:space="preserve"> </w:t>
      </w:r>
      <w:r w:rsidRPr="00476B22">
        <w:t>al,</w:t>
      </w:r>
      <w:r w:rsidRPr="00FD418C">
        <w:rPr>
          <w:spacing w:val="-3"/>
        </w:rPr>
        <w:t xml:space="preserve"> </w:t>
      </w:r>
      <w:r w:rsidRPr="00476B22">
        <w:t>2022];</w:t>
      </w:r>
      <w:r w:rsidRPr="00FD418C">
        <w:rPr>
          <w:spacing w:val="-3"/>
        </w:rPr>
        <w:t xml:space="preserve"> </w:t>
      </w:r>
      <w:r w:rsidRPr="00476B22">
        <w:t>Sweeney,</w:t>
      </w:r>
      <w:r w:rsidRPr="00FD418C">
        <w:rPr>
          <w:spacing w:val="-3"/>
        </w:rPr>
        <w:t xml:space="preserve"> </w:t>
      </w:r>
      <w:r w:rsidRPr="00476B22">
        <w:t>M.,</w:t>
      </w:r>
      <w:r w:rsidRPr="00FD418C">
        <w:rPr>
          <w:spacing w:val="-3"/>
        </w:rPr>
        <w:t xml:space="preserve"> </w:t>
      </w:r>
      <w:r w:rsidRPr="00476B22">
        <w:t>Boilson,</w:t>
      </w:r>
      <w:r w:rsidRPr="00FD418C">
        <w:rPr>
          <w:spacing w:val="-23"/>
        </w:rPr>
        <w:t xml:space="preserve"> </w:t>
      </w:r>
      <w:r w:rsidRPr="00476B22">
        <w:t>A.,</w:t>
      </w:r>
      <w:r w:rsidRPr="00FD418C">
        <w:rPr>
          <w:spacing w:val="-3"/>
        </w:rPr>
        <w:t xml:space="preserve"> </w:t>
      </w:r>
      <w:r w:rsidRPr="00476B22">
        <w:t>White, C., Nevin, M., Casey, B., Boylan, P. &amp; Staines,</w:t>
      </w:r>
      <w:r w:rsidRPr="00FD418C">
        <w:rPr>
          <w:spacing w:val="-13"/>
        </w:rPr>
        <w:t xml:space="preserve"> </w:t>
      </w:r>
      <w:r w:rsidRPr="00476B22">
        <w:t>A. (2022). Experiences of</w:t>
      </w:r>
      <w:r w:rsidRPr="00FD418C">
        <w:rPr>
          <w:spacing w:val="-1"/>
        </w:rPr>
        <w:t xml:space="preserve"> </w:t>
      </w:r>
      <w:r w:rsidRPr="00476B22">
        <w:t>residents, family members</w:t>
      </w:r>
      <w:r w:rsidRPr="00FD418C">
        <w:rPr>
          <w:spacing w:val="-1"/>
        </w:rPr>
        <w:t xml:space="preserve"> </w:t>
      </w:r>
      <w:r w:rsidRPr="00476B22">
        <w:t>and staff</w:t>
      </w:r>
      <w:r w:rsidRPr="00FD418C">
        <w:rPr>
          <w:spacing w:val="-3"/>
        </w:rPr>
        <w:t xml:space="preserve"> </w:t>
      </w:r>
      <w:r w:rsidRPr="00476B22">
        <w:t>in</w:t>
      </w:r>
      <w:r w:rsidRPr="00FD418C">
        <w:rPr>
          <w:spacing w:val="-3"/>
        </w:rPr>
        <w:t xml:space="preserve"> </w:t>
      </w:r>
      <w:r w:rsidRPr="00476B22">
        <w:t>residential</w:t>
      </w:r>
      <w:r w:rsidRPr="00FD418C">
        <w:rPr>
          <w:spacing w:val="-3"/>
        </w:rPr>
        <w:t xml:space="preserve"> </w:t>
      </w:r>
      <w:r w:rsidRPr="00476B22">
        <w:t>care</w:t>
      </w:r>
      <w:r w:rsidRPr="00FD418C">
        <w:rPr>
          <w:spacing w:val="-3"/>
        </w:rPr>
        <w:t xml:space="preserve"> </w:t>
      </w:r>
      <w:r w:rsidRPr="00476B22">
        <w:t>settings</w:t>
      </w:r>
      <w:r w:rsidRPr="00FD418C">
        <w:rPr>
          <w:spacing w:val="-3"/>
        </w:rPr>
        <w:t xml:space="preserve"> </w:t>
      </w:r>
      <w:r w:rsidRPr="00476B22">
        <w:t>for</w:t>
      </w:r>
      <w:r w:rsidRPr="00FD418C">
        <w:rPr>
          <w:spacing w:val="-3"/>
        </w:rPr>
        <w:t xml:space="preserve"> </w:t>
      </w:r>
      <w:r w:rsidRPr="00476B22">
        <w:t>older</w:t>
      </w:r>
      <w:r w:rsidRPr="00FD418C">
        <w:rPr>
          <w:spacing w:val="-3"/>
        </w:rPr>
        <w:t xml:space="preserve"> </w:t>
      </w:r>
      <w:r w:rsidRPr="00476B22">
        <w:t>people</w:t>
      </w:r>
      <w:r w:rsidRPr="00FD418C">
        <w:rPr>
          <w:spacing w:val="-3"/>
        </w:rPr>
        <w:t xml:space="preserve"> </w:t>
      </w:r>
      <w:r w:rsidRPr="00476B22">
        <w:t>during COVID-19:</w:t>
      </w:r>
      <w:r w:rsidRPr="00FD418C">
        <w:rPr>
          <w:spacing w:val="-25"/>
        </w:rPr>
        <w:t xml:space="preserve"> </w:t>
      </w:r>
      <w:r w:rsidRPr="00476B22">
        <w:t>A</w:t>
      </w:r>
      <w:r w:rsidRPr="00FD418C">
        <w:rPr>
          <w:spacing w:val="-24"/>
        </w:rPr>
        <w:t xml:space="preserve"> </w:t>
      </w:r>
      <w:r w:rsidRPr="00476B22">
        <w:t>mixed</w:t>
      </w:r>
      <w:r w:rsidRPr="00FD418C">
        <w:rPr>
          <w:spacing w:val="-6"/>
        </w:rPr>
        <w:t xml:space="preserve"> </w:t>
      </w:r>
      <w:r w:rsidRPr="00476B22">
        <w:t>methods</w:t>
      </w:r>
      <w:r w:rsidRPr="00FD418C">
        <w:rPr>
          <w:spacing w:val="-6"/>
        </w:rPr>
        <w:t xml:space="preserve"> </w:t>
      </w:r>
      <w:r w:rsidRPr="00476B22">
        <w:t>study.</w:t>
      </w:r>
      <w:r w:rsidRPr="00FD418C">
        <w:rPr>
          <w:spacing w:val="-6"/>
        </w:rPr>
        <w:t xml:space="preserve"> </w:t>
      </w:r>
      <w:r w:rsidRPr="00FD418C">
        <w:rPr>
          <w:i/>
        </w:rPr>
        <w:t>Journal</w:t>
      </w:r>
      <w:r w:rsidRPr="00FD418C">
        <w:rPr>
          <w:i/>
          <w:spacing w:val="-6"/>
        </w:rPr>
        <w:t xml:space="preserve"> </w:t>
      </w:r>
      <w:r w:rsidRPr="00FD418C">
        <w:rPr>
          <w:i/>
        </w:rPr>
        <w:t>of</w:t>
      </w:r>
      <w:r w:rsidRPr="00FD418C">
        <w:rPr>
          <w:i/>
          <w:spacing w:val="-5"/>
        </w:rPr>
        <w:t xml:space="preserve"> </w:t>
      </w:r>
      <w:r w:rsidRPr="00FD418C">
        <w:rPr>
          <w:i/>
          <w:spacing w:val="-2"/>
        </w:rPr>
        <w:t>Nursing</w:t>
      </w:r>
      <w:r w:rsidR="00FD418C" w:rsidRPr="00FD418C">
        <w:rPr>
          <w:i/>
          <w:spacing w:val="-2"/>
        </w:rPr>
        <w:t xml:space="preserve"> </w:t>
      </w:r>
      <w:r w:rsidRPr="00FD418C">
        <w:rPr>
          <w:i/>
        </w:rPr>
        <w:t>Management</w:t>
      </w:r>
      <w:r w:rsidRPr="00FD418C">
        <w:rPr>
          <w:i/>
          <w:spacing w:val="-8"/>
        </w:rPr>
        <w:t xml:space="preserve"> </w:t>
      </w:r>
      <w:r w:rsidRPr="00476B22">
        <w:t>30</w:t>
      </w:r>
      <w:r w:rsidRPr="00FD418C">
        <w:rPr>
          <w:spacing w:val="-7"/>
        </w:rPr>
        <w:t xml:space="preserve"> </w:t>
      </w:r>
      <w:r w:rsidRPr="00476B22">
        <w:t>(4),</w:t>
      </w:r>
      <w:r w:rsidRPr="00FD418C">
        <w:rPr>
          <w:spacing w:val="-7"/>
        </w:rPr>
        <w:t xml:space="preserve"> </w:t>
      </w:r>
      <w:r w:rsidRPr="00476B22">
        <w:t>872–882.</w:t>
      </w:r>
      <w:r w:rsidRPr="00FD418C">
        <w:rPr>
          <w:spacing w:val="-25"/>
        </w:rPr>
        <w:t xml:space="preserve"> </w:t>
      </w:r>
      <w:r w:rsidRPr="00476B22">
        <w:t>Available</w:t>
      </w:r>
      <w:r w:rsidRPr="00FD418C">
        <w:rPr>
          <w:spacing w:val="-7"/>
        </w:rPr>
        <w:t xml:space="preserve"> </w:t>
      </w:r>
      <w:r w:rsidRPr="00476B22">
        <w:t>at</w:t>
      </w:r>
      <w:r w:rsidRPr="00FD418C">
        <w:t>:</w:t>
      </w:r>
      <w:r w:rsidRPr="00FD418C">
        <w:rPr>
          <w:spacing w:val="-8"/>
        </w:rPr>
        <w:t xml:space="preserve"> </w:t>
      </w:r>
      <w:hyperlink r:id="rId131">
        <w:r w:rsidRPr="00FD418C">
          <w:t>https://doi.</w:t>
        </w:r>
      </w:hyperlink>
      <w:r w:rsidRPr="00FD418C">
        <w:t xml:space="preserve"> </w:t>
      </w:r>
      <w:hyperlink r:id="rId132">
        <w:r w:rsidRPr="00FD418C">
          <w:rPr>
            <w:spacing w:val="-2"/>
          </w:rPr>
          <w:t>org/10.1111/jonm.13574</w:t>
        </w:r>
      </w:hyperlink>
      <w:r w:rsidRPr="00FD418C">
        <w:rPr>
          <w:spacing w:val="-2"/>
        </w:rPr>
        <w:t>.</w:t>
      </w:r>
    </w:p>
    <w:p w14:paraId="6339BC43" w14:textId="77777777" w:rsidR="00FD418C" w:rsidRPr="00FD418C" w:rsidRDefault="00632196" w:rsidP="00FD418C">
      <w:pPr>
        <w:pStyle w:val="BodyText"/>
        <w:numPr>
          <w:ilvl w:val="0"/>
          <w:numId w:val="17"/>
        </w:numPr>
      </w:pPr>
      <w:r w:rsidRPr="00FD418C">
        <w:t>Cheung</w:t>
      </w:r>
      <w:r w:rsidRPr="00FD418C">
        <w:rPr>
          <w:spacing w:val="-2"/>
        </w:rPr>
        <w:t xml:space="preserve"> </w:t>
      </w:r>
      <w:r w:rsidRPr="00FD418C">
        <w:t>et</w:t>
      </w:r>
      <w:r w:rsidRPr="00FD418C">
        <w:rPr>
          <w:spacing w:val="-2"/>
        </w:rPr>
        <w:t xml:space="preserve"> </w:t>
      </w:r>
      <w:r w:rsidRPr="00FD418C">
        <w:t>al,</w:t>
      </w:r>
      <w:r w:rsidRPr="00FD418C">
        <w:rPr>
          <w:spacing w:val="-1"/>
        </w:rPr>
        <w:t xml:space="preserve"> </w:t>
      </w:r>
      <w:r w:rsidRPr="00FD418C">
        <w:rPr>
          <w:spacing w:val="-2"/>
        </w:rPr>
        <w:t>2022.</w:t>
      </w:r>
    </w:p>
    <w:p w14:paraId="75DD0BCE" w14:textId="77777777" w:rsidR="00FD418C" w:rsidRPr="00FD418C" w:rsidRDefault="00632196" w:rsidP="00FD418C">
      <w:pPr>
        <w:pStyle w:val="BodyText"/>
        <w:numPr>
          <w:ilvl w:val="0"/>
          <w:numId w:val="17"/>
        </w:numPr>
      </w:pPr>
      <w:r w:rsidRPr="00FD418C">
        <w:t>ACC</w:t>
      </w:r>
      <w:r w:rsidRPr="00FD418C">
        <w:rPr>
          <w:spacing w:val="-4"/>
        </w:rPr>
        <w:t xml:space="preserve"> </w:t>
      </w:r>
      <w:r w:rsidRPr="00FD418C">
        <w:t>may</w:t>
      </w:r>
      <w:r w:rsidRPr="00FD418C">
        <w:rPr>
          <w:spacing w:val="-4"/>
        </w:rPr>
        <w:t xml:space="preserve"> </w:t>
      </w:r>
      <w:r w:rsidRPr="00FD418C">
        <w:t>cover</w:t>
      </w:r>
      <w:r w:rsidRPr="00FD418C">
        <w:rPr>
          <w:spacing w:val="-4"/>
        </w:rPr>
        <w:t xml:space="preserve"> </w:t>
      </w:r>
      <w:r w:rsidRPr="00FD418C">
        <w:t>some</w:t>
      </w:r>
      <w:r w:rsidRPr="00FD418C">
        <w:rPr>
          <w:spacing w:val="-4"/>
        </w:rPr>
        <w:t xml:space="preserve"> </w:t>
      </w:r>
      <w:r w:rsidRPr="00FD418C">
        <w:t>portion</w:t>
      </w:r>
      <w:r w:rsidRPr="00FD418C">
        <w:rPr>
          <w:spacing w:val="-4"/>
        </w:rPr>
        <w:t xml:space="preserve"> </w:t>
      </w:r>
      <w:r w:rsidRPr="00FD418C">
        <w:t>of</w:t>
      </w:r>
      <w:r w:rsidRPr="00FD418C">
        <w:rPr>
          <w:spacing w:val="-4"/>
        </w:rPr>
        <w:t xml:space="preserve"> </w:t>
      </w:r>
      <w:r w:rsidRPr="00FD418C">
        <w:t>hearing</w:t>
      </w:r>
      <w:r w:rsidRPr="00FD418C">
        <w:rPr>
          <w:spacing w:val="-4"/>
        </w:rPr>
        <w:t xml:space="preserve"> </w:t>
      </w:r>
      <w:r w:rsidRPr="00FD418C">
        <w:t>aids</w:t>
      </w:r>
      <w:r w:rsidRPr="00FD418C">
        <w:rPr>
          <w:spacing w:val="-4"/>
        </w:rPr>
        <w:t xml:space="preserve"> </w:t>
      </w:r>
      <w:r w:rsidRPr="00FD418C">
        <w:t>if</w:t>
      </w:r>
      <w:r w:rsidRPr="00FD418C">
        <w:rPr>
          <w:spacing w:val="-4"/>
        </w:rPr>
        <w:t xml:space="preserve"> </w:t>
      </w:r>
      <w:r w:rsidRPr="00FD418C">
        <w:t>hearing loss is due to an injury, including an occupational</w:t>
      </w:r>
      <w:r w:rsidR="00FD418C">
        <w:t xml:space="preserve"> </w:t>
      </w:r>
      <w:r w:rsidRPr="00476B22">
        <w:t>noise exposure, eg, working around loud sound, or an accident.</w:t>
      </w:r>
      <w:r w:rsidRPr="00FD418C">
        <w:rPr>
          <w:spacing w:val="-11"/>
        </w:rPr>
        <w:t xml:space="preserve"> </w:t>
      </w:r>
      <w:r w:rsidRPr="00476B22">
        <w:t>The</w:t>
      </w:r>
      <w:r w:rsidRPr="00FD418C">
        <w:rPr>
          <w:spacing w:val="-4"/>
        </w:rPr>
        <w:t xml:space="preserve"> </w:t>
      </w:r>
      <w:r w:rsidRPr="00476B22">
        <w:t>amount</w:t>
      </w:r>
      <w:r w:rsidRPr="00FD418C">
        <w:rPr>
          <w:spacing w:val="-4"/>
        </w:rPr>
        <w:t xml:space="preserve"> </w:t>
      </w:r>
      <w:r w:rsidRPr="00476B22">
        <w:t>of</w:t>
      </w:r>
      <w:r w:rsidRPr="00FD418C">
        <w:rPr>
          <w:spacing w:val="-4"/>
        </w:rPr>
        <w:t xml:space="preserve"> </w:t>
      </w:r>
      <w:r w:rsidRPr="00476B22">
        <w:t>funding</w:t>
      </w:r>
      <w:r w:rsidRPr="00FD418C">
        <w:rPr>
          <w:spacing w:val="-4"/>
        </w:rPr>
        <w:t xml:space="preserve"> </w:t>
      </w:r>
      <w:r w:rsidRPr="00476B22">
        <w:t>depends</w:t>
      </w:r>
      <w:r w:rsidRPr="00FD418C">
        <w:rPr>
          <w:spacing w:val="-4"/>
        </w:rPr>
        <w:t xml:space="preserve"> </w:t>
      </w:r>
      <w:r w:rsidRPr="00476B22">
        <w:t>on</w:t>
      </w:r>
      <w:r w:rsidRPr="00FD418C">
        <w:rPr>
          <w:spacing w:val="-4"/>
        </w:rPr>
        <w:t xml:space="preserve"> </w:t>
      </w:r>
      <w:r w:rsidRPr="00476B22">
        <w:t>the</w:t>
      </w:r>
      <w:r w:rsidRPr="00FD418C">
        <w:rPr>
          <w:spacing w:val="-4"/>
        </w:rPr>
        <w:t xml:space="preserve"> </w:t>
      </w:r>
      <w:r w:rsidRPr="00476B22">
        <w:t xml:space="preserve">cause and degree of hearing loss and how much is due to </w:t>
      </w:r>
      <w:r w:rsidRPr="00FD418C">
        <w:rPr>
          <w:spacing w:val="-2"/>
        </w:rPr>
        <w:t>injury.</w:t>
      </w:r>
    </w:p>
    <w:p w14:paraId="08FA950A" w14:textId="1E307DED" w:rsidR="002C06A7" w:rsidRPr="00A87F8D" w:rsidRDefault="00632196" w:rsidP="00FD418C">
      <w:pPr>
        <w:pStyle w:val="BodyText"/>
        <w:numPr>
          <w:ilvl w:val="0"/>
          <w:numId w:val="17"/>
        </w:numPr>
        <w:spacing w:before="60"/>
        <w:ind w:right="1347"/>
      </w:pPr>
      <w:r w:rsidRPr="00FD418C">
        <w:t>Hughes, F.</w:t>
      </w:r>
      <w:r w:rsidRPr="00FD418C">
        <w:rPr>
          <w:spacing w:val="-19"/>
        </w:rPr>
        <w:t xml:space="preserve"> </w:t>
      </w:r>
      <w:r w:rsidRPr="00FD418C">
        <w:t>A., Blackwell,</w:t>
      </w:r>
      <w:r w:rsidRPr="00FD418C">
        <w:rPr>
          <w:spacing w:val="-19"/>
        </w:rPr>
        <w:t xml:space="preserve"> </w:t>
      </w:r>
      <w:r w:rsidRPr="00FD418C">
        <w:t>A., Bish,</w:t>
      </w:r>
      <w:r w:rsidRPr="00FD418C">
        <w:rPr>
          <w:spacing w:val="-6"/>
        </w:rPr>
        <w:t xml:space="preserve"> </w:t>
      </w:r>
      <w:r w:rsidRPr="00FD418C">
        <w:t>T., Chalmers, C.,</w:t>
      </w:r>
      <w:r w:rsidRPr="00FD418C">
        <w:rPr>
          <w:spacing w:val="-6"/>
        </w:rPr>
        <w:t xml:space="preserve"> </w:t>
      </w:r>
      <w:r w:rsidRPr="00FD418C">
        <w:t>Foulkes,</w:t>
      </w:r>
      <w:r w:rsidRPr="00FD418C">
        <w:rPr>
          <w:spacing w:val="-6"/>
        </w:rPr>
        <w:t xml:space="preserve"> </w:t>
      </w:r>
      <w:r w:rsidRPr="00FD418C">
        <w:t>K.,</w:t>
      </w:r>
      <w:r w:rsidRPr="00FD418C">
        <w:rPr>
          <w:spacing w:val="-6"/>
        </w:rPr>
        <w:t xml:space="preserve"> </w:t>
      </w:r>
      <w:r w:rsidRPr="00FD418C">
        <w:t>Irvine,</w:t>
      </w:r>
      <w:r w:rsidRPr="00FD418C">
        <w:rPr>
          <w:spacing w:val="-6"/>
        </w:rPr>
        <w:t xml:space="preserve"> </w:t>
      </w:r>
      <w:r w:rsidRPr="00FD418C">
        <w:t>L.,</w:t>
      </w:r>
      <w:r w:rsidRPr="00FD418C">
        <w:rPr>
          <w:spacing w:val="-6"/>
        </w:rPr>
        <w:t xml:space="preserve"> </w:t>
      </w:r>
      <w:r w:rsidRPr="00FD418C">
        <w:t>Robinson,</w:t>
      </w:r>
      <w:r w:rsidRPr="00FD418C">
        <w:rPr>
          <w:spacing w:val="-6"/>
        </w:rPr>
        <w:t xml:space="preserve"> </w:t>
      </w:r>
      <w:r w:rsidRPr="00FD418C">
        <w:t>G.,</w:t>
      </w:r>
      <w:r w:rsidRPr="00FD418C">
        <w:rPr>
          <w:spacing w:val="-6"/>
        </w:rPr>
        <w:t xml:space="preserve"> </w:t>
      </w:r>
      <w:r w:rsidRPr="00FD418C">
        <w:t>Sherriff,</w:t>
      </w:r>
      <w:r w:rsidR="00FD418C">
        <w:t xml:space="preserve"> </w:t>
      </w:r>
      <w:r w:rsidRPr="00FD418C">
        <w:t>R. &amp; Sisson, V. (2021). The coming of age:</w:t>
      </w:r>
      <w:r w:rsidRPr="00FD418C">
        <w:rPr>
          <w:spacing w:val="-10"/>
        </w:rPr>
        <w:t xml:space="preserve"> </w:t>
      </w:r>
      <w:r w:rsidRPr="00FD418C">
        <w:t>Aged residential</w:t>
      </w:r>
      <w:r w:rsidRPr="00FD418C">
        <w:rPr>
          <w:spacing w:val="-5"/>
        </w:rPr>
        <w:t xml:space="preserve"> </w:t>
      </w:r>
      <w:r w:rsidRPr="00FD418C">
        <w:t>care</w:t>
      </w:r>
      <w:r w:rsidRPr="00FD418C">
        <w:rPr>
          <w:spacing w:val="-5"/>
        </w:rPr>
        <w:t xml:space="preserve"> </w:t>
      </w:r>
      <w:r w:rsidRPr="00FD418C">
        <w:t>nursing</w:t>
      </w:r>
      <w:r w:rsidRPr="00FD418C">
        <w:rPr>
          <w:spacing w:val="-5"/>
        </w:rPr>
        <w:t xml:space="preserve"> </w:t>
      </w:r>
      <w:r w:rsidRPr="00FD418C">
        <w:t>in</w:t>
      </w:r>
      <w:r w:rsidRPr="00FD418C">
        <w:rPr>
          <w:spacing w:val="-24"/>
        </w:rPr>
        <w:t xml:space="preserve"> </w:t>
      </w:r>
      <w:r w:rsidRPr="00FD418C">
        <w:t>Aotearoa</w:t>
      </w:r>
      <w:r w:rsidRPr="00FD418C">
        <w:rPr>
          <w:spacing w:val="-5"/>
        </w:rPr>
        <w:t xml:space="preserve"> </w:t>
      </w:r>
      <w:r w:rsidRPr="00FD418C">
        <w:t>New</w:t>
      </w:r>
      <w:r w:rsidRPr="00FD418C">
        <w:rPr>
          <w:spacing w:val="-5"/>
        </w:rPr>
        <w:t xml:space="preserve"> </w:t>
      </w:r>
      <w:r w:rsidRPr="00FD418C">
        <w:t>Zealand</w:t>
      </w:r>
      <w:r w:rsidRPr="00FD418C">
        <w:rPr>
          <w:spacing w:val="-5"/>
        </w:rPr>
        <w:t xml:space="preserve"> </w:t>
      </w:r>
      <w:r w:rsidRPr="00FD418C">
        <w:t>in</w:t>
      </w:r>
      <w:r w:rsidR="00FD418C">
        <w:t xml:space="preserve"> </w:t>
      </w:r>
      <w:r w:rsidRPr="00FD418C">
        <w:t xml:space="preserve">the times of COVID-19. </w:t>
      </w:r>
      <w:r w:rsidRPr="00FD418C">
        <w:rPr>
          <w:i/>
        </w:rPr>
        <w:t>Nursing Praxis in</w:t>
      </w:r>
      <w:r w:rsidRPr="00FD418C">
        <w:rPr>
          <w:i/>
          <w:spacing w:val="-12"/>
        </w:rPr>
        <w:t xml:space="preserve"> </w:t>
      </w:r>
      <w:r w:rsidRPr="00FD418C">
        <w:rPr>
          <w:i/>
        </w:rPr>
        <w:t>Aotearoa New Zealand</w:t>
      </w:r>
      <w:r w:rsidRPr="00FD418C">
        <w:t>, 37(3), 25–29.</w:t>
      </w:r>
      <w:r w:rsidRPr="00FD418C">
        <w:rPr>
          <w:spacing w:val="-1"/>
        </w:rPr>
        <w:t xml:space="preserve"> </w:t>
      </w:r>
      <w:r w:rsidRPr="00FD418C">
        <w:t xml:space="preserve">Available at: </w:t>
      </w:r>
      <w:hyperlink r:id="rId133">
        <w:r w:rsidRPr="00FD418C">
          <w:t>https://</w:t>
        </w:r>
      </w:hyperlink>
      <w:r w:rsidRPr="00FD418C">
        <w:t xml:space="preserve"> </w:t>
      </w:r>
      <w:hyperlink r:id="rId134">
        <w:r w:rsidRPr="00FD418C">
          <w:t>doi.org.10.36951/27034542.2021.030</w:t>
        </w:r>
      </w:hyperlink>
      <w:r w:rsidRPr="00FD418C">
        <w:t xml:space="preserve">; Aged Care Association (2022). Aged Residential Care (ARC) Industry Profile 2021–22. Available at: </w:t>
      </w:r>
      <w:hyperlink r:id="rId135">
        <w:r w:rsidRPr="00A87F8D">
          <w:t>https://</w:t>
        </w:r>
      </w:hyperlink>
      <w:r w:rsidRPr="00A87F8D">
        <w:t xml:space="preserve"> </w:t>
      </w:r>
      <w:hyperlink r:id="rId136">
        <w:r w:rsidRPr="00A87F8D">
          <w:rPr>
            <w:spacing w:val="-2"/>
          </w:rPr>
          <w:t>nzaca.org.nz/advocacy-and-policy/arc-industry-</w:t>
        </w:r>
      </w:hyperlink>
      <w:r w:rsidRPr="00A87F8D">
        <w:rPr>
          <w:spacing w:val="-2"/>
        </w:rPr>
        <w:t xml:space="preserve"> </w:t>
      </w:r>
      <w:hyperlink r:id="rId137">
        <w:r w:rsidRPr="00A87F8D">
          <w:rPr>
            <w:spacing w:val="-2"/>
          </w:rPr>
          <w:t>profile-2021-22/</w:t>
        </w:r>
      </w:hyperlink>
      <w:r w:rsidRPr="00A87F8D">
        <w:rPr>
          <w:spacing w:val="-2"/>
        </w:rPr>
        <w:t>.</w:t>
      </w:r>
    </w:p>
    <w:p w14:paraId="15AC76DB" w14:textId="77777777" w:rsidR="00A87F8D" w:rsidRDefault="00632196" w:rsidP="00A87F8D">
      <w:pPr>
        <w:spacing w:before="282" w:line="278" w:lineRule="auto"/>
        <w:ind w:left="1133" w:right="651"/>
        <w:rPr>
          <w:sz w:val="32"/>
          <w:szCs w:val="32"/>
        </w:rPr>
      </w:pPr>
      <w:r w:rsidRPr="00476B22">
        <w:rPr>
          <w:sz w:val="32"/>
          <w:szCs w:val="32"/>
        </w:rPr>
        <w:t>Aged Care Association. (2022). Supporting equitable and</w:t>
      </w:r>
      <w:r w:rsidRPr="00476B22">
        <w:rPr>
          <w:spacing w:val="-5"/>
          <w:sz w:val="32"/>
          <w:szCs w:val="32"/>
        </w:rPr>
        <w:t xml:space="preserve"> </w:t>
      </w:r>
      <w:r w:rsidRPr="00476B22">
        <w:rPr>
          <w:sz w:val="32"/>
          <w:szCs w:val="32"/>
        </w:rPr>
        <w:t>timely</w:t>
      </w:r>
      <w:r w:rsidRPr="00476B22">
        <w:rPr>
          <w:spacing w:val="-5"/>
          <w:sz w:val="32"/>
          <w:szCs w:val="32"/>
        </w:rPr>
        <w:t xml:space="preserve"> </w:t>
      </w:r>
      <w:r w:rsidRPr="00476B22">
        <w:rPr>
          <w:sz w:val="32"/>
          <w:szCs w:val="32"/>
        </w:rPr>
        <w:t>access</w:t>
      </w:r>
      <w:r w:rsidRPr="00476B22">
        <w:rPr>
          <w:spacing w:val="-5"/>
          <w:sz w:val="32"/>
          <w:szCs w:val="32"/>
        </w:rPr>
        <w:t xml:space="preserve"> </w:t>
      </w:r>
      <w:r w:rsidRPr="00476B22">
        <w:rPr>
          <w:sz w:val="32"/>
          <w:szCs w:val="32"/>
        </w:rPr>
        <w:t>to</w:t>
      </w:r>
      <w:r w:rsidRPr="00476B22">
        <w:rPr>
          <w:spacing w:val="-6"/>
          <w:sz w:val="32"/>
          <w:szCs w:val="32"/>
        </w:rPr>
        <w:t xml:space="preserve"> </w:t>
      </w:r>
      <w:r w:rsidRPr="00476B22">
        <w:rPr>
          <w:sz w:val="32"/>
          <w:szCs w:val="32"/>
        </w:rPr>
        <w:t>aged</w:t>
      </w:r>
      <w:r w:rsidRPr="00476B22">
        <w:rPr>
          <w:spacing w:val="-5"/>
          <w:sz w:val="32"/>
          <w:szCs w:val="32"/>
        </w:rPr>
        <w:t xml:space="preserve"> </w:t>
      </w:r>
      <w:r w:rsidRPr="00476B22">
        <w:rPr>
          <w:sz w:val="32"/>
          <w:szCs w:val="32"/>
        </w:rPr>
        <w:t>residential</w:t>
      </w:r>
      <w:r w:rsidRPr="00476B22">
        <w:rPr>
          <w:spacing w:val="-5"/>
          <w:sz w:val="32"/>
          <w:szCs w:val="32"/>
        </w:rPr>
        <w:t xml:space="preserve"> </w:t>
      </w:r>
      <w:r w:rsidRPr="00476B22">
        <w:rPr>
          <w:sz w:val="32"/>
          <w:szCs w:val="32"/>
        </w:rPr>
        <w:t>care.</w:t>
      </w:r>
      <w:r w:rsidRPr="00476B22">
        <w:rPr>
          <w:spacing w:val="-24"/>
          <w:sz w:val="32"/>
          <w:szCs w:val="32"/>
        </w:rPr>
        <w:t xml:space="preserve"> </w:t>
      </w:r>
      <w:r w:rsidRPr="00476B22">
        <w:rPr>
          <w:sz w:val="32"/>
          <w:szCs w:val="32"/>
        </w:rPr>
        <w:t>Available</w:t>
      </w:r>
      <w:r w:rsidRPr="00476B22">
        <w:rPr>
          <w:spacing w:val="-6"/>
          <w:sz w:val="32"/>
          <w:szCs w:val="32"/>
        </w:rPr>
        <w:t xml:space="preserve"> </w:t>
      </w:r>
      <w:r w:rsidRPr="00476B22">
        <w:rPr>
          <w:sz w:val="32"/>
          <w:szCs w:val="32"/>
        </w:rPr>
        <w:t>at:</w:t>
      </w:r>
      <w:r w:rsidR="00A87F8D">
        <w:rPr>
          <w:sz w:val="32"/>
          <w:szCs w:val="32"/>
        </w:rPr>
        <w:t xml:space="preserve"> </w:t>
      </w:r>
      <w:hyperlink r:id="rId138" w:history="1">
        <w:r w:rsidR="00A87F8D" w:rsidRPr="00A5798D">
          <w:rPr>
            <w:rStyle w:val="Hyperlink"/>
            <w:spacing w:val="-2"/>
            <w:sz w:val="32"/>
            <w:szCs w:val="32"/>
          </w:rPr>
          <w:t>https://nzaca.org.nz/wp-content/uploads/2022/06/</w:t>
        </w:r>
      </w:hyperlink>
      <w:r w:rsidRPr="00A87F8D">
        <w:rPr>
          <w:spacing w:val="-2"/>
          <w:sz w:val="32"/>
          <w:szCs w:val="32"/>
        </w:rPr>
        <w:t xml:space="preserve"> </w:t>
      </w:r>
      <w:hyperlink r:id="rId139">
        <w:r w:rsidRPr="00A87F8D">
          <w:rPr>
            <w:spacing w:val="-2"/>
            <w:sz w:val="32"/>
            <w:szCs w:val="32"/>
          </w:rPr>
          <w:t>Supporting-equitable-and-timely-access-to-ARC.</w:t>
        </w:r>
      </w:hyperlink>
      <w:hyperlink r:id="rId140">
        <w:r w:rsidRPr="00A87F8D">
          <w:rPr>
            <w:spacing w:val="-4"/>
            <w:sz w:val="32"/>
            <w:szCs w:val="32"/>
          </w:rPr>
          <w:t>pdf</w:t>
        </w:r>
      </w:hyperlink>
      <w:r w:rsidRPr="00A87F8D">
        <w:rPr>
          <w:spacing w:val="-4"/>
          <w:sz w:val="32"/>
          <w:szCs w:val="32"/>
        </w:rPr>
        <w:t>.</w:t>
      </w:r>
    </w:p>
    <w:p w14:paraId="6703CAAB" w14:textId="77777777" w:rsidR="00A87F8D" w:rsidRDefault="00632196" w:rsidP="00A87F8D">
      <w:pPr>
        <w:pStyle w:val="ListParagraph"/>
        <w:numPr>
          <w:ilvl w:val="0"/>
          <w:numId w:val="17"/>
        </w:numPr>
        <w:spacing w:before="282" w:line="278" w:lineRule="auto"/>
        <w:ind w:right="651"/>
        <w:rPr>
          <w:sz w:val="32"/>
          <w:szCs w:val="32"/>
        </w:rPr>
      </w:pPr>
      <w:r w:rsidRPr="00A87F8D">
        <w:rPr>
          <w:sz w:val="32"/>
          <w:szCs w:val="32"/>
        </w:rPr>
        <w:t>Home and Community Healthcare Association. (November</w:t>
      </w:r>
      <w:r w:rsidRPr="00A87F8D">
        <w:rPr>
          <w:spacing w:val="-6"/>
          <w:sz w:val="32"/>
          <w:szCs w:val="32"/>
        </w:rPr>
        <w:t xml:space="preserve"> </w:t>
      </w:r>
      <w:r w:rsidRPr="00A87F8D">
        <w:rPr>
          <w:sz w:val="32"/>
          <w:szCs w:val="32"/>
        </w:rPr>
        <w:t>2023).</w:t>
      </w:r>
      <w:r w:rsidRPr="00A87F8D">
        <w:rPr>
          <w:spacing w:val="-6"/>
          <w:sz w:val="32"/>
          <w:szCs w:val="32"/>
        </w:rPr>
        <w:t xml:space="preserve"> </w:t>
      </w:r>
      <w:r w:rsidRPr="00A87F8D">
        <w:rPr>
          <w:sz w:val="32"/>
          <w:szCs w:val="32"/>
        </w:rPr>
        <w:t>Briefing</w:t>
      </w:r>
      <w:r w:rsidRPr="00A87F8D">
        <w:rPr>
          <w:spacing w:val="-6"/>
          <w:sz w:val="32"/>
          <w:szCs w:val="32"/>
        </w:rPr>
        <w:t xml:space="preserve"> </w:t>
      </w:r>
      <w:r w:rsidRPr="00A87F8D">
        <w:rPr>
          <w:sz w:val="32"/>
          <w:szCs w:val="32"/>
        </w:rPr>
        <w:t>to</w:t>
      </w:r>
      <w:r w:rsidRPr="00A87F8D">
        <w:rPr>
          <w:spacing w:val="-6"/>
          <w:sz w:val="32"/>
          <w:szCs w:val="32"/>
        </w:rPr>
        <w:t xml:space="preserve"> </w:t>
      </w:r>
      <w:r w:rsidRPr="00A87F8D">
        <w:rPr>
          <w:sz w:val="32"/>
          <w:szCs w:val="32"/>
        </w:rPr>
        <w:t>the</w:t>
      </w:r>
      <w:r w:rsidRPr="00A87F8D">
        <w:rPr>
          <w:spacing w:val="-6"/>
          <w:sz w:val="32"/>
          <w:szCs w:val="32"/>
        </w:rPr>
        <w:t xml:space="preserve"> </w:t>
      </w:r>
      <w:r w:rsidRPr="00A87F8D">
        <w:rPr>
          <w:sz w:val="32"/>
          <w:szCs w:val="32"/>
        </w:rPr>
        <w:t>Incoming</w:t>
      </w:r>
      <w:r w:rsidRPr="00A87F8D">
        <w:rPr>
          <w:spacing w:val="-6"/>
          <w:sz w:val="32"/>
          <w:szCs w:val="32"/>
        </w:rPr>
        <w:t xml:space="preserve"> </w:t>
      </w:r>
      <w:r w:rsidRPr="00A87F8D">
        <w:rPr>
          <w:sz w:val="32"/>
          <w:szCs w:val="32"/>
        </w:rPr>
        <w:t>Ministers, supplied to the Aged Care Commissioner.</w:t>
      </w:r>
    </w:p>
    <w:p w14:paraId="24C116FB" w14:textId="77777777" w:rsidR="00A87F8D" w:rsidRPr="00A87F8D" w:rsidRDefault="00632196" w:rsidP="00A87F8D">
      <w:pPr>
        <w:pStyle w:val="ListParagraph"/>
        <w:numPr>
          <w:ilvl w:val="0"/>
          <w:numId w:val="17"/>
        </w:numPr>
        <w:spacing w:before="282" w:line="278" w:lineRule="auto"/>
        <w:ind w:right="651"/>
        <w:rPr>
          <w:sz w:val="32"/>
          <w:szCs w:val="32"/>
        </w:rPr>
      </w:pPr>
      <w:r w:rsidRPr="00A87F8D">
        <w:rPr>
          <w:sz w:val="32"/>
          <w:szCs w:val="32"/>
        </w:rPr>
        <w:t>Miskelly,</w:t>
      </w:r>
      <w:r w:rsidRPr="00A87F8D">
        <w:rPr>
          <w:spacing w:val="-13"/>
          <w:sz w:val="32"/>
          <w:szCs w:val="32"/>
        </w:rPr>
        <w:t xml:space="preserve"> </w:t>
      </w:r>
      <w:r w:rsidRPr="00A87F8D">
        <w:rPr>
          <w:sz w:val="32"/>
          <w:szCs w:val="32"/>
        </w:rPr>
        <w:t>P.,</w:t>
      </w:r>
      <w:r w:rsidRPr="00A87F8D">
        <w:rPr>
          <w:spacing w:val="-13"/>
          <w:sz w:val="32"/>
          <w:szCs w:val="32"/>
        </w:rPr>
        <w:t xml:space="preserve"> </w:t>
      </w:r>
      <w:r w:rsidRPr="00A87F8D">
        <w:rPr>
          <w:sz w:val="32"/>
          <w:szCs w:val="32"/>
        </w:rPr>
        <w:t>Kerse,</w:t>
      </w:r>
      <w:r w:rsidRPr="00A87F8D">
        <w:rPr>
          <w:spacing w:val="-13"/>
          <w:sz w:val="32"/>
          <w:szCs w:val="32"/>
        </w:rPr>
        <w:t xml:space="preserve"> </w:t>
      </w:r>
      <w:r w:rsidRPr="00A87F8D">
        <w:rPr>
          <w:sz w:val="32"/>
          <w:szCs w:val="32"/>
        </w:rPr>
        <w:t>N.,</w:t>
      </w:r>
      <w:r w:rsidRPr="00A87F8D">
        <w:rPr>
          <w:spacing w:val="-13"/>
          <w:sz w:val="32"/>
          <w:szCs w:val="32"/>
        </w:rPr>
        <w:t xml:space="preserve"> </w:t>
      </w:r>
      <w:r w:rsidRPr="00A87F8D">
        <w:rPr>
          <w:sz w:val="32"/>
          <w:szCs w:val="32"/>
        </w:rPr>
        <w:t>&amp;</w:t>
      </w:r>
      <w:r w:rsidRPr="00A87F8D">
        <w:rPr>
          <w:spacing w:val="-13"/>
          <w:sz w:val="32"/>
          <w:szCs w:val="32"/>
        </w:rPr>
        <w:t xml:space="preserve"> </w:t>
      </w:r>
      <w:r w:rsidRPr="00A87F8D">
        <w:rPr>
          <w:sz w:val="32"/>
          <w:szCs w:val="32"/>
        </w:rPr>
        <w:t>Wiles,</w:t>
      </w:r>
      <w:r w:rsidRPr="00A87F8D">
        <w:rPr>
          <w:spacing w:val="-13"/>
          <w:sz w:val="32"/>
          <w:szCs w:val="32"/>
        </w:rPr>
        <w:t xml:space="preserve"> </w:t>
      </w:r>
      <w:r w:rsidRPr="00A87F8D">
        <w:rPr>
          <w:sz w:val="32"/>
          <w:szCs w:val="32"/>
        </w:rPr>
        <w:t>J.</w:t>
      </w:r>
      <w:r w:rsidRPr="00A87F8D">
        <w:rPr>
          <w:spacing w:val="-13"/>
          <w:sz w:val="32"/>
          <w:szCs w:val="32"/>
        </w:rPr>
        <w:t xml:space="preserve"> </w:t>
      </w:r>
      <w:r w:rsidRPr="00A87F8D">
        <w:rPr>
          <w:sz w:val="32"/>
          <w:szCs w:val="32"/>
        </w:rPr>
        <w:t>(2020).</w:t>
      </w:r>
      <w:r w:rsidRPr="00A87F8D">
        <w:rPr>
          <w:spacing w:val="-13"/>
          <w:sz w:val="32"/>
          <w:szCs w:val="32"/>
        </w:rPr>
        <w:t xml:space="preserve"> </w:t>
      </w:r>
      <w:r w:rsidRPr="00A87F8D">
        <w:rPr>
          <w:sz w:val="32"/>
          <w:szCs w:val="32"/>
        </w:rPr>
        <w:t xml:space="preserve">Joining-the- dots: caring for patients in advanced age. </w:t>
      </w:r>
      <w:r w:rsidRPr="00A87F8D">
        <w:rPr>
          <w:i/>
          <w:sz w:val="32"/>
          <w:szCs w:val="32"/>
        </w:rPr>
        <w:t>Quality in Ageing and Older Adults, 21</w:t>
      </w:r>
      <w:r w:rsidRPr="00A87F8D">
        <w:rPr>
          <w:sz w:val="32"/>
          <w:szCs w:val="32"/>
        </w:rPr>
        <w:t>(1), 15–27.</w:t>
      </w:r>
      <w:r w:rsidRPr="00A87F8D">
        <w:rPr>
          <w:spacing w:val="-4"/>
          <w:sz w:val="32"/>
          <w:szCs w:val="32"/>
        </w:rPr>
        <w:t xml:space="preserve"> </w:t>
      </w:r>
      <w:r w:rsidRPr="00A87F8D">
        <w:rPr>
          <w:sz w:val="32"/>
          <w:szCs w:val="32"/>
        </w:rPr>
        <w:t xml:space="preserve">Available at: </w:t>
      </w:r>
      <w:hyperlink r:id="rId141">
        <w:r w:rsidRPr="00A87F8D">
          <w:rPr>
            <w:spacing w:val="-2"/>
            <w:sz w:val="32"/>
            <w:szCs w:val="32"/>
          </w:rPr>
          <w:t>https://doi.org/10.1108/qaoa-08-2019-0042</w:t>
        </w:r>
      </w:hyperlink>
      <w:r w:rsidRPr="00A87F8D">
        <w:rPr>
          <w:spacing w:val="-2"/>
          <w:sz w:val="32"/>
          <w:szCs w:val="32"/>
        </w:rPr>
        <w:t>.</w:t>
      </w:r>
    </w:p>
    <w:p w14:paraId="3725EEB2" w14:textId="77777777" w:rsidR="00A87F8D" w:rsidRPr="00A87F8D" w:rsidRDefault="00632196" w:rsidP="00A87F8D">
      <w:pPr>
        <w:pStyle w:val="ListParagraph"/>
        <w:numPr>
          <w:ilvl w:val="0"/>
          <w:numId w:val="17"/>
        </w:numPr>
        <w:spacing w:before="282" w:line="278" w:lineRule="auto"/>
        <w:ind w:right="651"/>
        <w:rPr>
          <w:sz w:val="32"/>
          <w:szCs w:val="32"/>
        </w:rPr>
      </w:pPr>
      <w:r w:rsidRPr="00A87F8D">
        <w:rPr>
          <w:sz w:val="32"/>
          <w:szCs w:val="32"/>
        </w:rPr>
        <w:t>Hunt,</w:t>
      </w:r>
      <w:r w:rsidRPr="00A87F8D">
        <w:rPr>
          <w:spacing w:val="-5"/>
          <w:sz w:val="32"/>
          <w:szCs w:val="32"/>
        </w:rPr>
        <w:t xml:space="preserve"> </w:t>
      </w:r>
      <w:r w:rsidRPr="00A87F8D">
        <w:rPr>
          <w:sz w:val="32"/>
          <w:szCs w:val="32"/>
        </w:rPr>
        <w:t>R.</w:t>
      </w:r>
      <w:r w:rsidRPr="00A87F8D">
        <w:rPr>
          <w:spacing w:val="-5"/>
          <w:sz w:val="32"/>
          <w:szCs w:val="32"/>
        </w:rPr>
        <w:t xml:space="preserve"> </w:t>
      </w:r>
      <w:r w:rsidRPr="00A87F8D">
        <w:rPr>
          <w:sz w:val="32"/>
          <w:szCs w:val="32"/>
        </w:rPr>
        <w:t>(25</w:t>
      </w:r>
      <w:r w:rsidRPr="00A87F8D">
        <w:rPr>
          <w:spacing w:val="-24"/>
          <w:sz w:val="32"/>
          <w:szCs w:val="32"/>
        </w:rPr>
        <w:t xml:space="preserve"> </w:t>
      </w:r>
      <w:r w:rsidRPr="00A87F8D">
        <w:rPr>
          <w:sz w:val="32"/>
          <w:szCs w:val="32"/>
        </w:rPr>
        <w:t>August</w:t>
      </w:r>
      <w:r w:rsidRPr="00A87F8D">
        <w:rPr>
          <w:spacing w:val="-5"/>
          <w:sz w:val="32"/>
          <w:szCs w:val="32"/>
        </w:rPr>
        <w:t xml:space="preserve"> </w:t>
      </w:r>
      <w:r w:rsidRPr="00A87F8D">
        <w:rPr>
          <w:sz w:val="32"/>
          <w:szCs w:val="32"/>
        </w:rPr>
        <w:t>2023).</w:t>
      </w:r>
      <w:r w:rsidRPr="00A87F8D">
        <w:rPr>
          <w:spacing w:val="-5"/>
          <w:sz w:val="32"/>
          <w:szCs w:val="32"/>
        </w:rPr>
        <w:t xml:space="preserve"> </w:t>
      </w:r>
      <w:r w:rsidRPr="00A87F8D">
        <w:rPr>
          <w:sz w:val="32"/>
          <w:szCs w:val="32"/>
        </w:rPr>
        <w:t>Riding</w:t>
      </w:r>
      <w:r w:rsidRPr="00A87F8D">
        <w:rPr>
          <w:spacing w:val="-5"/>
          <w:sz w:val="32"/>
          <w:szCs w:val="32"/>
        </w:rPr>
        <w:t xml:space="preserve"> </w:t>
      </w:r>
      <w:r w:rsidRPr="00A87F8D">
        <w:rPr>
          <w:sz w:val="32"/>
          <w:szCs w:val="32"/>
        </w:rPr>
        <w:t>the</w:t>
      </w:r>
      <w:r w:rsidRPr="00A87F8D">
        <w:rPr>
          <w:spacing w:val="-5"/>
          <w:sz w:val="32"/>
          <w:szCs w:val="32"/>
        </w:rPr>
        <w:t xml:space="preserve"> </w:t>
      </w:r>
      <w:r w:rsidRPr="00A87F8D">
        <w:rPr>
          <w:sz w:val="32"/>
          <w:szCs w:val="32"/>
        </w:rPr>
        <w:t>silver</w:t>
      </w:r>
      <w:r w:rsidRPr="00A87F8D">
        <w:rPr>
          <w:spacing w:val="-5"/>
          <w:sz w:val="32"/>
          <w:szCs w:val="32"/>
        </w:rPr>
        <w:t xml:space="preserve"> </w:t>
      </w:r>
      <w:r w:rsidRPr="00A87F8D">
        <w:rPr>
          <w:sz w:val="32"/>
          <w:szCs w:val="32"/>
        </w:rPr>
        <w:t>tsunami as a disabled New Zealander.</w:t>
      </w:r>
      <w:r w:rsidRPr="00A87F8D">
        <w:rPr>
          <w:spacing w:val="-7"/>
          <w:sz w:val="32"/>
          <w:szCs w:val="32"/>
        </w:rPr>
        <w:t xml:space="preserve"> </w:t>
      </w:r>
      <w:r w:rsidRPr="00A87F8D">
        <w:rPr>
          <w:sz w:val="32"/>
          <w:szCs w:val="32"/>
        </w:rPr>
        <w:t xml:space="preserve">Available at: </w:t>
      </w:r>
      <w:hyperlink r:id="rId142">
        <w:r w:rsidRPr="00A87F8D">
          <w:rPr>
            <w:sz w:val="32"/>
            <w:szCs w:val="32"/>
          </w:rPr>
          <w:t>https://</w:t>
        </w:r>
      </w:hyperlink>
      <w:r w:rsidRPr="00A87F8D">
        <w:rPr>
          <w:sz w:val="32"/>
          <w:szCs w:val="32"/>
        </w:rPr>
        <w:t xml:space="preserve"> </w:t>
      </w:r>
      <w:hyperlink r:id="rId143">
        <w:r w:rsidRPr="00A87F8D">
          <w:rPr>
            <w:spacing w:val="-2"/>
            <w:sz w:val="32"/>
            <w:szCs w:val="32"/>
          </w:rPr>
          <w:t>thespinoff.co.nz/society/25-08-2023/riding-the-</w:t>
        </w:r>
      </w:hyperlink>
      <w:r w:rsidRPr="00A87F8D">
        <w:rPr>
          <w:spacing w:val="-2"/>
          <w:sz w:val="32"/>
          <w:szCs w:val="32"/>
        </w:rPr>
        <w:t xml:space="preserve"> </w:t>
      </w:r>
      <w:hyperlink r:id="rId144">
        <w:r w:rsidRPr="00A87F8D">
          <w:rPr>
            <w:spacing w:val="-2"/>
            <w:sz w:val="32"/>
            <w:szCs w:val="32"/>
          </w:rPr>
          <w:t>silver-tsunami-as-a-disabled-new-zealander</w:t>
        </w:r>
      </w:hyperlink>
      <w:r w:rsidRPr="00A87F8D">
        <w:rPr>
          <w:spacing w:val="-2"/>
          <w:sz w:val="32"/>
          <w:szCs w:val="32"/>
        </w:rPr>
        <w:t>.</w:t>
      </w:r>
    </w:p>
    <w:p w14:paraId="4D262B14" w14:textId="48B732D5" w:rsidR="00A87F8D" w:rsidRPr="00A87F8D" w:rsidRDefault="00632196" w:rsidP="00A87F8D">
      <w:pPr>
        <w:pStyle w:val="ListParagraph"/>
        <w:numPr>
          <w:ilvl w:val="0"/>
          <w:numId w:val="17"/>
        </w:numPr>
        <w:spacing w:before="282" w:line="278" w:lineRule="auto"/>
        <w:ind w:right="651"/>
        <w:rPr>
          <w:sz w:val="32"/>
          <w:szCs w:val="32"/>
        </w:rPr>
      </w:pPr>
      <w:r w:rsidRPr="00A87F8D">
        <w:rPr>
          <w:spacing w:val="-2"/>
          <w:sz w:val="32"/>
          <w:szCs w:val="32"/>
        </w:rPr>
        <w:t>Ibid</w:t>
      </w:r>
      <w:r w:rsidR="00A87F8D" w:rsidRPr="00A87F8D">
        <w:rPr>
          <w:spacing w:val="-2"/>
          <w:sz w:val="32"/>
          <w:szCs w:val="32"/>
        </w:rPr>
        <w:t xml:space="preserve">. </w:t>
      </w:r>
    </w:p>
    <w:p w14:paraId="159E8562" w14:textId="77777777" w:rsidR="00A87F8D" w:rsidRDefault="00632196" w:rsidP="00A87F8D">
      <w:pPr>
        <w:pStyle w:val="BodyText"/>
        <w:numPr>
          <w:ilvl w:val="0"/>
          <w:numId w:val="17"/>
        </w:numPr>
      </w:pPr>
      <w:r w:rsidRPr="00A87F8D">
        <w:t>interRAI is part of Te Whatu Ora | Health NZ. In New Zealand,</w:t>
      </w:r>
      <w:r w:rsidRPr="00A87F8D">
        <w:rPr>
          <w:spacing w:val="-5"/>
        </w:rPr>
        <w:t xml:space="preserve"> </w:t>
      </w:r>
      <w:r w:rsidRPr="00A87F8D">
        <w:t>interRAI</w:t>
      </w:r>
      <w:r w:rsidRPr="00A87F8D">
        <w:rPr>
          <w:spacing w:val="-5"/>
        </w:rPr>
        <w:t xml:space="preserve"> </w:t>
      </w:r>
      <w:r w:rsidRPr="00A87F8D">
        <w:t>is</w:t>
      </w:r>
      <w:r w:rsidRPr="00A87F8D">
        <w:rPr>
          <w:spacing w:val="-5"/>
        </w:rPr>
        <w:t xml:space="preserve"> </w:t>
      </w:r>
      <w:r w:rsidRPr="00A87F8D">
        <w:t>used</w:t>
      </w:r>
      <w:r w:rsidRPr="00A87F8D">
        <w:rPr>
          <w:spacing w:val="-5"/>
        </w:rPr>
        <w:t xml:space="preserve"> </w:t>
      </w:r>
      <w:r w:rsidRPr="00A87F8D">
        <w:t>under</w:t>
      </w:r>
      <w:r w:rsidRPr="00A87F8D">
        <w:rPr>
          <w:spacing w:val="-5"/>
        </w:rPr>
        <w:t xml:space="preserve"> </w:t>
      </w:r>
      <w:r w:rsidRPr="00A87F8D">
        <w:t>licence</w:t>
      </w:r>
      <w:r w:rsidRPr="00A87F8D">
        <w:rPr>
          <w:spacing w:val="-5"/>
        </w:rPr>
        <w:t xml:space="preserve"> </w:t>
      </w:r>
      <w:r w:rsidRPr="00A87F8D">
        <w:t>from</w:t>
      </w:r>
      <w:r w:rsidRPr="00A87F8D">
        <w:rPr>
          <w:spacing w:val="-5"/>
        </w:rPr>
        <w:t xml:space="preserve"> </w:t>
      </w:r>
      <w:r w:rsidRPr="00A87F8D">
        <w:t>interRAI, an international collaborative organisation committed to improving the quality of life for vulnerable people</w:t>
      </w:r>
      <w:r w:rsidR="00A87F8D">
        <w:t xml:space="preserve"> </w:t>
      </w:r>
      <w:r w:rsidRPr="00476B22">
        <w:t>through</w:t>
      </w:r>
      <w:r w:rsidRPr="00A87F8D">
        <w:rPr>
          <w:spacing w:val="-7"/>
        </w:rPr>
        <w:t xml:space="preserve"> </w:t>
      </w:r>
      <w:r w:rsidRPr="00476B22">
        <w:t>a</w:t>
      </w:r>
      <w:r w:rsidRPr="00A87F8D">
        <w:rPr>
          <w:spacing w:val="-7"/>
        </w:rPr>
        <w:t xml:space="preserve"> </w:t>
      </w:r>
      <w:r w:rsidRPr="00476B22">
        <w:t>seamless</w:t>
      </w:r>
      <w:r w:rsidRPr="00A87F8D">
        <w:rPr>
          <w:spacing w:val="-7"/>
        </w:rPr>
        <w:t xml:space="preserve"> </w:t>
      </w:r>
      <w:r w:rsidRPr="00476B22">
        <w:t>comprehensive</w:t>
      </w:r>
      <w:r w:rsidRPr="00A87F8D">
        <w:rPr>
          <w:spacing w:val="-7"/>
        </w:rPr>
        <w:t xml:space="preserve"> </w:t>
      </w:r>
      <w:r w:rsidRPr="00476B22">
        <w:t>clinical</w:t>
      </w:r>
      <w:r w:rsidRPr="00A87F8D">
        <w:rPr>
          <w:spacing w:val="-7"/>
        </w:rPr>
        <w:t xml:space="preserve"> </w:t>
      </w:r>
      <w:r w:rsidRPr="00476B22">
        <w:t>assessment system. The organisation is made up of a collaborative network of clinicians and researchers in over 35 countries, including New Zealand.</w:t>
      </w:r>
    </w:p>
    <w:p w14:paraId="3998C2FC" w14:textId="77777777" w:rsidR="00A87F8D" w:rsidRPr="00A87F8D" w:rsidRDefault="00632196" w:rsidP="00A87F8D">
      <w:pPr>
        <w:pStyle w:val="BodyText"/>
        <w:numPr>
          <w:ilvl w:val="0"/>
          <w:numId w:val="17"/>
        </w:numPr>
      </w:pPr>
      <w:r w:rsidRPr="00A87F8D">
        <w:t>Radio</w:t>
      </w:r>
      <w:r w:rsidRPr="00A87F8D">
        <w:rPr>
          <w:spacing w:val="-6"/>
        </w:rPr>
        <w:t xml:space="preserve"> </w:t>
      </w:r>
      <w:r w:rsidRPr="00A87F8D">
        <w:t>New</w:t>
      </w:r>
      <w:r w:rsidRPr="00A87F8D">
        <w:rPr>
          <w:spacing w:val="-6"/>
        </w:rPr>
        <w:t xml:space="preserve"> </w:t>
      </w:r>
      <w:r w:rsidRPr="00A87F8D">
        <w:t>Zealand.</w:t>
      </w:r>
      <w:r w:rsidRPr="00A87F8D">
        <w:rPr>
          <w:spacing w:val="-6"/>
        </w:rPr>
        <w:t xml:space="preserve"> </w:t>
      </w:r>
      <w:r w:rsidRPr="00A87F8D">
        <w:t>(16</w:t>
      </w:r>
      <w:r w:rsidRPr="00A87F8D">
        <w:rPr>
          <w:spacing w:val="-6"/>
        </w:rPr>
        <w:t xml:space="preserve"> </w:t>
      </w:r>
      <w:r w:rsidRPr="00A87F8D">
        <w:t>October</w:t>
      </w:r>
      <w:r w:rsidRPr="00A87F8D">
        <w:rPr>
          <w:spacing w:val="-6"/>
        </w:rPr>
        <w:t xml:space="preserve"> </w:t>
      </w:r>
      <w:r w:rsidRPr="00A87F8D">
        <w:t>2022).</w:t>
      </w:r>
      <w:r w:rsidRPr="00A87F8D">
        <w:rPr>
          <w:spacing w:val="-6"/>
        </w:rPr>
        <w:t xml:space="preserve"> </w:t>
      </w:r>
      <w:r w:rsidRPr="00A87F8D">
        <w:t>Staff</w:t>
      </w:r>
      <w:r w:rsidRPr="00A87F8D">
        <w:rPr>
          <w:spacing w:val="-7"/>
        </w:rPr>
        <w:t xml:space="preserve"> </w:t>
      </w:r>
      <w:r w:rsidRPr="00A87F8D">
        <w:t xml:space="preserve">shortages mean 30,000 dementia patients missing vital care — advocate. Available at: </w:t>
      </w:r>
      <w:hyperlink r:id="rId145">
        <w:r w:rsidRPr="00A87F8D">
          <w:t>https://www.rnz.co.nz/news/</w:t>
        </w:r>
      </w:hyperlink>
      <w:r w:rsidRPr="00A87F8D">
        <w:t xml:space="preserve"> </w:t>
      </w:r>
      <w:hyperlink r:id="rId146">
        <w:r w:rsidRPr="00A87F8D">
          <w:rPr>
            <w:spacing w:val="-2"/>
          </w:rPr>
          <w:t>national/476773/staff-shortages-mean-30-000-</w:t>
        </w:r>
      </w:hyperlink>
      <w:r w:rsidRPr="00A87F8D">
        <w:rPr>
          <w:spacing w:val="-2"/>
        </w:rPr>
        <w:t xml:space="preserve"> </w:t>
      </w:r>
      <w:hyperlink r:id="rId147">
        <w:r w:rsidRPr="00A87F8D">
          <w:rPr>
            <w:spacing w:val="-2"/>
          </w:rPr>
          <w:t>dementia-patients-missing-vital-care-advocate</w:t>
        </w:r>
      </w:hyperlink>
      <w:r w:rsidRPr="00A87F8D">
        <w:rPr>
          <w:spacing w:val="-2"/>
        </w:rPr>
        <w:t>.</w:t>
      </w:r>
    </w:p>
    <w:p w14:paraId="7927FAC7" w14:textId="77777777" w:rsidR="00A87F8D" w:rsidRPr="00A87F8D" w:rsidRDefault="00632196" w:rsidP="00A87F8D">
      <w:pPr>
        <w:pStyle w:val="BodyText"/>
        <w:numPr>
          <w:ilvl w:val="0"/>
          <w:numId w:val="17"/>
        </w:numPr>
      </w:pPr>
      <w:r w:rsidRPr="00A87F8D">
        <w:t>Home and Community Health</w:t>
      </w:r>
      <w:r w:rsidRPr="00A87F8D">
        <w:rPr>
          <w:spacing w:val="-9"/>
        </w:rPr>
        <w:t xml:space="preserve"> </w:t>
      </w:r>
      <w:r w:rsidRPr="00A87F8D">
        <w:t>Association. (2023). Briefing</w:t>
      </w:r>
      <w:r w:rsidRPr="00A87F8D">
        <w:rPr>
          <w:spacing w:val="-6"/>
        </w:rPr>
        <w:t xml:space="preserve"> </w:t>
      </w:r>
      <w:r w:rsidRPr="00A87F8D">
        <w:t>to</w:t>
      </w:r>
      <w:r w:rsidRPr="00A87F8D">
        <w:rPr>
          <w:spacing w:val="-6"/>
        </w:rPr>
        <w:t xml:space="preserve"> </w:t>
      </w:r>
      <w:r w:rsidRPr="00A87F8D">
        <w:t>the</w:t>
      </w:r>
      <w:r w:rsidRPr="00A87F8D">
        <w:rPr>
          <w:spacing w:val="-6"/>
        </w:rPr>
        <w:t xml:space="preserve"> </w:t>
      </w:r>
      <w:r w:rsidRPr="00A87F8D">
        <w:t>Incoming</w:t>
      </w:r>
      <w:r w:rsidRPr="00A87F8D">
        <w:rPr>
          <w:spacing w:val="-6"/>
        </w:rPr>
        <w:t xml:space="preserve"> </w:t>
      </w:r>
      <w:r w:rsidRPr="00A87F8D">
        <w:t>Ministers</w:t>
      </w:r>
      <w:r w:rsidRPr="00A87F8D">
        <w:rPr>
          <w:spacing w:val="-6"/>
        </w:rPr>
        <w:t xml:space="preserve"> </w:t>
      </w:r>
      <w:r w:rsidRPr="00A87F8D">
        <w:t>November</w:t>
      </w:r>
      <w:r w:rsidRPr="00A87F8D">
        <w:rPr>
          <w:spacing w:val="-6"/>
        </w:rPr>
        <w:t xml:space="preserve"> </w:t>
      </w:r>
      <w:r w:rsidRPr="00A87F8D">
        <w:t xml:space="preserve">2023. </w:t>
      </w:r>
      <w:r w:rsidRPr="00A87F8D">
        <w:rPr>
          <w:spacing w:val="-2"/>
        </w:rPr>
        <w:t>Supplied.</w:t>
      </w:r>
    </w:p>
    <w:p w14:paraId="1814BB4B" w14:textId="77777777" w:rsidR="00A87F8D" w:rsidRPr="00A87F8D" w:rsidRDefault="00632196" w:rsidP="00A87F8D">
      <w:pPr>
        <w:pStyle w:val="BodyText"/>
        <w:numPr>
          <w:ilvl w:val="0"/>
          <w:numId w:val="17"/>
        </w:numPr>
      </w:pPr>
      <w:r w:rsidRPr="00A87F8D">
        <w:t xml:space="preserve">Productivity Commission. (August 2015). Social Services Summary Report. Available at: </w:t>
      </w:r>
      <w:hyperlink r:id="rId148">
        <w:r w:rsidRPr="00A87F8D">
          <w:t>https://www.</w:t>
        </w:r>
      </w:hyperlink>
      <w:r w:rsidRPr="00A87F8D">
        <w:t xml:space="preserve"> </w:t>
      </w:r>
      <w:hyperlink r:id="rId149">
        <w:r w:rsidRPr="00A87F8D">
          <w:rPr>
            <w:spacing w:val="-2"/>
          </w:rPr>
          <w:t>productivity.govt.nz/assets/Documents/6e7cb6e142/</w:t>
        </w:r>
      </w:hyperlink>
      <w:r w:rsidRPr="00A87F8D">
        <w:rPr>
          <w:spacing w:val="-2"/>
        </w:rPr>
        <w:t xml:space="preserve"> </w:t>
      </w:r>
      <w:hyperlink r:id="rId150">
        <w:r w:rsidRPr="00A87F8D">
          <w:rPr>
            <w:spacing w:val="-2"/>
          </w:rPr>
          <w:t>social-services-final-report-summary.pdf</w:t>
        </w:r>
      </w:hyperlink>
      <w:r w:rsidRPr="00A87F8D">
        <w:rPr>
          <w:spacing w:val="-2"/>
        </w:rPr>
        <w:t>.</w:t>
      </w:r>
    </w:p>
    <w:p w14:paraId="194C4733" w14:textId="77777777" w:rsidR="00A87F8D" w:rsidRPr="00A87F8D" w:rsidRDefault="00632196" w:rsidP="00A87F8D">
      <w:pPr>
        <w:pStyle w:val="BodyText"/>
        <w:numPr>
          <w:ilvl w:val="0"/>
          <w:numId w:val="17"/>
        </w:numPr>
      </w:pPr>
      <w:r w:rsidRPr="00A87F8D">
        <w:rPr>
          <w:spacing w:val="-2"/>
        </w:rPr>
        <w:t>Ibid.</w:t>
      </w:r>
    </w:p>
    <w:p w14:paraId="600E1056" w14:textId="77777777" w:rsidR="00A87F8D" w:rsidRDefault="00632196" w:rsidP="00A87F8D">
      <w:pPr>
        <w:pStyle w:val="BodyText"/>
        <w:numPr>
          <w:ilvl w:val="0"/>
          <w:numId w:val="17"/>
        </w:numPr>
      </w:pPr>
      <w:r w:rsidRPr="00A87F8D">
        <w:t>EY.</w:t>
      </w:r>
      <w:r w:rsidRPr="00A87F8D">
        <w:rPr>
          <w:spacing w:val="-16"/>
        </w:rPr>
        <w:t xml:space="preserve"> </w:t>
      </w:r>
      <w:r w:rsidRPr="00A87F8D">
        <w:t>(November</w:t>
      </w:r>
      <w:r w:rsidRPr="00A87F8D">
        <w:rPr>
          <w:spacing w:val="-16"/>
        </w:rPr>
        <w:t xml:space="preserve"> </w:t>
      </w:r>
      <w:r w:rsidRPr="00A87F8D">
        <w:t>2019).</w:t>
      </w:r>
      <w:r w:rsidRPr="00A87F8D">
        <w:rPr>
          <w:spacing w:val="-16"/>
        </w:rPr>
        <w:t xml:space="preserve"> </w:t>
      </w:r>
      <w:r w:rsidRPr="00A87F8D">
        <w:t>Recognising</w:t>
      </w:r>
      <w:r w:rsidRPr="00A87F8D">
        <w:rPr>
          <w:spacing w:val="-16"/>
        </w:rPr>
        <w:t xml:space="preserve"> </w:t>
      </w:r>
      <w:r w:rsidRPr="00A87F8D">
        <w:t>the</w:t>
      </w:r>
      <w:r w:rsidRPr="00A87F8D">
        <w:rPr>
          <w:spacing w:val="-16"/>
        </w:rPr>
        <w:t xml:space="preserve"> </w:t>
      </w:r>
      <w:r w:rsidRPr="00A87F8D">
        <w:t>Contribution of the Home and Community Support Sector to</w:t>
      </w:r>
      <w:r w:rsidRPr="00A87F8D">
        <w:rPr>
          <w:spacing w:val="40"/>
        </w:rPr>
        <w:t xml:space="preserve"> </w:t>
      </w:r>
      <w:r w:rsidRPr="00A87F8D">
        <w:t xml:space="preserve">New Zealand. Available at: </w:t>
      </w:r>
      <w:hyperlink r:id="rId151">
        <w:r w:rsidRPr="00A87F8D">
          <w:rPr>
            <w:b/>
          </w:rPr>
          <w:t>https://hcha.org.nz/</w:t>
        </w:r>
      </w:hyperlink>
      <w:r w:rsidRPr="00A87F8D">
        <w:rPr>
          <w:b/>
        </w:rPr>
        <w:t xml:space="preserve"> </w:t>
      </w:r>
      <w:hyperlink r:id="rId152">
        <w:r w:rsidRPr="00A87F8D">
          <w:rPr>
            <w:b/>
          </w:rPr>
          <w:t>publications/ey-report</w:t>
        </w:r>
      </w:hyperlink>
      <w:r w:rsidRPr="00A87F8D">
        <w:t>. [EY HCHA Report].</w:t>
      </w:r>
    </w:p>
    <w:p w14:paraId="0A8E5105" w14:textId="77777777" w:rsidR="00A87F8D" w:rsidRPr="00A87F8D" w:rsidRDefault="00632196" w:rsidP="00A87F8D">
      <w:pPr>
        <w:pStyle w:val="BodyText"/>
        <w:numPr>
          <w:ilvl w:val="0"/>
          <w:numId w:val="17"/>
        </w:numPr>
      </w:pPr>
      <w:r w:rsidRPr="00A87F8D">
        <w:t>Meeting</w:t>
      </w:r>
      <w:r w:rsidRPr="00A87F8D">
        <w:rPr>
          <w:spacing w:val="-3"/>
        </w:rPr>
        <w:t xml:space="preserve"> </w:t>
      </w:r>
      <w:r w:rsidRPr="00A87F8D">
        <w:t>with</w:t>
      </w:r>
      <w:r w:rsidRPr="00A87F8D">
        <w:rPr>
          <w:spacing w:val="-2"/>
        </w:rPr>
        <w:t xml:space="preserve"> </w:t>
      </w:r>
      <w:r w:rsidRPr="00A87F8D">
        <w:t>HCHA</w:t>
      </w:r>
      <w:r w:rsidRPr="00A87F8D">
        <w:rPr>
          <w:spacing w:val="-21"/>
        </w:rPr>
        <w:t xml:space="preserve"> </w:t>
      </w:r>
      <w:r w:rsidRPr="00A87F8D">
        <w:t>board</w:t>
      </w:r>
      <w:r w:rsidRPr="00A87F8D">
        <w:rPr>
          <w:spacing w:val="-2"/>
        </w:rPr>
        <w:t xml:space="preserve"> </w:t>
      </w:r>
      <w:r w:rsidRPr="00A87F8D">
        <w:t>members</w:t>
      </w:r>
      <w:r w:rsidRPr="00A87F8D">
        <w:rPr>
          <w:spacing w:val="-2"/>
        </w:rPr>
        <w:t xml:space="preserve"> </w:t>
      </w:r>
      <w:r w:rsidRPr="00A87F8D">
        <w:t>in</w:t>
      </w:r>
      <w:r w:rsidRPr="00A87F8D">
        <w:rPr>
          <w:spacing w:val="-2"/>
        </w:rPr>
        <w:t xml:space="preserve"> </w:t>
      </w:r>
      <w:r w:rsidRPr="00A87F8D">
        <w:t>December</w:t>
      </w:r>
      <w:r w:rsidRPr="00A87F8D">
        <w:rPr>
          <w:spacing w:val="-2"/>
        </w:rPr>
        <w:t xml:space="preserve"> 2023.</w:t>
      </w:r>
    </w:p>
    <w:p w14:paraId="2547A7D1" w14:textId="77777777" w:rsidR="00A87F8D" w:rsidRPr="00A87F8D" w:rsidRDefault="00632196" w:rsidP="00A87F8D">
      <w:pPr>
        <w:pStyle w:val="BodyText"/>
        <w:numPr>
          <w:ilvl w:val="0"/>
          <w:numId w:val="17"/>
        </w:numPr>
      </w:pPr>
      <w:r w:rsidRPr="00A87F8D">
        <w:t>EY</w:t>
      </w:r>
      <w:r w:rsidRPr="00A87F8D">
        <w:rPr>
          <w:spacing w:val="-7"/>
        </w:rPr>
        <w:t xml:space="preserve"> </w:t>
      </w:r>
      <w:r w:rsidRPr="00A87F8D">
        <w:t>HCHA</w:t>
      </w:r>
      <w:r w:rsidRPr="00A87F8D">
        <w:rPr>
          <w:spacing w:val="-20"/>
        </w:rPr>
        <w:t xml:space="preserve"> </w:t>
      </w:r>
      <w:r w:rsidRPr="00A87F8D">
        <w:rPr>
          <w:spacing w:val="-2"/>
        </w:rPr>
        <w:t>Report.</w:t>
      </w:r>
    </w:p>
    <w:p w14:paraId="4CE15E9A" w14:textId="77777777" w:rsidR="00A87F8D" w:rsidRPr="00A87F8D" w:rsidRDefault="00632196" w:rsidP="00A87F8D">
      <w:pPr>
        <w:pStyle w:val="BodyText"/>
        <w:numPr>
          <w:ilvl w:val="0"/>
          <w:numId w:val="17"/>
        </w:numPr>
      </w:pPr>
      <w:r w:rsidRPr="00A87F8D">
        <w:t>Ravenswood,</w:t>
      </w:r>
      <w:r w:rsidRPr="00A87F8D">
        <w:rPr>
          <w:spacing w:val="-1"/>
        </w:rPr>
        <w:t xml:space="preserve"> </w:t>
      </w:r>
      <w:r w:rsidRPr="00A87F8D">
        <w:t>K.,</w:t>
      </w:r>
      <w:r w:rsidRPr="00A87F8D">
        <w:rPr>
          <w:spacing w:val="-1"/>
        </w:rPr>
        <w:t xml:space="preserve"> </w:t>
      </w:r>
      <w:r w:rsidRPr="00A87F8D">
        <w:t>Nicholson,</w:t>
      </w:r>
      <w:r w:rsidRPr="00A87F8D">
        <w:rPr>
          <w:spacing w:val="-21"/>
        </w:rPr>
        <w:t xml:space="preserve"> </w:t>
      </w:r>
      <w:r w:rsidRPr="00A87F8D">
        <w:t>A.,</w:t>
      </w:r>
      <w:r w:rsidRPr="00A87F8D">
        <w:rPr>
          <w:spacing w:val="-1"/>
        </w:rPr>
        <w:t xml:space="preserve"> </w:t>
      </w:r>
      <w:r w:rsidRPr="00A87F8D">
        <w:t>Hurd,</w:t>
      </w:r>
      <w:r w:rsidRPr="00A87F8D">
        <w:rPr>
          <w:spacing w:val="-1"/>
        </w:rPr>
        <w:t xml:space="preserve"> </w:t>
      </w:r>
      <w:r w:rsidRPr="00A87F8D">
        <w:t>F.</w:t>
      </w:r>
      <w:r w:rsidRPr="00A87F8D">
        <w:rPr>
          <w:spacing w:val="-1"/>
        </w:rPr>
        <w:t xml:space="preserve"> </w:t>
      </w:r>
      <w:r w:rsidRPr="00A87F8D">
        <w:t>et</w:t>
      </w:r>
      <w:r w:rsidRPr="00A87F8D">
        <w:rPr>
          <w:spacing w:val="-1"/>
        </w:rPr>
        <w:t xml:space="preserve"> </w:t>
      </w:r>
      <w:r w:rsidRPr="00A87F8D">
        <w:t>al.</w:t>
      </w:r>
      <w:r w:rsidRPr="00A87F8D">
        <w:rPr>
          <w:spacing w:val="-1"/>
        </w:rPr>
        <w:t xml:space="preserve"> </w:t>
      </w:r>
      <w:r w:rsidRPr="00A87F8D">
        <w:t>(2019). The</w:t>
      </w:r>
      <w:r w:rsidRPr="00A87F8D">
        <w:rPr>
          <w:spacing w:val="-8"/>
        </w:rPr>
        <w:t xml:space="preserve"> </w:t>
      </w:r>
      <w:r w:rsidRPr="00A87F8D">
        <w:t>Wellbeing</w:t>
      </w:r>
      <w:r w:rsidRPr="00A87F8D">
        <w:rPr>
          <w:spacing w:val="-8"/>
        </w:rPr>
        <w:t xml:space="preserve"> </w:t>
      </w:r>
      <w:r w:rsidRPr="00A87F8D">
        <w:t>of</w:t>
      </w:r>
      <w:r w:rsidRPr="00A87F8D">
        <w:rPr>
          <w:spacing w:val="-8"/>
        </w:rPr>
        <w:t xml:space="preserve"> </w:t>
      </w:r>
      <w:r w:rsidRPr="00A87F8D">
        <w:t>Community</w:t>
      </w:r>
      <w:r w:rsidRPr="00A87F8D">
        <w:rPr>
          <w:spacing w:val="-8"/>
        </w:rPr>
        <w:t xml:space="preserve"> </w:t>
      </w:r>
      <w:r w:rsidRPr="00A87F8D">
        <w:t>Support</w:t>
      </w:r>
      <w:r w:rsidRPr="00A87F8D">
        <w:rPr>
          <w:spacing w:val="-8"/>
        </w:rPr>
        <w:t xml:space="preserve"> </w:t>
      </w:r>
      <w:r w:rsidRPr="00A87F8D">
        <w:t>Workers</w:t>
      </w:r>
      <w:r w:rsidRPr="00A87F8D">
        <w:rPr>
          <w:spacing w:val="-8"/>
        </w:rPr>
        <w:t xml:space="preserve"> </w:t>
      </w:r>
      <w:r w:rsidRPr="00A87F8D">
        <w:t xml:space="preserve">During the Covid-19 Pandemic. Available at: </w:t>
      </w:r>
      <w:hyperlink r:id="rId153">
        <w:r w:rsidRPr="00A87F8D">
          <w:t>https://etu.nz/</w:t>
        </w:r>
      </w:hyperlink>
      <w:r w:rsidRPr="00A87F8D">
        <w:t xml:space="preserve"> </w:t>
      </w:r>
      <w:hyperlink r:id="rId154">
        <w:r w:rsidRPr="00A87F8D">
          <w:rPr>
            <w:spacing w:val="-2"/>
          </w:rPr>
          <w:t>wp-content/uploads/2022/09/The-wellbeing-of-</w:t>
        </w:r>
      </w:hyperlink>
      <w:r w:rsidRPr="00A87F8D">
        <w:rPr>
          <w:spacing w:val="-2"/>
        </w:rPr>
        <w:t xml:space="preserve"> </w:t>
      </w:r>
      <w:hyperlink r:id="rId155">
        <w:r w:rsidRPr="00A87F8D">
          <w:rPr>
            <w:spacing w:val="-2"/>
          </w:rPr>
          <w:t>community-support-workers-during-the-Covid-19-</w:t>
        </w:r>
      </w:hyperlink>
      <w:r w:rsidRPr="00A87F8D">
        <w:rPr>
          <w:spacing w:val="-2"/>
        </w:rPr>
        <w:t xml:space="preserve"> </w:t>
      </w:r>
      <w:hyperlink r:id="rId156">
        <w:r w:rsidRPr="00A87F8D">
          <w:rPr>
            <w:spacing w:val="-2"/>
          </w:rPr>
          <w:t>pandemic-1.pdf</w:t>
        </w:r>
      </w:hyperlink>
      <w:r w:rsidRPr="00A87F8D">
        <w:rPr>
          <w:spacing w:val="-2"/>
        </w:rPr>
        <w:t>.</w:t>
      </w:r>
    </w:p>
    <w:p w14:paraId="115345AE" w14:textId="77777777" w:rsidR="00A87F8D" w:rsidRPr="00A87F8D" w:rsidRDefault="00632196" w:rsidP="00A87F8D">
      <w:pPr>
        <w:pStyle w:val="BodyText"/>
        <w:numPr>
          <w:ilvl w:val="0"/>
          <w:numId w:val="17"/>
        </w:numPr>
      </w:pPr>
      <w:r w:rsidRPr="00A87F8D">
        <w:rPr>
          <w:spacing w:val="-2"/>
        </w:rPr>
        <w:t>Ibid.</w:t>
      </w:r>
    </w:p>
    <w:p w14:paraId="48EE8767" w14:textId="77777777" w:rsidR="00A87F8D" w:rsidRPr="00A87F8D" w:rsidRDefault="00632196" w:rsidP="00A87F8D">
      <w:pPr>
        <w:pStyle w:val="BodyText"/>
        <w:numPr>
          <w:ilvl w:val="0"/>
          <w:numId w:val="17"/>
        </w:numPr>
      </w:pPr>
      <w:r w:rsidRPr="00A87F8D">
        <w:t>EY</w:t>
      </w:r>
      <w:r w:rsidRPr="00A87F8D">
        <w:rPr>
          <w:spacing w:val="-7"/>
        </w:rPr>
        <w:t xml:space="preserve"> </w:t>
      </w:r>
      <w:r w:rsidRPr="00A87F8D">
        <w:t>HCHA</w:t>
      </w:r>
      <w:r w:rsidRPr="00A87F8D">
        <w:rPr>
          <w:spacing w:val="-20"/>
        </w:rPr>
        <w:t xml:space="preserve"> </w:t>
      </w:r>
      <w:r w:rsidRPr="00A87F8D">
        <w:rPr>
          <w:spacing w:val="-2"/>
        </w:rPr>
        <w:t>Report.</w:t>
      </w:r>
    </w:p>
    <w:p w14:paraId="27400CFF" w14:textId="77777777" w:rsidR="00A87F8D" w:rsidRPr="00A87F8D" w:rsidRDefault="00632196" w:rsidP="00A87F8D">
      <w:pPr>
        <w:pStyle w:val="BodyText"/>
        <w:numPr>
          <w:ilvl w:val="0"/>
          <w:numId w:val="17"/>
        </w:numPr>
      </w:pPr>
      <w:r w:rsidRPr="00A87F8D">
        <w:t>Ravenswood, K., Douglas, J. &amp; Ewertowska, T. (2021). The</w:t>
      </w:r>
      <w:r w:rsidRPr="00A87F8D">
        <w:rPr>
          <w:spacing w:val="-6"/>
        </w:rPr>
        <w:t xml:space="preserve"> </w:t>
      </w:r>
      <w:r w:rsidRPr="00A87F8D">
        <w:t>New</w:t>
      </w:r>
      <w:r w:rsidRPr="00A87F8D">
        <w:rPr>
          <w:spacing w:val="-6"/>
        </w:rPr>
        <w:t xml:space="preserve"> </w:t>
      </w:r>
      <w:r w:rsidRPr="00A87F8D">
        <w:t>Zealand</w:t>
      </w:r>
      <w:r w:rsidRPr="00A87F8D">
        <w:rPr>
          <w:spacing w:val="-6"/>
        </w:rPr>
        <w:t xml:space="preserve"> </w:t>
      </w:r>
      <w:r w:rsidRPr="00A87F8D">
        <w:t>Care</w:t>
      </w:r>
      <w:r w:rsidRPr="00A87F8D">
        <w:rPr>
          <w:spacing w:val="-6"/>
        </w:rPr>
        <w:t xml:space="preserve"> </w:t>
      </w:r>
      <w:r w:rsidRPr="00A87F8D">
        <w:t>Workforce</w:t>
      </w:r>
      <w:r w:rsidRPr="00A87F8D">
        <w:rPr>
          <w:spacing w:val="-6"/>
        </w:rPr>
        <w:t xml:space="preserve"> </w:t>
      </w:r>
      <w:r w:rsidRPr="00A87F8D">
        <w:t>Survey</w:t>
      </w:r>
      <w:r w:rsidRPr="00A87F8D">
        <w:rPr>
          <w:spacing w:val="-6"/>
        </w:rPr>
        <w:t xml:space="preserve"> </w:t>
      </w:r>
      <w:r w:rsidRPr="00A87F8D">
        <w:t>2019</w:t>
      </w:r>
      <w:r w:rsidRPr="00A87F8D">
        <w:rPr>
          <w:spacing w:val="-6"/>
        </w:rPr>
        <w:t xml:space="preserve"> </w:t>
      </w:r>
      <w:r w:rsidRPr="00A87F8D">
        <w:t xml:space="preserve">Report. Auckland. Available at: </w:t>
      </w:r>
      <w:hyperlink r:id="rId157">
        <w:r w:rsidRPr="00A87F8D">
          <w:t>https://workresearch.aut.</w:t>
        </w:r>
      </w:hyperlink>
      <w:r w:rsidRPr="00A87F8D">
        <w:t xml:space="preserve"> </w:t>
      </w:r>
      <w:hyperlink r:id="rId158">
        <w:r w:rsidRPr="00A87F8D">
          <w:rPr>
            <w:spacing w:val="-2"/>
          </w:rPr>
          <w:t>ac.nz/</w:t>
        </w:r>
        <w:r w:rsidRPr="00A87F8D">
          <w:rPr>
            <w:rFonts w:ascii="Times New Roman"/>
            <w:u w:val="thick"/>
          </w:rPr>
          <w:tab/>
        </w:r>
        <w:r w:rsidRPr="00A87F8D">
          <w:rPr>
            <w:spacing w:val="-2"/>
          </w:rPr>
          <w:t>data/assets/pdf_file/0003/504093/Care-</w:t>
        </w:r>
      </w:hyperlink>
      <w:r w:rsidRPr="00A87F8D">
        <w:rPr>
          <w:spacing w:val="-2"/>
        </w:rPr>
        <w:t xml:space="preserve"> </w:t>
      </w:r>
      <w:hyperlink r:id="rId159">
        <w:r w:rsidRPr="00A87F8D">
          <w:rPr>
            <w:spacing w:val="-2"/>
          </w:rPr>
          <w:t>Workforce-Survey-2019-Report-edited.pdf</w:t>
        </w:r>
      </w:hyperlink>
      <w:r w:rsidRPr="00A87F8D">
        <w:rPr>
          <w:spacing w:val="-2"/>
        </w:rPr>
        <w:t>.</w:t>
      </w:r>
    </w:p>
    <w:p w14:paraId="39514B80" w14:textId="77777777" w:rsidR="00A87F8D" w:rsidRPr="00A87F8D" w:rsidRDefault="00632196" w:rsidP="00A87F8D">
      <w:pPr>
        <w:pStyle w:val="BodyText"/>
        <w:numPr>
          <w:ilvl w:val="0"/>
          <w:numId w:val="17"/>
        </w:numPr>
      </w:pPr>
      <w:r w:rsidRPr="00A87F8D">
        <w:t>EY</w:t>
      </w:r>
      <w:r w:rsidRPr="00A87F8D">
        <w:rPr>
          <w:spacing w:val="-7"/>
        </w:rPr>
        <w:t xml:space="preserve"> </w:t>
      </w:r>
      <w:r w:rsidRPr="00A87F8D">
        <w:t>HCHA</w:t>
      </w:r>
      <w:r w:rsidRPr="00A87F8D">
        <w:rPr>
          <w:spacing w:val="-20"/>
        </w:rPr>
        <w:t xml:space="preserve"> </w:t>
      </w:r>
      <w:r w:rsidRPr="00A87F8D">
        <w:rPr>
          <w:spacing w:val="-2"/>
        </w:rPr>
        <w:t>Report.</w:t>
      </w:r>
    </w:p>
    <w:p w14:paraId="1D6A532F" w14:textId="77777777" w:rsidR="00A87F8D" w:rsidRPr="00A87F8D" w:rsidRDefault="00632196" w:rsidP="00A87F8D">
      <w:pPr>
        <w:pStyle w:val="BodyText"/>
        <w:numPr>
          <w:ilvl w:val="0"/>
          <w:numId w:val="17"/>
        </w:numPr>
      </w:pPr>
      <w:r w:rsidRPr="00A87F8D">
        <w:t>Home and Community Healthcare Association. (February</w:t>
      </w:r>
      <w:r w:rsidRPr="00A87F8D">
        <w:rPr>
          <w:spacing w:val="-6"/>
        </w:rPr>
        <w:t xml:space="preserve"> </w:t>
      </w:r>
      <w:r w:rsidRPr="00A87F8D">
        <w:t>2023).</w:t>
      </w:r>
      <w:r w:rsidRPr="00A87F8D">
        <w:rPr>
          <w:spacing w:val="-6"/>
        </w:rPr>
        <w:t xml:space="preserve"> </w:t>
      </w:r>
      <w:r w:rsidRPr="00A87F8D">
        <w:t>Briefing</w:t>
      </w:r>
      <w:r w:rsidRPr="00A87F8D">
        <w:rPr>
          <w:spacing w:val="-6"/>
        </w:rPr>
        <w:t xml:space="preserve"> </w:t>
      </w:r>
      <w:r w:rsidRPr="00A87F8D">
        <w:t>to</w:t>
      </w:r>
      <w:r w:rsidRPr="00A87F8D">
        <w:rPr>
          <w:spacing w:val="-6"/>
        </w:rPr>
        <w:t xml:space="preserve"> </w:t>
      </w:r>
      <w:r w:rsidRPr="00A87F8D">
        <w:t>the</w:t>
      </w:r>
      <w:r w:rsidRPr="00A87F8D">
        <w:rPr>
          <w:spacing w:val="-6"/>
        </w:rPr>
        <w:t xml:space="preserve"> </w:t>
      </w:r>
      <w:r w:rsidRPr="00A87F8D">
        <w:t>Incoming</w:t>
      </w:r>
      <w:r w:rsidRPr="00A87F8D">
        <w:rPr>
          <w:spacing w:val="-6"/>
        </w:rPr>
        <w:t xml:space="preserve"> </w:t>
      </w:r>
      <w:r w:rsidRPr="00A87F8D">
        <w:t xml:space="preserve">Ministers. Available at: </w:t>
      </w:r>
      <w:hyperlink r:id="rId160">
        <w:r w:rsidRPr="00A87F8D">
          <w:t>https://hcha.org.nz/assets/</w:t>
        </w:r>
      </w:hyperlink>
      <w:r w:rsidRPr="00A87F8D">
        <w:t xml:space="preserve"> </w:t>
      </w:r>
      <w:hyperlink r:id="rId161">
        <w:r w:rsidRPr="00A87F8D">
          <w:rPr>
            <w:spacing w:val="-2"/>
          </w:rPr>
          <w:t>Uploads/2023-02-HCHA-BIM-for-web-v2.pdf</w:t>
        </w:r>
      </w:hyperlink>
      <w:r w:rsidRPr="00A87F8D">
        <w:rPr>
          <w:spacing w:val="-2"/>
        </w:rPr>
        <w:t>.</w:t>
      </w:r>
    </w:p>
    <w:p w14:paraId="10990EFC" w14:textId="77777777" w:rsidR="00A87F8D" w:rsidRPr="00A87F8D" w:rsidRDefault="00632196" w:rsidP="00A87F8D">
      <w:pPr>
        <w:pStyle w:val="BodyText"/>
        <w:numPr>
          <w:ilvl w:val="0"/>
          <w:numId w:val="17"/>
        </w:numPr>
        <w:tabs>
          <w:tab w:val="left" w:pos="1133"/>
        </w:tabs>
        <w:spacing w:before="60"/>
        <w:ind w:right="806"/>
      </w:pPr>
      <w:r w:rsidRPr="00A87F8D">
        <w:t>Saravanakumar, P., Garrett, N., Van Wissen, K., Montayre, J. &amp; McBride-Henry, K. (2021). Social connectedness</w:t>
      </w:r>
      <w:r w:rsidRPr="00A87F8D">
        <w:rPr>
          <w:spacing w:val="-6"/>
        </w:rPr>
        <w:t xml:space="preserve"> </w:t>
      </w:r>
      <w:r w:rsidRPr="00A87F8D">
        <w:t>and</w:t>
      </w:r>
      <w:r w:rsidRPr="00A87F8D">
        <w:rPr>
          <w:spacing w:val="-7"/>
        </w:rPr>
        <w:t xml:space="preserve"> </w:t>
      </w:r>
      <w:r w:rsidRPr="00A87F8D">
        <w:t>self-perceived</w:t>
      </w:r>
      <w:r w:rsidRPr="00A87F8D">
        <w:rPr>
          <w:spacing w:val="-7"/>
        </w:rPr>
        <w:t xml:space="preserve"> </w:t>
      </w:r>
      <w:r w:rsidRPr="00A87F8D">
        <w:t>health</w:t>
      </w:r>
      <w:r w:rsidRPr="00A87F8D">
        <w:rPr>
          <w:spacing w:val="-7"/>
        </w:rPr>
        <w:t xml:space="preserve"> </w:t>
      </w:r>
      <w:r w:rsidRPr="00A87F8D">
        <w:t>of</w:t>
      </w:r>
      <w:r w:rsidRPr="00A87F8D">
        <w:rPr>
          <w:spacing w:val="-7"/>
        </w:rPr>
        <w:t xml:space="preserve"> </w:t>
      </w:r>
      <w:r w:rsidRPr="00A87F8D">
        <w:t>older</w:t>
      </w:r>
      <w:r w:rsidRPr="00A87F8D">
        <w:rPr>
          <w:spacing w:val="-7"/>
        </w:rPr>
        <w:t xml:space="preserve"> </w:t>
      </w:r>
      <w:r w:rsidRPr="00A87F8D">
        <w:t xml:space="preserve">adults in New Zealand. Available at: </w:t>
      </w:r>
      <w:hyperlink r:id="rId162">
        <w:r w:rsidRPr="00A87F8D">
          <w:t>https://openaccess.</w:t>
        </w:r>
      </w:hyperlink>
      <w:r w:rsidRPr="00A87F8D">
        <w:t xml:space="preserve"> </w:t>
      </w:r>
      <w:hyperlink r:id="rId163">
        <w:r w:rsidRPr="00A87F8D">
          <w:rPr>
            <w:spacing w:val="-2"/>
          </w:rPr>
          <w:t>wgtn.ac.nz/articles/journal_contribution/Social_</w:t>
        </w:r>
      </w:hyperlink>
      <w:r w:rsidRPr="00A87F8D">
        <w:rPr>
          <w:spacing w:val="-2"/>
        </w:rPr>
        <w:t xml:space="preserve"> </w:t>
      </w:r>
      <w:hyperlink r:id="rId164">
        <w:r w:rsidRPr="00A87F8D">
          <w:rPr>
            <w:spacing w:val="-2"/>
          </w:rPr>
          <w:t>connectedness_and_self-perceived_health_of_</w:t>
        </w:r>
      </w:hyperlink>
      <w:r w:rsidRPr="00A87F8D">
        <w:rPr>
          <w:spacing w:val="-2"/>
        </w:rPr>
        <w:t xml:space="preserve"> </w:t>
      </w:r>
      <w:hyperlink r:id="rId165">
        <w:r w:rsidRPr="00A87F8D">
          <w:rPr>
            <w:spacing w:val="-2"/>
          </w:rPr>
          <w:t>older_adults_in_New_Zealand/15025881</w:t>
        </w:r>
      </w:hyperlink>
      <w:r w:rsidRPr="00A87F8D">
        <w:rPr>
          <w:spacing w:val="-2"/>
        </w:rPr>
        <w:t>.</w:t>
      </w:r>
    </w:p>
    <w:p w14:paraId="7447DC3A" w14:textId="77777777" w:rsidR="00A87F8D" w:rsidRPr="00A87F8D" w:rsidRDefault="00632196" w:rsidP="00A87F8D">
      <w:pPr>
        <w:pStyle w:val="BodyText"/>
        <w:numPr>
          <w:ilvl w:val="0"/>
          <w:numId w:val="17"/>
        </w:numPr>
        <w:spacing w:before="60"/>
        <w:ind w:right="806"/>
      </w:pPr>
      <w:r w:rsidRPr="00A87F8D">
        <w:t>Office for Seniors. (2022). Digital Inclusion</w:t>
      </w:r>
      <w:r w:rsidRPr="00A87F8D">
        <w:rPr>
          <w:spacing w:val="-2"/>
        </w:rPr>
        <w:t xml:space="preserve"> </w:t>
      </w:r>
      <w:r w:rsidRPr="00A87F8D">
        <w:t>Action Group for Older People.</w:t>
      </w:r>
      <w:r w:rsidRPr="00A87F8D">
        <w:rPr>
          <w:spacing w:val="-1"/>
        </w:rPr>
        <w:t xml:space="preserve"> </w:t>
      </w:r>
      <w:r w:rsidRPr="00A87F8D">
        <w:t xml:space="preserve">Available at: </w:t>
      </w:r>
      <w:hyperlink r:id="rId166">
        <w:r w:rsidRPr="00A87F8D">
          <w:t>https://</w:t>
        </w:r>
      </w:hyperlink>
      <w:r w:rsidRPr="00A87F8D">
        <w:t xml:space="preserve"> </w:t>
      </w:r>
      <w:hyperlink r:id="rId167">
        <w:r w:rsidRPr="00A87F8D">
          <w:rPr>
            <w:spacing w:val="-2"/>
          </w:rPr>
          <w:t>officeforseniors.govt.nz/our-work/digital-inclusion/</w:t>
        </w:r>
      </w:hyperlink>
      <w:r w:rsidRPr="00A87F8D">
        <w:rPr>
          <w:spacing w:val="-2"/>
        </w:rPr>
        <w:t xml:space="preserve"> </w:t>
      </w:r>
      <w:hyperlink r:id="rId168">
        <w:r w:rsidRPr="00A87F8D">
          <w:rPr>
            <w:spacing w:val="-2"/>
          </w:rPr>
          <w:t>digital-inclusion-action-group-for-older-people/</w:t>
        </w:r>
      </w:hyperlink>
      <w:r w:rsidRPr="00A87F8D">
        <w:rPr>
          <w:spacing w:val="-2"/>
        </w:rPr>
        <w:t>.</w:t>
      </w:r>
    </w:p>
    <w:p w14:paraId="7B455B50" w14:textId="77777777" w:rsidR="00A87F8D" w:rsidRPr="00A87F8D" w:rsidRDefault="00632196" w:rsidP="00A87F8D">
      <w:pPr>
        <w:pStyle w:val="BodyText"/>
        <w:numPr>
          <w:ilvl w:val="0"/>
          <w:numId w:val="17"/>
        </w:numPr>
        <w:spacing w:before="60"/>
        <w:ind w:right="806"/>
      </w:pPr>
      <w:r w:rsidRPr="00A87F8D">
        <w:t>Australian</w:t>
      </w:r>
      <w:r w:rsidRPr="00A87F8D">
        <w:rPr>
          <w:spacing w:val="-6"/>
        </w:rPr>
        <w:t xml:space="preserve"> </w:t>
      </w:r>
      <w:r w:rsidRPr="00A87F8D">
        <w:t>Royal</w:t>
      </w:r>
      <w:r w:rsidRPr="00A87F8D">
        <w:rPr>
          <w:spacing w:val="-6"/>
        </w:rPr>
        <w:t xml:space="preserve"> </w:t>
      </w:r>
      <w:r w:rsidRPr="00A87F8D">
        <w:t>Commission</w:t>
      </w:r>
      <w:r w:rsidRPr="00A87F8D">
        <w:rPr>
          <w:spacing w:val="-6"/>
        </w:rPr>
        <w:t xml:space="preserve"> </w:t>
      </w:r>
      <w:r w:rsidRPr="00A87F8D">
        <w:t>into</w:t>
      </w:r>
      <w:r w:rsidRPr="00A87F8D">
        <w:rPr>
          <w:spacing w:val="-25"/>
        </w:rPr>
        <w:t xml:space="preserve"> </w:t>
      </w:r>
      <w:r w:rsidRPr="00A87F8D">
        <w:t>Aged</w:t>
      </w:r>
      <w:r w:rsidRPr="00A87F8D">
        <w:rPr>
          <w:spacing w:val="-6"/>
        </w:rPr>
        <w:t xml:space="preserve"> </w:t>
      </w:r>
      <w:r w:rsidRPr="00A87F8D">
        <w:t>Care</w:t>
      </w:r>
      <w:r w:rsidRPr="00A87F8D">
        <w:rPr>
          <w:spacing w:val="-6"/>
        </w:rPr>
        <w:t xml:space="preserve"> </w:t>
      </w:r>
      <w:r w:rsidRPr="00A87F8D">
        <w:t>Quality and</w:t>
      </w:r>
      <w:r w:rsidRPr="00A87F8D">
        <w:rPr>
          <w:spacing w:val="-3"/>
        </w:rPr>
        <w:t xml:space="preserve"> </w:t>
      </w:r>
      <w:r w:rsidRPr="00A87F8D">
        <w:t>Safety.</w:t>
      </w:r>
      <w:r w:rsidRPr="00A87F8D">
        <w:rPr>
          <w:spacing w:val="-3"/>
        </w:rPr>
        <w:t xml:space="preserve"> </w:t>
      </w:r>
      <w:r w:rsidRPr="00A87F8D">
        <w:t>(2021).</w:t>
      </w:r>
      <w:r w:rsidRPr="00A87F8D">
        <w:rPr>
          <w:spacing w:val="-3"/>
        </w:rPr>
        <w:t xml:space="preserve"> </w:t>
      </w:r>
      <w:r w:rsidRPr="00A87F8D">
        <w:t>Final</w:t>
      </w:r>
      <w:r w:rsidRPr="00A87F8D">
        <w:rPr>
          <w:spacing w:val="-3"/>
        </w:rPr>
        <w:t xml:space="preserve"> </w:t>
      </w:r>
      <w:r w:rsidRPr="00A87F8D">
        <w:t>Report</w:t>
      </w:r>
      <w:r w:rsidRPr="00A87F8D">
        <w:rPr>
          <w:spacing w:val="-3"/>
        </w:rPr>
        <w:t xml:space="preserve"> </w:t>
      </w:r>
      <w:r w:rsidRPr="00A87F8D">
        <w:t>Volume</w:t>
      </w:r>
      <w:r w:rsidRPr="00A87F8D">
        <w:rPr>
          <w:spacing w:val="-3"/>
        </w:rPr>
        <w:t xml:space="preserve"> </w:t>
      </w:r>
      <w:r w:rsidRPr="00A87F8D">
        <w:t>1.</w:t>
      </w:r>
      <w:r w:rsidRPr="00A87F8D">
        <w:rPr>
          <w:spacing w:val="-22"/>
        </w:rPr>
        <w:t xml:space="preserve"> </w:t>
      </w:r>
      <w:r w:rsidRPr="00A87F8D">
        <w:t xml:space="preserve">Available at: </w:t>
      </w:r>
      <w:hyperlink r:id="rId169">
        <w:r w:rsidRPr="00A87F8D">
          <w:t>https://apo.org.au/sites/default/files/resource-</w:t>
        </w:r>
      </w:hyperlink>
      <w:r w:rsidRPr="00A87F8D">
        <w:t xml:space="preserve"> </w:t>
      </w:r>
      <w:hyperlink r:id="rId170">
        <w:r w:rsidRPr="00A87F8D">
          <w:rPr>
            <w:spacing w:val="-2"/>
          </w:rPr>
          <w:t>files/2021-03/apo-nid311218_8.pdf</w:t>
        </w:r>
      </w:hyperlink>
      <w:r w:rsidRPr="00A87F8D">
        <w:rPr>
          <w:spacing w:val="-2"/>
        </w:rPr>
        <w:t>.</w:t>
      </w:r>
    </w:p>
    <w:p w14:paraId="66B40EB7" w14:textId="0076614D" w:rsidR="002C06A7" w:rsidRPr="00A87F8D" w:rsidRDefault="00632196" w:rsidP="00A87F8D">
      <w:pPr>
        <w:pStyle w:val="BodyText"/>
        <w:numPr>
          <w:ilvl w:val="0"/>
          <w:numId w:val="17"/>
        </w:numPr>
        <w:spacing w:before="60"/>
        <w:ind w:right="806"/>
      </w:pPr>
      <w:r w:rsidRPr="00A87F8D">
        <w:t>Burholt,</w:t>
      </w:r>
      <w:r w:rsidRPr="00A87F8D">
        <w:rPr>
          <w:spacing w:val="-16"/>
        </w:rPr>
        <w:t xml:space="preserve"> </w:t>
      </w:r>
      <w:r w:rsidRPr="00A87F8D">
        <w:t>V.,</w:t>
      </w:r>
      <w:r w:rsidRPr="00A87F8D">
        <w:rPr>
          <w:spacing w:val="-16"/>
        </w:rPr>
        <w:t xml:space="preserve"> </w:t>
      </w:r>
      <w:r w:rsidRPr="00A87F8D">
        <w:t>Balmer,</w:t>
      </w:r>
      <w:r w:rsidRPr="00A87F8D">
        <w:rPr>
          <w:spacing w:val="-16"/>
        </w:rPr>
        <w:t xml:space="preserve"> </w:t>
      </w:r>
      <w:r w:rsidRPr="00A87F8D">
        <w:t>D.,</w:t>
      </w:r>
      <w:r w:rsidRPr="00A87F8D">
        <w:rPr>
          <w:spacing w:val="-16"/>
        </w:rPr>
        <w:t xml:space="preserve"> </w:t>
      </w:r>
      <w:r w:rsidRPr="00A87F8D">
        <w:t>Frey,</w:t>
      </w:r>
      <w:r w:rsidRPr="00A87F8D">
        <w:rPr>
          <w:spacing w:val="-16"/>
        </w:rPr>
        <w:t xml:space="preserve"> </w:t>
      </w:r>
      <w:r w:rsidRPr="00A87F8D">
        <w:t>R.,</w:t>
      </w:r>
      <w:r w:rsidRPr="00A87F8D">
        <w:rPr>
          <w:spacing w:val="-16"/>
        </w:rPr>
        <w:t xml:space="preserve"> </w:t>
      </w:r>
      <w:r w:rsidRPr="00A87F8D">
        <w:t>Meha,</w:t>
      </w:r>
      <w:r w:rsidRPr="00A87F8D">
        <w:rPr>
          <w:spacing w:val="-16"/>
        </w:rPr>
        <w:t xml:space="preserve"> </w:t>
      </w:r>
      <w:r w:rsidRPr="00A87F8D">
        <w:t>P.,</w:t>
      </w:r>
      <w:r w:rsidRPr="00A87F8D">
        <w:rPr>
          <w:spacing w:val="-15"/>
        </w:rPr>
        <w:t xml:space="preserve"> </w:t>
      </w:r>
      <w:r w:rsidRPr="00A87F8D">
        <w:rPr>
          <w:spacing w:val="-2"/>
        </w:rPr>
        <w:t>Parsons,</w:t>
      </w:r>
      <w:r w:rsidR="00A87F8D">
        <w:rPr>
          <w:spacing w:val="-2"/>
        </w:rPr>
        <w:t xml:space="preserve"> </w:t>
      </w:r>
      <w:r w:rsidRPr="00A87F8D">
        <w:t>J. et al. (2022). Health equity and wellbeing among older people’s caregivers in New Zealand during COVID-19:</w:t>
      </w:r>
      <w:r w:rsidRPr="00A87F8D">
        <w:rPr>
          <w:spacing w:val="-2"/>
        </w:rPr>
        <w:t xml:space="preserve"> </w:t>
      </w:r>
      <w:r w:rsidRPr="00A87F8D">
        <w:t>Protocol</w:t>
      </w:r>
      <w:r w:rsidRPr="00A87F8D">
        <w:rPr>
          <w:spacing w:val="-2"/>
        </w:rPr>
        <w:t xml:space="preserve"> </w:t>
      </w:r>
      <w:r w:rsidRPr="00A87F8D">
        <w:t>for</w:t>
      </w:r>
      <w:r w:rsidRPr="00A87F8D">
        <w:rPr>
          <w:spacing w:val="-2"/>
        </w:rPr>
        <w:t xml:space="preserve"> </w:t>
      </w:r>
      <w:r w:rsidRPr="00A87F8D">
        <w:t>a</w:t>
      </w:r>
      <w:r w:rsidRPr="00A87F8D">
        <w:rPr>
          <w:spacing w:val="-2"/>
        </w:rPr>
        <w:t xml:space="preserve"> </w:t>
      </w:r>
      <w:r w:rsidRPr="00A87F8D">
        <w:t>qualitative</w:t>
      </w:r>
      <w:r w:rsidRPr="00A87F8D">
        <w:rPr>
          <w:spacing w:val="-2"/>
        </w:rPr>
        <w:t xml:space="preserve"> </w:t>
      </w:r>
      <w:r w:rsidRPr="00A87F8D">
        <w:t>study.</w:t>
      </w:r>
      <w:r w:rsidRPr="00A87F8D">
        <w:rPr>
          <w:spacing w:val="-3"/>
        </w:rPr>
        <w:t xml:space="preserve"> </w:t>
      </w:r>
      <w:r w:rsidRPr="00A87F8D">
        <w:rPr>
          <w:i/>
        </w:rPr>
        <w:t>PLOS</w:t>
      </w:r>
      <w:r w:rsidRPr="00A87F8D">
        <w:rPr>
          <w:i/>
          <w:spacing w:val="-2"/>
        </w:rPr>
        <w:t xml:space="preserve"> </w:t>
      </w:r>
      <w:r w:rsidRPr="00A87F8D">
        <w:rPr>
          <w:i/>
        </w:rPr>
        <w:t xml:space="preserve">ONE </w:t>
      </w:r>
      <w:r w:rsidRPr="00A87F8D">
        <w:t>17(7):</w:t>
      </w:r>
      <w:r w:rsidRPr="00A87F8D">
        <w:rPr>
          <w:spacing w:val="-25"/>
        </w:rPr>
        <w:t xml:space="preserve"> </w:t>
      </w:r>
      <w:r w:rsidRPr="00A87F8D">
        <w:t>e0271114.</w:t>
      </w:r>
      <w:r w:rsidRPr="00A87F8D">
        <w:rPr>
          <w:spacing w:val="-25"/>
        </w:rPr>
        <w:t xml:space="preserve"> </w:t>
      </w:r>
      <w:r w:rsidRPr="00A87F8D">
        <w:t>Available</w:t>
      </w:r>
      <w:r w:rsidRPr="00A87F8D">
        <w:rPr>
          <w:spacing w:val="-26"/>
        </w:rPr>
        <w:t xml:space="preserve"> </w:t>
      </w:r>
      <w:r w:rsidRPr="00A87F8D">
        <w:t>at:</w:t>
      </w:r>
      <w:r w:rsidRPr="00A87F8D">
        <w:rPr>
          <w:spacing w:val="-25"/>
        </w:rPr>
        <w:t xml:space="preserve"> </w:t>
      </w:r>
      <w:hyperlink r:id="rId171">
        <w:r w:rsidRPr="00A87F8D">
          <w:t>https://doi.org/10.1371/</w:t>
        </w:r>
      </w:hyperlink>
      <w:r w:rsidRPr="00A87F8D">
        <w:t xml:space="preserve"> </w:t>
      </w:r>
      <w:hyperlink r:id="rId172">
        <w:r w:rsidRPr="00A87F8D">
          <w:rPr>
            <w:spacing w:val="-2"/>
          </w:rPr>
          <w:t>journal.pone.0271114</w:t>
        </w:r>
      </w:hyperlink>
      <w:r w:rsidRPr="00A87F8D">
        <w:rPr>
          <w:spacing w:val="-2"/>
        </w:rPr>
        <w:t>.</w:t>
      </w:r>
    </w:p>
    <w:p w14:paraId="24A56ED4" w14:textId="77777777" w:rsidR="002C06A7" w:rsidRPr="00476B22" w:rsidRDefault="002C06A7">
      <w:pPr>
        <w:spacing w:line="278" w:lineRule="auto"/>
        <w:rPr>
          <w:sz w:val="32"/>
          <w:szCs w:val="32"/>
        </w:rPr>
        <w:sectPr w:rsidR="002C06A7" w:rsidRPr="00476B22" w:rsidSect="0013108D">
          <w:footerReference w:type="default" r:id="rId173"/>
          <w:pgSz w:w="11910" w:h="16840"/>
          <w:pgMar w:top="980" w:right="540" w:bottom="760" w:left="740" w:header="0" w:footer="567" w:gutter="0"/>
          <w:cols w:space="720"/>
        </w:sectPr>
      </w:pPr>
    </w:p>
    <w:p w14:paraId="11F0BE41" w14:textId="30C35556" w:rsidR="002C06A7" w:rsidRDefault="00632196" w:rsidP="00A87F8D">
      <w:pPr>
        <w:pStyle w:val="Heading1"/>
        <w:numPr>
          <w:ilvl w:val="0"/>
          <w:numId w:val="14"/>
        </w:numPr>
        <w:tabs>
          <w:tab w:val="left" w:pos="1132"/>
        </w:tabs>
        <w:ind w:left="1132" w:hanging="739"/>
      </w:pPr>
      <w:r>
        <w:t>Ngā</w:t>
      </w:r>
      <w:r>
        <w:rPr>
          <w:spacing w:val="-14"/>
        </w:rPr>
        <w:t xml:space="preserve"> </w:t>
      </w:r>
      <w:r>
        <w:t>Tohutoro</w:t>
      </w:r>
      <w:r>
        <w:rPr>
          <w:spacing w:val="-13"/>
        </w:rPr>
        <w:t xml:space="preserve"> </w:t>
      </w:r>
      <w:r>
        <w:t>|</w:t>
      </w:r>
      <w:r>
        <w:rPr>
          <w:spacing w:val="-13"/>
        </w:rPr>
        <w:t xml:space="preserve"> </w:t>
      </w:r>
      <w:r>
        <w:rPr>
          <w:spacing w:val="-2"/>
        </w:rPr>
        <w:t>References</w:t>
      </w:r>
    </w:p>
    <w:p w14:paraId="5BBF7B49" w14:textId="2BB4D488" w:rsidR="002C06A7" w:rsidRPr="00A87F8D" w:rsidRDefault="00632196" w:rsidP="007800BA">
      <w:pPr>
        <w:pStyle w:val="BodyText"/>
      </w:pPr>
      <w:r w:rsidRPr="00A87F8D">
        <w:t>(Former)</w:t>
      </w:r>
      <w:r w:rsidRPr="00A87F8D">
        <w:rPr>
          <w:spacing w:val="-6"/>
        </w:rPr>
        <w:t xml:space="preserve"> </w:t>
      </w:r>
      <w:r w:rsidRPr="00A87F8D">
        <w:t>Nel</w:t>
      </w:r>
      <w:r w:rsidR="00A87F8D" w:rsidRPr="00A87F8D">
        <w:t>s</w:t>
      </w:r>
      <w:r w:rsidRPr="00A87F8D">
        <w:t>on</w:t>
      </w:r>
      <w:r w:rsidRPr="00A87F8D">
        <w:rPr>
          <w:spacing w:val="-6"/>
        </w:rPr>
        <w:t xml:space="preserve"> </w:t>
      </w:r>
      <w:r w:rsidRPr="00A87F8D">
        <w:t>and</w:t>
      </w:r>
      <w:r w:rsidRPr="00A87F8D">
        <w:rPr>
          <w:spacing w:val="-6"/>
        </w:rPr>
        <w:t xml:space="preserve"> </w:t>
      </w:r>
      <w:r w:rsidRPr="00A87F8D">
        <w:t>Marlborough</w:t>
      </w:r>
      <w:r w:rsidRPr="00A87F8D">
        <w:rPr>
          <w:spacing w:val="-6"/>
        </w:rPr>
        <w:t xml:space="preserve"> </w:t>
      </w:r>
      <w:r w:rsidRPr="00A87F8D">
        <w:t>District</w:t>
      </w:r>
      <w:r w:rsidRPr="00A87F8D">
        <w:rPr>
          <w:spacing w:val="-6"/>
        </w:rPr>
        <w:t xml:space="preserve"> </w:t>
      </w:r>
      <w:r w:rsidRPr="00A87F8D">
        <w:t>Health</w:t>
      </w:r>
      <w:r w:rsidRPr="00A87F8D">
        <w:rPr>
          <w:spacing w:val="-6"/>
        </w:rPr>
        <w:t xml:space="preserve"> </w:t>
      </w:r>
      <w:r w:rsidRPr="00A87F8D">
        <w:t>Board. (2018). Ending PJ Paralysis for patients.</w:t>
      </w:r>
    </w:p>
    <w:p w14:paraId="5BE977C9" w14:textId="77777777" w:rsidR="002C06A7" w:rsidRPr="00A87F8D" w:rsidRDefault="00632196">
      <w:pPr>
        <w:spacing w:line="278" w:lineRule="auto"/>
        <w:ind w:left="1133" w:right="786"/>
        <w:rPr>
          <w:sz w:val="32"/>
          <w:szCs w:val="32"/>
        </w:rPr>
      </w:pPr>
      <w:r w:rsidRPr="00A87F8D">
        <w:rPr>
          <w:sz w:val="32"/>
          <w:szCs w:val="32"/>
        </w:rPr>
        <w:t>Available</w:t>
      </w:r>
      <w:r w:rsidRPr="00A87F8D">
        <w:rPr>
          <w:spacing w:val="-27"/>
          <w:sz w:val="32"/>
          <w:szCs w:val="32"/>
        </w:rPr>
        <w:t xml:space="preserve"> </w:t>
      </w:r>
      <w:r w:rsidRPr="00A87F8D">
        <w:rPr>
          <w:sz w:val="32"/>
          <w:szCs w:val="32"/>
        </w:rPr>
        <w:t>at:</w:t>
      </w:r>
      <w:r w:rsidRPr="00A87F8D">
        <w:rPr>
          <w:spacing w:val="-25"/>
          <w:sz w:val="32"/>
          <w:szCs w:val="32"/>
        </w:rPr>
        <w:t xml:space="preserve"> </w:t>
      </w:r>
      <w:hyperlink r:id="rId174">
        <w:r w:rsidRPr="00A87F8D">
          <w:rPr>
            <w:sz w:val="32"/>
            <w:szCs w:val="32"/>
          </w:rPr>
          <w:t>https://www.nmdhb.govt.nz/quicklinks/</w:t>
        </w:r>
      </w:hyperlink>
      <w:r w:rsidRPr="00A87F8D">
        <w:rPr>
          <w:sz w:val="32"/>
          <w:szCs w:val="32"/>
        </w:rPr>
        <w:t xml:space="preserve"> </w:t>
      </w:r>
      <w:hyperlink r:id="rId175">
        <w:r w:rsidRPr="00A87F8D">
          <w:rPr>
            <w:spacing w:val="-2"/>
            <w:sz w:val="32"/>
            <w:szCs w:val="32"/>
          </w:rPr>
          <w:t>publications-and-notices/our-people-our-stories/</w:t>
        </w:r>
      </w:hyperlink>
      <w:r w:rsidRPr="00A87F8D">
        <w:rPr>
          <w:spacing w:val="-2"/>
          <w:sz w:val="32"/>
          <w:szCs w:val="32"/>
        </w:rPr>
        <w:t xml:space="preserve"> </w:t>
      </w:r>
      <w:hyperlink r:id="rId176">
        <w:r w:rsidRPr="00A87F8D">
          <w:rPr>
            <w:spacing w:val="-2"/>
            <w:sz w:val="32"/>
            <w:szCs w:val="32"/>
          </w:rPr>
          <w:t>ending-pj-paralysis-for-patients/</w:t>
        </w:r>
      </w:hyperlink>
      <w:r w:rsidRPr="00A87F8D">
        <w:rPr>
          <w:spacing w:val="-2"/>
          <w:sz w:val="32"/>
          <w:szCs w:val="32"/>
        </w:rPr>
        <w:t>.</w:t>
      </w:r>
    </w:p>
    <w:p w14:paraId="26A532D0" w14:textId="77777777" w:rsidR="002C06A7" w:rsidRPr="00A87F8D" w:rsidRDefault="00632196">
      <w:pPr>
        <w:spacing w:before="283" w:line="278" w:lineRule="auto"/>
        <w:ind w:left="1133" w:right="1568" w:hanging="740"/>
        <w:rPr>
          <w:sz w:val="32"/>
          <w:szCs w:val="32"/>
        </w:rPr>
      </w:pPr>
      <w:r w:rsidRPr="00A87F8D">
        <w:rPr>
          <w:sz w:val="32"/>
          <w:szCs w:val="32"/>
        </w:rPr>
        <w:t xml:space="preserve">Allen &amp; Clarke. (2022). 2021 Future GP Workforce Requirements Report. Available at: </w:t>
      </w:r>
      <w:hyperlink r:id="rId177">
        <w:r w:rsidRPr="00A87F8D">
          <w:rPr>
            <w:sz w:val="32"/>
            <w:szCs w:val="32"/>
          </w:rPr>
          <w:t>https://</w:t>
        </w:r>
      </w:hyperlink>
      <w:r w:rsidRPr="00A87F8D">
        <w:rPr>
          <w:sz w:val="32"/>
          <w:szCs w:val="32"/>
        </w:rPr>
        <w:t xml:space="preserve"> </w:t>
      </w:r>
      <w:hyperlink r:id="rId178">
        <w:r w:rsidRPr="00A87F8D">
          <w:rPr>
            <w:spacing w:val="-2"/>
            <w:sz w:val="32"/>
            <w:szCs w:val="32"/>
          </w:rPr>
          <w:t>www.rnzcgp.org.nz/gpdocs/new-website/</w:t>
        </w:r>
      </w:hyperlink>
      <w:r w:rsidRPr="00A87F8D">
        <w:rPr>
          <w:spacing w:val="-2"/>
          <w:sz w:val="32"/>
          <w:szCs w:val="32"/>
        </w:rPr>
        <w:t xml:space="preserve"> </w:t>
      </w:r>
      <w:hyperlink r:id="rId179">
        <w:r w:rsidRPr="00A87F8D">
          <w:rPr>
            <w:spacing w:val="-2"/>
            <w:sz w:val="32"/>
            <w:szCs w:val="32"/>
          </w:rPr>
          <w:t>publications/2021-GP-future-workforce-report-</w:t>
        </w:r>
      </w:hyperlink>
      <w:r w:rsidRPr="00A87F8D">
        <w:rPr>
          <w:spacing w:val="-2"/>
          <w:sz w:val="32"/>
          <w:szCs w:val="32"/>
        </w:rPr>
        <w:t xml:space="preserve"> </w:t>
      </w:r>
      <w:hyperlink r:id="rId180">
        <w:r w:rsidRPr="00A87F8D">
          <w:rPr>
            <w:spacing w:val="-2"/>
            <w:sz w:val="32"/>
            <w:szCs w:val="32"/>
          </w:rPr>
          <w:t>FINAL.pdf</w:t>
        </w:r>
      </w:hyperlink>
      <w:r w:rsidRPr="00A87F8D">
        <w:rPr>
          <w:spacing w:val="-2"/>
          <w:sz w:val="32"/>
          <w:szCs w:val="32"/>
        </w:rPr>
        <w:t>.</w:t>
      </w:r>
    </w:p>
    <w:p w14:paraId="2A9B1268" w14:textId="77777777" w:rsidR="002C06A7" w:rsidRPr="00A87F8D" w:rsidRDefault="00632196">
      <w:pPr>
        <w:spacing w:before="282" w:line="278" w:lineRule="auto"/>
        <w:ind w:left="1133" w:right="961" w:hanging="740"/>
        <w:rPr>
          <w:sz w:val="32"/>
          <w:szCs w:val="32"/>
        </w:rPr>
      </w:pPr>
      <w:r w:rsidRPr="00A87F8D">
        <w:rPr>
          <w:sz w:val="32"/>
          <w:szCs w:val="32"/>
        </w:rPr>
        <w:t>Allen &amp; Clarke. (2023). Te Rangahau Ohu Mahi The Workforce Survey Overview Report 2022. Available at:</w:t>
      </w:r>
      <w:r w:rsidRPr="00A87F8D">
        <w:rPr>
          <w:spacing w:val="-27"/>
          <w:sz w:val="32"/>
          <w:szCs w:val="32"/>
        </w:rPr>
        <w:t xml:space="preserve"> </w:t>
      </w:r>
      <w:hyperlink r:id="rId181">
        <w:r w:rsidRPr="00A87F8D">
          <w:rPr>
            <w:sz w:val="32"/>
            <w:szCs w:val="32"/>
          </w:rPr>
          <w:t>https://www.rnzcgp.org.nz/resources/data-and-</w:t>
        </w:r>
      </w:hyperlink>
      <w:r w:rsidRPr="00A87F8D">
        <w:rPr>
          <w:sz w:val="32"/>
          <w:szCs w:val="32"/>
        </w:rPr>
        <w:t xml:space="preserve"> </w:t>
      </w:r>
      <w:hyperlink r:id="rId182">
        <w:r w:rsidRPr="00A87F8D">
          <w:rPr>
            <w:spacing w:val="-2"/>
            <w:sz w:val="32"/>
            <w:szCs w:val="32"/>
          </w:rPr>
          <w:t>statistics/2022-workforce-survey/</w:t>
        </w:r>
      </w:hyperlink>
      <w:r w:rsidRPr="00A87F8D">
        <w:rPr>
          <w:spacing w:val="-2"/>
          <w:sz w:val="32"/>
          <w:szCs w:val="32"/>
        </w:rPr>
        <w:t>.</w:t>
      </w:r>
    </w:p>
    <w:p w14:paraId="1A1DE624" w14:textId="77777777" w:rsidR="002C06A7" w:rsidRPr="00A87F8D" w:rsidRDefault="00632196" w:rsidP="007800BA">
      <w:pPr>
        <w:pStyle w:val="BodyText"/>
      </w:pPr>
      <w:r w:rsidRPr="00A87F8D">
        <w:t>Ansell</w:t>
      </w:r>
      <w:r w:rsidRPr="00A87F8D">
        <w:rPr>
          <w:spacing w:val="-6"/>
        </w:rPr>
        <w:t xml:space="preserve"> </w:t>
      </w:r>
      <w:r w:rsidRPr="00A87F8D">
        <w:t>Strategic.</w:t>
      </w:r>
      <w:r w:rsidRPr="00A87F8D">
        <w:rPr>
          <w:spacing w:val="-6"/>
        </w:rPr>
        <w:t xml:space="preserve"> </w:t>
      </w:r>
      <w:r w:rsidRPr="00A87F8D">
        <w:t>(September</w:t>
      </w:r>
      <w:r w:rsidRPr="00A87F8D">
        <w:rPr>
          <w:spacing w:val="-6"/>
        </w:rPr>
        <w:t xml:space="preserve"> </w:t>
      </w:r>
      <w:r w:rsidRPr="00A87F8D">
        <w:t>2023).</w:t>
      </w:r>
      <w:r w:rsidRPr="00A87F8D">
        <w:rPr>
          <w:spacing w:val="-6"/>
        </w:rPr>
        <w:t xml:space="preserve"> </w:t>
      </w:r>
      <w:r w:rsidRPr="00A87F8D">
        <w:t>New</w:t>
      </w:r>
      <w:r w:rsidRPr="00A87F8D">
        <w:rPr>
          <w:spacing w:val="-6"/>
        </w:rPr>
        <w:t xml:space="preserve"> </w:t>
      </w:r>
      <w:r w:rsidRPr="00A87F8D">
        <w:t>Zealand</w:t>
      </w:r>
      <w:r w:rsidRPr="00A87F8D">
        <w:rPr>
          <w:spacing w:val="-25"/>
        </w:rPr>
        <w:t xml:space="preserve"> </w:t>
      </w:r>
      <w:r w:rsidRPr="00A87F8D">
        <w:t>Aged Residential Care Financial Performance Study.</w:t>
      </w:r>
    </w:p>
    <w:p w14:paraId="0812BC10" w14:textId="77777777" w:rsidR="002C06A7" w:rsidRPr="00A87F8D" w:rsidRDefault="00632196" w:rsidP="007800BA">
      <w:pPr>
        <w:pStyle w:val="BodyText"/>
      </w:pPr>
      <w:r w:rsidRPr="00A87F8D">
        <w:t>Aged</w:t>
      </w:r>
      <w:r w:rsidRPr="00A87F8D">
        <w:rPr>
          <w:spacing w:val="-2"/>
        </w:rPr>
        <w:t xml:space="preserve"> </w:t>
      </w:r>
      <w:r w:rsidRPr="00A87F8D">
        <w:t>Care</w:t>
      </w:r>
      <w:r w:rsidRPr="00A87F8D">
        <w:rPr>
          <w:spacing w:val="-21"/>
        </w:rPr>
        <w:t xml:space="preserve"> </w:t>
      </w:r>
      <w:r w:rsidRPr="00A87F8D">
        <w:t>Association.</w:t>
      </w:r>
      <w:r w:rsidRPr="00A87F8D">
        <w:rPr>
          <w:spacing w:val="-1"/>
        </w:rPr>
        <w:t xml:space="preserve"> </w:t>
      </w:r>
      <w:r w:rsidRPr="00A87F8D">
        <w:t>(December</w:t>
      </w:r>
      <w:r w:rsidRPr="00A87F8D">
        <w:rPr>
          <w:spacing w:val="-1"/>
        </w:rPr>
        <w:t xml:space="preserve"> </w:t>
      </w:r>
      <w:r w:rsidRPr="00A87F8D">
        <w:t>2023).</w:t>
      </w:r>
      <w:r w:rsidRPr="00A87F8D">
        <w:rPr>
          <w:spacing w:val="-1"/>
        </w:rPr>
        <w:t xml:space="preserve"> </w:t>
      </w:r>
      <w:r w:rsidRPr="00A87F8D">
        <w:rPr>
          <w:spacing w:val="-2"/>
        </w:rPr>
        <w:t>Supplied.</w:t>
      </w:r>
    </w:p>
    <w:p w14:paraId="51C56224" w14:textId="77777777" w:rsidR="002C06A7" w:rsidRPr="00A87F8D" w:rsidRDefault="00632196" w:rsidP="007800BA">
      <w:pPr>
        <w:pStyle w:val="BodyText"/>
      </w:pPr>
      <w:r w:rsidRPr="00A87F8D">
        <w:t>Aged</w:t>
      </w:r>
      <w:r w:rsidRPr="00A87F8D">
        <w:rPr>
          <w:spacing w:val="-6"/>
        </w:rPr>
        <w:t xml:space="preserve"> </w:t>
      </w:r>
      <w:r w:rsidRPr="00A87F8D">
        <w:t>Care</w:t>
      </w:r>
      <w:r w:rsidRPr="00A87F8D">
        <w:rPr>
          <w:spacing w:val="-25"/>
        </w:rPr>
        <w:t xml:space="preserve"> </w:t>
      </w:r>
      <w:r w:rsidRPr="00A87F8D">
        <w:t>Association.</w:t>
      </w:r>
      <w:r w:rsidRPr="00A87F8D">
        <w:rPr>
          <w:spacing w:val="-6"/>
        </w:rPr>
        <w:t xml:space="preserve"> </w:t>
      </w:r>
      <w:r w:rsidRPr="00A87F8D">
        <w:t>(November</w:t>
      </w:r>
      <w:r w:rsidRPr="00A87F8D">
        <w:rPr>
          <w:spacing w:val="-6"/>
        </w:rPr>
        <w:t xml:space="preserve"> </w:t>
      </w:r>
      <w:r w:rsidRPr="00A87F8D">
        <w:t>2022).</w:t>
      </w:r>
      <w:r w:rsidRPr="00A87F8D">
        <w:rPr>
          <w:spacing w:val="-25"/>
        </w:rPr>
        <w:t xml:space="preserve"> </w:t>
      </w:r>
      <w:r w:rsidRPr="00A87F8D">
        <w:t>Aged</w:t>
      </w:r>
      <w:r w:rsidRPr="00A87F8D">
        <w:rPr>
          <w:spacing w:val="-6"/>
        </w:rPr>
        <w:t xml:space="preserve"> </w:t>
      </w:r>
      <w:r w:rsidRPr="00A87F8D">
        <w:t>Residential Care in New Zealand: a snapshot.</w:t>
      </w:r>
    </w:p>
    <w:p w14:paraId="36C3BA5D" w14:textId="0DD13FD4" w:rsidR="002C06A7" w:rsidRDefault="00632196" w:rsidP="00CB2E40">
      <w:pPr>
        <w:spacing w:before="283" w:line="278" w:lineRule="auto"/>
        <w:ind w:left="1133" w:right="1132" w:hanging="740"/>
        <w:rPr>
          <w:sz w:val="32"/>
          <w:szCs w:val="32"/>
        </w:rPr>
      </w:pPr>
      <w:r w:rsidRPr="00A87F8D">
        <w:rPr>
          <w:sz w:val="32"/>
          <w:szCs w:val="32"/>
        </w:rPr>
        <w:t>Aged Care</w:t>
      </w:r>
      <w:r w:rsidRPr="00A87F8D">
        <w:rPr>
          <w:spacing w:val="-1"/>
          <w:sz w:val="32"/>
          <w:szCs w:val="32"/>
        </w:rPr>
        <w:t xml:space="preserve"> </w:t>
      </w:r>
      <w:r w:rsidRPr="00A87F8D">
        <w:rPr>
          <w:sz w:val="32"/>
          <w:szCs w:val="32"/>
        </w:rPr>
        <w:t>Association. (2022).</w:t>
      </w:r>
      <w:r w:rsidRPr="00A87F8D">
        <w:rPr>
          <w:spacing w:val="-1"/>
          <w:sz w:val="32"/>
          <w:szCs w:val="32"/>
        </w:rPr>
        <w:t xml:space="preserve"> </w:t>
      </w:r>
      <w:r w:rsidRPr="00A87F8D">
        <w:rPr>
          <w:sz w:val="32"/>
          <w:szCs w:val="32"/>
        </w:rPr>
        <w:t>Aged Residential Care (ARC)</w:t>
      </w:r>
      <w:r w:rsidRPr="00A87F8D">
        <w:rPr>
          <w:spacing w:val="-7"/>
          <w:sz w:val="32"/>
          <w:szCs w:val="32"/>
        </w:rPr>
        <w:t xml:space="preserve"> </w:t>
      </w:r>
      <w:r w:rsidRPr="00A87F8D">
        <w:rPr>
          <w:sz w:val="32"/>
          <w:szCs w:val="32"/>
        </w:rPr>
        <w:t>Industry</w:t>
      </w:r>
      <w:r w:rsidRPr="00A87F8D">
        <w:rPr>
          <w:spacing w:val="-7"/>
          <w:sz w:val="32"/>
          <w:szCs w:val="32"/>
        </w:rPr>
        <w:t xml:space="preserve"> </w:t>
      </w:r>
      <w:r w:rsidRPr="00A87F8D">
        <w:rPr>
          <w:sz w:val="32"/>
          <w:szCs w:val="32"/>
        </w:rPr>
        <w:t>Profile</w:t>
      </w:r>
      <w:r w:rsidRPr="00A87F8D">
        <w:rPr>
          <w:spacing w:val="-7"/>
          <w:sz w:val="32"/>
          <w:szCs w:val="32"/>
        </w:rPr>
        <w:t xml:space="preserve"> </w:t>
      </w:r>
      <w:r w:rsidRPr="00A87F8D">
        <w:rPr>
          <w:sz w:val="32"/>
          <w:szCs w:val="32"/>
        </w:rPr>
        <w:t>2021-22.</w:t>
      </w:r>
      <w:r w:rsidRPr="00A87F8D">
        <w:rPr>
          <w:spacing w:val="-25"/>
          <w:sz w:val="32"/>
          <w:szCs w:val="32"/>
        </w:rPr>
        <w:t xml:space="preserve"> </w:t>
      </w:r>
      <w:r w:rsidRPr="00A87F8D">
        <w:rPr>
          <w:sz w:val="32"/>
          <w:szCs w:val="32"/>
        </w:rPr>
        <w:t>Available</w:t>
      </w:r>
      <w:r w:rsidRPr="00A87F8D">
        <w:rPr>
          <w:spacing w:val="-7"/>
          <w:sz w:val="32"/>
          <w:szCs w:val="32"/>
        </w:rPr>
        <w:t xml:space="preserve"> </w:t>
      </w:r>
      <w:r w:rsidRPr="00A87F8D">
        <w:rPr>
          <w:sz w:val="32"/>
          <w:szCs w:val="32"/>
        </w:rPr>
        <w:t>at:</w:t>
      </w:r>
      <w:r w:rsidRPr="00A87F8D">
        <w:rPr>
          <w:spacing w:val="-8"/>
          <w:sz w:val="32"/>
          <w:szCs w:val="32"/>
        </w:rPr>
        <w:t xml:space="preserve"> </w:t>
      </w:r>
      <w:hyperlink r:id="rId183">
        <w:r w:rsidRPr="00A87F8D">
          <w:rPr>
            <w:sz w:val="32"/>
            <w:szCs w:val="32"/>
          </w:rPr>
          <w:t>https://</w:t>
        </w:r>
      </w:hyperlink>
      <w:r w:rsidRPr="00A87F8D">
        <w:rPr>
          <w:sz w:val="32"/>
          <w:szCs w:val="32"/>
        </w:rPr>
        <w:t xml:space="preserve"> </w:t>
      </w:r>
      <w:hyperlink r:id="rId184">
        <w:r w:rsidRPr="00A87F8D">
          <w:rPr>
            <w:spacing w:val="-2"/>
            <w:sz w:val="32"/>
            <w:szCs w:val="32"/>
          </w:rPr>
          <w:t>nzaca.org.nz/advocacy-and-policy/arc-industry-</w:t>
        </w:r>
      </w:hyperlink>
      <w:r w:rsidRPr="00A87F8D">
        <w:rPr>
          <w:spacing w:val="-2"/>
          <w:sz w:val="32"/>
          <w:szCs w:val="32"/>
        </w:rPr>
        <w:t xml:space="preserve"> </w:t>
      </w:r>
      <w:hyperlink r:id="rId185">
        <w:r w:rsidRPr="00A87F8D">
          <w:rPr>
            <w:spacing w:val="-2"/>
            <w:sz w:val="32"/>
            <w:szCs w:val="32"/>
          </w:rPr>
          <w:t>profile-2021-22</w:t>
        </w:r>
        <w:r w:rsidRPr="00A87F8D">
          <w:rPr>
            <w:spacing w:val="-2"/>
            <w:sz w:val="32"/>
            <w:szCs w:val="32"/>
            <w:u w:val="single"/>
          </w:rPr>
          <w:t>/</w:t>
        </w:r>
      </w:hyperlink>
      <w:r w:rsidRPr="00A87F8D">
        <w:rPr>
          <w:spacing w:val="-2"/>
          <w:sz w:val="32"/>
          <w:szCs w:val="32"/>
        </w:rPr>
        <w:t>.</w:t>
      </w:r>
    </w:p>
    <w:p w14:paraId="0FA2DD88" w14:textId="77777777" w:rsidR="002C06A7" w:rsidRPr="00A87F8D" w:rsidRDefault="00632196">
      <w:pPr>
        <w:spacing w:before="60" w:line="278" w:lineRule="auto"/>
        <w:ind w:left="1133" w:right="1105" w:hanging="740"/>
        <w:rPr>
          <w:sz w:val="32"/>
          <w:szCs w:val="32"/>
        </w:rPr>
      </w:pPr>
      <w:r w:rsidRPr="00A87F8D">
        <w:rPr>
          <w:sz w:val="32"/>
          <w:szCs w:val="32"/>
        </w:rPr>
        <w:t>Aged Care</w:t>
      </w:r>
      <w:r w:rsidRPr="00A87F8D">
        <w:rPr>
          <w:spacing w:val="-20"/>
          <w:sz w:val="32"/>
          <w:szCs w:val="32"/>
        </w:rPr>
        <w:t xml:space="preserve"> </w:t>
      </w:r>
      <w:r w:rsidRPr="00A87F8D">
        <w:rPr>
          <w:sz w:val="32"/>
          <w:szCs w:val="32"/>
        </w:rPr>
        <w:t>Association. (2022). Supporting equitable and timely access to aged residential care.</w:t>
      </w:r>
      <w:r w:rsidRPr="00A87F8D">
        <w:rPr>
          <w:spacing w:val="-5"/>
          <w:sz w:val="32"/>
          <w:szCs w:val="32"/>
        </w:rPr>
        <w:t xml:space="preserve"> </w:t>
      </w:r>
      <w:r w:rsidRPr="00A87F8D">
        <w:rPr>
          <w:sz w:val="32"/>
          <w:szCs w:val="32"/>
        </w:rPr>
        <w:t xml:space="preserve">Available at: </w:t>
      </w:r>
      <w:hyperlink r:id="rId186">
        <w:r w:rsidRPr="00A87F8D">
          <w:rPr>
            <w:spacing w:val="-2"/>
            <w:sz w:val="32"/>
            <w:szCs w:val="32"/>
          </w:rPr>
          <w:t>https://nzaca.org.nz/wp-content/uploads/2022/06/</w:t>
        </w:r>
      </w:hyperlink>
      <w:r w:rsidRPr="00A87F8D">
        <w:rPr>
          <w:spacing w:val="-2"/>
          <w:sz w:val="32"/>
          <w:szCs w:val="32"/>
        </w:rPr>
        <w:t xml:space="preserve"> </w:t>
      </w:r>
      <w:hyperlink r:id="rId187">
        <w:r w:rsidRPr="00A87F8D">
          <w:rPr>
            <w:spacing w:val="-2"/>
            <w:sz w:val="32"/>
            <w:szCs w:val="32"/>
          </w:rPr>
          <w:t>Supporting-equitable-and-timely-access-to-ARC.</w:t>
        </w:r>
      </w:hyperlink>
      <w:r w:rsidRPr="00A87F8D">
        <w:rPr>
          <w:spacing w:val="-2"/>
          <w:sz w:val="32"/>
          <w:szCs w:val="32"/>
        </w:rPr>
        <w:t xml:space="preserve"> </w:t>
      </w:r>
      <w:hyperlink r:id="rId188">
        <w:r w:rsidRPr="00A87F8D">
          <w:rPr>
            <w:spacing w:val="-4"/>
            <w:sz w:val="32"/>
            <w:szCs w:val="32"/>
          </w:rPr>
          <w:t>pdf</w:t>
        </w:r>
      </w:hyperlink>
      <w:r w:rsidRPr="00A87F8D">
        <w:rPr>
          <w:spacing w:val="-4"/>
          <w:sz w:val="32"/>
          <w:szCs w:val="32"/>
        </w:rPr>
        <w:t>.</w:t>
      </w:r>
    </w:p>
    <w:p w14:paraId="7619709C" w14:textId="77777777" w:rsidR="002C06A7" w:rsidRPr="00A87F8D" w:rsidRDefault="00632196">
      <w:pPr>
        <w:spacing w:before="283" w:line="278" w:lineRule="auto"/>
        <w:ind w:left="1133" w:right="414" w:hanging="740"/>
        <w:rPr>
          <w:sz w:val="32"/>
          <w:szCs w:val="32"/>
        </w:rPr>
      </w:pPr>
      <w:r w:rsidRPr="00A87F8D">
        <w:rPr>
          <w:sz w:val="32"/>
          <w:szCs w:val="32"/>
        </w:rPr>
        <w:t>Ailabouni,</w:t>
      </w:r>
      <w:r w:rsidRPr="00A87F8D">
        <w:rPr>
          <w:spacing w:val="-12"/>
          <w:sz w:val="32"/>
          <w:szCs w:val="32"/>
        </w:rPr>
        <w:t xml:space="preserve"> </w:t>
      </w:r>
      <w:r w:rsidRPr="00A87F8D">
        <w:rPr>
          <w:sz w:val="32"/>
          <w:szCs w:val="32"/>
        </w:rPr>
        <w:t>N.</w:t>
      </w:r>
      <w:r w:rsidRPr="00A87F8D">
        <w:rPr>
          <w:spacing w:val="-12"/>
          <w:sz w:val="32"/>
          <w:szCs w:val="32"/>
        </w:rPr>
        <w:t xml:space="preserve"> </w:t>
      </w:r>
      <w:r w:rsidRPr="00A87F8D">
        <w:rPr>
          <w:sz w:val="32"/>
          <w:szCs w:val="32"/>
        </w:rPr>
        <w:t>J.,</w:t>
      </w:r>
      <w:r w:rsidRPr="00A87F8D">
        <w:rPr>
          <w:spacing w:val="-12"/>
          <w:sz w:val="32"/>
          <w:szCs w:val="32"/>
        </w:rPr>
        <w:t xml:space="preserve"> </w:t>
      </w:r>
      <w:r w:rsidRPr="00A87F8D">
        <w:rPr>
          <w:sz w:val="32"/>
          <w:szCs w:val="32"/>
        </w:rPr>
        <w:t>Nishtala,</w:t>
      </w:r>
      <w:r w:rsidRPr="00A87F8D">
        <w:rPr>
          <w:spacing w:val="-12"/>
          <w:sz w:val="32"/>
          <w:szCs w:val="32"/>
        </w:rPr>
        <w:t xml:space="preserve"> </w:t>
      </w:r>
      <w:r w:rsidRPr="00A87F8D">
        <w:rPr>
          <w:sz w:val="32"/>
          <w:szCs w:val="32"/>
        </w:rPr>
        <w:t>P.</w:t>
      </w:r>
      <w:r w:rsidRPr="00A87F8D">
        <w:rPr>
          <w:spacing w:val="-12"/>
          <w:sz w:val="32"/>
          <w:szCs w:val="32"/>
        </w:rPr>
        <w:t xml:space="preserve"> </w:t>
      </w:r>
      <w:r w:rsidRPr="00A87F8D">
        <w:rPr>
          <w:sz w:val="32"/>
          <w:szCs w:val="32"/>
        </w:rPr>
        <w:t>S.,</w:t>
      </w:r>
      <w:r w:rsidRPr="00A87F8D">
        <w:rPr>
          <w:spacing w:val="-12"/>
          <w:sz w:val="32"/>
          <w:szCs w:val="32"/>
        </w:rPr>
        <w:t xml:space="preserve"> </w:t>
      </w:r>
      <w:r w:rsidRPr="00A87F8D">
        <w:rPr>
          <w:sz w:val="32"/>
          <w:szCs w:val="32"/>
        </w:rPr>
        <w:t>Mangin,</w:t>
      </w:r>
      <w:r w:rsidRPr="00A87F8D">
        <w:rPr>
          <w:spacing w:val="-12"/>
          <w:sz w:val="32"/>
          <w:szCs w:val="32"/>
        </w:rPr>
        <w:t xml:space="preserve"> </w:t>
      </w:r>
      <w:r w:rsidRPr="00A87F8D">
        <w:rPr>
          <w:sz w:val="32"/>
          <w:szCs w:val="32"/>
        </w:rPr>
        <w:t>D.</w:t>
      </w:r>
      <w:r w:rsidRPr="00A87F8D">
        <w:rPr>
          <w:spacing w:val="-12"/>
          <w:sz w:val="32"/>
          <w:szCs w:val="32"/>
        </w:rPr>
        <w:t xml:space="preserve"> </w:t>
      </w:r>
      <w:r w:rsidRPr="00A87F8D">
        <w:rPr>
          <w:sz w:val="32"/>
          <w:szCs w:val="32"/>
        </w:rPr>
        <w:t>&amp;</w:t>
      </w:r>
      <w:r w:rsidRPr="00A87F8D">
        <w:rPr>
          <w:spacing w:val="-18"/>
          <w:sz w:val="32"/>
          <w:szCs w:val="32"/>
        </w:rPr>
        <w:t xml:space="preserve"> </w:t>
      </w:r>
      <w:r w:rsidRPr="00A87F8D">
        <w:rPr>
          <w:sz w:val="32"/>
          <w:szCs w:val="32"/>
        </w:rPr>
        <w:t>Tordoff,</w:t>
      </w:r>
      <w:r w:rsidRPr="00A87F8D">
        <w:rPr>
          <w:spacing w:val="-12"/>
          <w:sz w:val="32"/>
          <w:szCs w:val="32"/>
        </w:rPr>
        <w:t xml:space="preserve"> </w:t>
      </w:r>
      <w:r w:rsidRPr="00A87F8D">
        <w:rPr>
          <w:sz w:val="32"/>
          <w:szCs w:val="32"/>
        </w:rPr>
        <w:t>J.</w:t>
      </w:r>
      <w:r w:rsidRPr="00A87F8D">
        <w:rPr>
          <w:spacing w:val="-12"/>
          <w:sz w:val="32"/>
          <w:szCs w:val="32"/>
        </w:rPr>
        <w:t xml:space="preserve"> </w:t>
      </w:r>
      <w:r w:rsidRPr="00A87F8D">
        <w:rPr>
          <w:sz w:val="32"/>
          <w:szCs w:val="32"/>
        </w:rPr>
        <w:t>M. (2016). Challenges and Enablers of Deprescribing:</w:t>
      </w:r>
      <w:r w:rsidRPr="00A87F8D">
        <w:rPr>
          <w:spacing w:val="-1"/>
          <w:sz w:val="32"/>
          <w:szCs w:val="32"/>
        </w:rPr>
        <w:t xml:space="preserve"> </w:t>
      </w:r>
      <w:r w:rsidRPr="00A87F8D">
        <w:rPr>
          <w:sz w:val="32"/>
          <w:szCs w:val="32"/>
        </w:rPr>
        <w:t xml:space="preserve">A General Practitioner Perspective. </w:t>
      </w:r>
      <w:r w:rsidRPr="00A87F8D">
        <w:rPr>
          <w:i/>
          <w:sz w:val="32"/>
          <w:szCs w:val="32"/>
        </w:rPr>
        <w:t>PLOS ONE</w:t>
      </w:r>
      <w:r w:rsidRPr="00A87F8D">
        <w:rPr>
          <w:sz w:val="32"/>
          <w:szCs w:val="32"/>
        </w:rPr>
        <w:t xml:space="preserve">, 11(4), e0151066. Available at: </w:t>
      </w:r>
      <w:hyperlink r:id="rId189">
        <w:r w:rsidRPr="00A87F8D">
          <w:rPr>
            <w:sz w:val="32"/>
            <w:szCs w:val="32"/>
          </w:rPr>
          <w:t>https://doi.org/10.1371/</w:t>
        </w:r>
      </w:hyperlink>
      <w:r w:rsidRPr="00A87F8D">
        <w:rPr>
          <w:sz w:val="32"/>
          <w:szCs w:val="32"/>
        </w:rPr>
        <w:t xml:space="preserve"> </w:t>
      </w:r>
      <w:hyperlink r:id="rId190">
        <w:r w:rsidRPr="00A87F8D">
          <w:rPr>
            <w:spacing w:val="-2"/>
            <w:sz w:val="32"/>
            <w:szCs w:val="32"/>
          </w:rPr>
          <w:t>journal.pone.0151066</w:t>
        </w:r>
      </w:hyperlink>
      <w:r w:rsidRPr="00A87F8D">
        <w:rPr>
          <w:spacing w:val="-2"/>
          <w:sz w:val="32"/>
          <w:szCs w:val="32"/>
        </w:rPr>
        <w:t>.</w:t>
      </w:r>
    </w:p>
    <w:p w14:paraId="49021871" w14:textId="77777777" w:rsidR="002C06A7" w:rsidRPr="00A87F8D" w:rsidRDefault="00632196">
      <w:pPr>
        <w:spacing w:before="282" w:line="278" w:lineRule="auto"/>
        <w:ind w:left="1133" w:right="414" w:hanging="740"/>
        <w:rPr>
          <w:sz w:val="32"/>
          <w:szCs w:val="32"/>
        </w:rPr>
      </w:pPr>
      <w:r w:rsidRPr="00A87F8D">
        <w:rPr>
          <w:sz w:val="32"/>
          <w:szCs w:val="32"/>
        </w:rPr>
        <w:t>Aronson,</w:t>
      </w:r>
      <w:r w:rsidRPr="00A87F8D">
        <w:rPr>
          <w:spacing w:val="-5"/>
          <w:sz w:val="32"/>
          <w:szCs w:val="32"/>
        </w:rPr>
        <w:t xml:space="preserve"> </w:t>
      </w:r>
      <w:r w:rsidRPr="00A87F8D">
        <w:rPr>
          <w:sz w:val="32"/>
          <w:szCs w:val="32"/>
        </w:rPr>
        <w:t>J.</w:t>
      </w:r>
      <w:r w:rsidRPr="00A87F8D">
        <w:rPr>
          <w:spacing w:val="-5"/>
          <w:sz w:val="32"/>
          <w:szCs w:val="32"/>
        </w:rPr>
        <w:t xml:space="preserve"> </w:t>
      </w:r>
      <w:r w:rsidRPr="00A87F8D">
        <w:rPr>
          <w:sz w:val="32"/>
          <w:szCs w:val="32"/>
        </w:rPr>
        <w:t>(2004).</w:t>
      </w:r>
      <w:r w:rsidRPr="00A87F8D">
        <w:rPr>
          <w:spacing w:val="-5"/>
          <w:sz w:val="32"/>
          <w:szCs w:val="32"/>
        </w:rPr>
        <w:t xml:space="preserve"> </w:t>
      </w:r>
      <w:r w:rsidRPr="00A87F8D">
        <w:rPr>
          <w:sz w:val="32"/>
          <w:szCs w:val="32"/>
        </w:rPr>
        <w:t>‘In</w:t>
      </w:r>
      <w:r w:rsidRPr="00A87F8D">
        <w:rPr>
          <w:spacing w:val="-5"/>
          <w:sz w:val="32"/>
          <w:szCs w:val="32"/>
        </w:rPr>
        <w:t xml:space="preserve"> </w:t>
      </w:r>
      <w:r w:rsidRPr="00A87F8D">
        <w:rPr>
          <w:sz w:val="32"/>
          <w:szCs w:val="32"/>
        </w:rPr>
        <w:t>defence</w:t>
      </w:r>
      <w:r w:rsidRPr="00A87F8D">
        <w:rPr>
          <w:spacing w:val="-5"/>
          <w:sz w:val="32"/>
          <w:szCs w:val="32"/>
        </w:rPr>
        <w:t xml:space="preserve"> </w:t>
      </w:r>
      <w:r w:rsidRPr="00A87F8D">
        <w:rPr>
          <w:sz w:val="32"/>
          <w:szCs w:val="32"/>
        </w:rPr>
        <w:t>of</w:t>
      </w:r>
      <w:r w:rsidRPr="00A87F8D">
        <w:rPr>
          <w:spacing w:val="-5"/>
          <w:sz w:val="32"/>
          <w:szCs w:val="32"/>
        </w:rPr>
        <w:t xml:space="preserve"> </w:t>
      </w:r>
      <w:r w:rsidRPr="00A87F8D">
        <w:rPr>
          <w:sz w:val="32"/>
          <w:szCs w:val="32"/>
        </w:rPr>
        <w:t>polypharmacy’.</w:t>
      </w:r>
      <w:r w:rsidRPr="00A87F8D">
        <w:rPr>
          <w:spacing w:val="-7"/>
          <w:sz w:val="32"/>
          <w:szCs w:val="32"/>
        </w:rPr>
        <w:t xml:space="preserve"> </w:t>
      </w:r>
      <w:r w:rsidRPr="00A87F8D">
        <w:rPr>
          <w:i/>
          <w:sz w:val="32"/>
          <w:szCs w:val="32"/>
        </w:rPr>
        <w:t xml:space="preserve">British Journal of Clinical Pharmacology </w:t>
      </w:r>
      <w:r w:rsidRPr="00A87F8D">
        <w:rPr>
          <w:sz w:val="32"/>
          <w:szCs w:val="32"/>
        </w:rPr>
        <w:t>57(2): 119–20.</w:t>
      </w:r>
    </w:p>
    <w:p w14:paraId="707085FB" w14:textId="77777777" w:rsidR="002C06A7" w:rsidRPr="00A87F8D" w:rsidRDefault="00632196">
      <w:pPr>
        <w:spacing w:before="283" w:line="278" w:lineRule="auto"/>
        <w:ind w:left="1133" w:right="1126" w:hanging="740"/>
        <w:rPr>
          <w:sz w:val="32"/>
          <w:szCs w:val="32"/>
        </w:rPr>
      </w:pPr>
      <w:r w:rsidRPr="00A87F8D">
        <w:rPr>
          <w:sz w:val="32"/>
          <w:szCs w:val="32"/>
        </w:rPr>
        <w:t>Australian</w:t>
      </w:r>
      <w:r w:rsidRPr="00A87F8D">
        <w:rPr>
          <w:spacing w:val="-5"/>
          <w:sz w:val="32"/>
          <w:szCs w:val="32"/>
        </w:rPr>
        <w:t xml:space="preserve"> </w:t>
      </w:r>
      <w:r w:rsidRPr="00A87F8D">
        <w:rPr>
          <w:sz w:val="32"/>
          <w:szCs w:val="32"/>
        </w:rPr>
        <w:t>Royal</w:t>
      </w:r>
      <w:r w:rsidRPr="00A87F8D">
        <w:rPr>
          <w:spacing w:val="-5"/>
          <w:sz w:val="32"/>
          <w:szCs w:val="32"/>
        </w:rPr>
        <w:t xml:space="preserve"> </w:t>
      </w:r>
      <w:r w:rsidRPr="00A87F8D">
        <w:rPr>
          <w:sz w:val="32"/>
          <w:szCs w:val="32"/>
        </w:rPr>
        <w:t>Commission</w:t>
      </w:r>
      <w:r w:rsidRPr="00A87F8D">
        <w:rPr>
          <w:spacing w:val="-5"/>
          <w:sz w:val="32"/>
          <w:szCs w:val="32"/>
        </w:rPr>
        <w:t xml:space="preserve"> </w:t>
      </w:r>
      <w:r w:rsidRPr="00A87F8D">
        <w:rPr>
          <w:sz w:val="32"/>
          <w:szCs w:val="32"/>
        </w:rPr>
        <w:t>into</w:t>
      </w:r>
      <w:r w:rsidRPr="00A87F8D">
        <w:rPr>
          <w:spacing w:val="-24"/>
          <w:sz w:val="32"/>
          <w:szCs w:val="32"/>
        </w:rPr>
        <w:t xml:space="preserve"> </w:t>
      </w:r>
      <w:r w:rsidRPr="00A87F8D">
        <w:rPr>
          <w:sz w:val="32"/>
          <w:szCs w:val="32"/>
        </w:rPr>
        <w:t>Aged</w:t>
      </w:r>
      <w:r w:rsidRPr="00A87F8D">
        <w:rPr>
          <w:spacing w:val="-5"/>
          <w:sz w:val="32"/>
          <w:szCs w:val="32"/>
        </w:rPr>
        <w:t xml:space="preserve"> </w:t>
      </w:r>
      <w:r w:rsidRPr="00A87F8D">
        <w:rPr>
          <w:sz w:val="32"/>
          <w:szCs w:val="32"/>
        </w:rPr>
        <w:t>Care</w:t>
      </w:r>
      <w:r w:rsidRPr="00A87F8D">
        <w:rPr>
          <w:spacing w:val="-5"/>
          <w:sz w:val="32"/>
          <w:szCs w:val="32"/>
        </w:rPr>
        <w:t xml:space="preserve"> </w:t>
      </w:r>
      <w:r w:rsidRPr="00A87F8D">
        <w:rPr>
          <w:sz w:val="32"/>
          <w:szCs w:val="32"/>
        </w:rPr>
        <w:t>Quality</w:t>
      </w:r>
      <w:r w:rsidRPr="00A87F8D">
        <w:rPr>
          <w:spacing w:val="-5"/>
          <w:sz w:val="32"/>
          <w:szCs w:val="32"/>
        </w:rPr>
        <w:t xml:space="preserve"> </w:t>
      </w:r>
      <w:r w:rsidRPr="00A87F8D">
        <w:rPr>
          <w:sz w:val="32"/>
          <w:szCs w:val="32"/>
        </w:rPr>
        <w:t>and Safety. (2021). Final Report Volume 1.</w:t>
      </w:r>
      <w:r w:rsidRPr="00A87F8D">
        <w:rPr>
          <w:spacing w:val="-10"/>
          <w:sz w:val="32"/>
          <w:szCs w:val="32"/>
        </w:rPr>
        <w:t xml:space="preserve"> </w:t>
      </w:r>
      <w:r w:rsidRPr="00A87F8D">
        <w:rPr>
          <w:sz w:val="32"/>
          <w:szCs w:val="32"/>
        </w:rPr>
        <w:t xml:space="preserve">Available at: </w:t>
      </w:r>
      <w:hyperlink r:id="rId191">
        <w:r w:rsidRPr="00A87F8D">
          <w:rPr>
            <w:spacing w:val="-2"/>
            <w:sz w:val="32"/>
            <w:szCs w:val="32"/>
          </w:rPr>
          <w:t>https://apo.org.au/sites/default/files/resource-</w:t>
        </w:r>
      </w:hyperlink>
      <w:r w:rsidRPr="00A87F8D">
        <w:rPr>
          <w:spacing w:val="-2"/>
          <w:sz w:val="32"/>
          <w:szCs w:val="32"/>
        </w:rPr>
        <w:t xml:space="preserve"> </w:t>
      </w:r>
      <w:hyperlink r:id="rId192">
        <w:r w:rsidRPr="00A87F8D">
          <w:rPr>
            <w:spacing w:val="-2"/>
            <w:sz w:val="32"/>
            <w:szCs w:val="32"/>
          </w:rPr>
          <w:t>files/2021-03/apo-nid311218_8.pdf</w:t>
        </w:r>
      </w:hyperlink>
      <w:r w:rsidRPr="00A87F8D">
        <w:rPr>
          <w:spacing w:val="-2"/>
          <w:sz w:val="32"/>
          <w:szCs w:val="32"/>
        </w:rPr>
        <w:t>.</w:t>
      </w:r>
    </w:p>
    <w:p w14:paraId="27D0F3B5" w14:textId="77777777" w:rsidR="002C06A7" w:rsidRPr="00A87F8D" w:rsidRDefault="00632196" w:rsidP="007800BA">
      <w:pPr>
        <w:pStyle w:val="BodyText"/>
      </w:pPr>
      <w:r w:rsidRPr="00A87F8D">
        <w:t>Brydon,</w:t>
      </w:r>
      <w:r w:rsidRPr="00A87F8D">
        <w:rPr>
          <w:spacing w:val="-27"/>
        </w:rPr>
        <w:t xml:space="preserve"> </w:t>
      </w:r>
      <w:r w:rsidRPr="00A87F8D">
        <w:t>A.,</w:t>
      </w:r>
      <w:r w:rsidRPr="00A87F8D">
        <w:rPr>
          <w:spacing w:val="-10"/>
        </w:rPr>
        <w:t xml:space="preserve"> </w:t>
      </w:r>
      <w:r w:rsidRPr="00A87F8D">
        <w:t>Bhar,</w:t>
      </w:r>
      <w:r w:rsidRPr="00A87F8D">
        <w:rPr>
          <w:spacing w:val="-9"/>
        </w:rPr>
        <w:t xml:space="preserve"> </w:t>
      </w:r>
      <w:r w:rsidRPr="00A87F8D">
        <w:t>S.,</w:t>
      </w:r>
      <w:r w:rsidRPr="00A87F8D">
        <w:rPr>
          <w:spacing w:val="-8"/>
        </w:rPr>
        <w:t xml:space="preserve"> </w:t>
      </w:r>
      <w:r w:rsidRPr="00A87F8D">
        <w:t>Doyle,</w:t>
      </w:r>
      <w:r w:rsidRPr="00A87F8D">
        <w:rPr>
          <w:spacing w:val="-8"/>
        </w:rPr>
        <w:t xml:space="preserve"> </w:t>
      </w:r>
      <w:r w:rsidRPr="00A87F8D">
        <w:t>C.,</w:t>
      </w:r>
      <w:r w:rsidRPr="00A87F8D">
        <w:rPr>
          <w:spacing w:val="-8"/>
        </w:rPr>
        <w:t xml:space="preserve"> </w:t>
      </w:r>
      <w:r w:rsidRPr="00A87F8D">
        <w:t>Batchelor,</w:t>
      </w:r>
      <w:r w:rsidRPr="00A87F8D">
        <w:rPr>
          <w:spacing w:val="-9"/>
        </w:rPr>
        <w:t xml:space="preserve"> </w:t>
      </w:r>
      <w:r w:rsidRPr="00A87F8D">
        <w:t>F.</w:t>
      </w:r>
      <w:r w:rsidRPr="00A87F8D">
        <w:rPr>
          <w:spacing w:val="-8"/>
        </w:rPr>
        <w:t xml:space="preserve"> </w:t>
      </w:r>
      <w:r w:rsidRPr="00A87F8D">
        <w:t>et</w:t>
      </w:r>
      <w:r w:rsidRPr="00A87F8D">
        <w:rPr>
          <w:spacing w:val="-8"/>
        </w:rPr>
        <w:t xml:space="preserve"> </w:t>
      </w:r>
      <w:r w:rsidRPr="00A87F8D">
        <w:t>al.</w:t>
      </w:r>
      <w:r w:rsidRPr="00A87F8D">
        <w:rPr>
          <w:spacing w:val="-8"/>
        </w:rPr>
        <w:t xml:space="preserve"> </w:t>
      </w:r>
      <w:r w:rsidRPr="00A87F8D">
        <w:rPr>
          <w:spacing w:val="-2"/>
        </w:rPr>
        <w:t>(2022).</w:t>
      </w:r>
    </w:p>
    <w:p w14:paraId="3948ED95" w14:textId="0122BF99" w:rsidR="002C06A7" w:rsidRPr="00A87F8D" w:rsidRDefault="00632196" w:rsidP="00632196">
      <w:pPr>
        <w:pStyle w:val="BodyText"/>
      </w:pPr>
      <w:r w:rsidRPr="00A87F8D">
        <w:t>National Survey on the Impact of COVID-19 on the Mental Health of</w:t>
      </w:r>
      <w:r w:rsidRPr="00A87F8D">
        <w:rPr>
          <w:spacing w:val="-3"/>
        </w:rPr>
        <w:t xml:space="preserve"> </w:t>
      </w:r>
      <w:r w:rsidRPr="00A87F8D">
        <w:t>Australian Residential</w:t>
      </w:r>
      <w:r w:rsidRPr="00A87F8D">
        <w:rPr>
          <w:spacing w:val="-3"/>
        </w:rPr>
        <w:t xml:space="preserve"> </w:t>
      </w:r>
      <w:r w:rsidRPr="00A87F8D">
        <w:t>Aged Care Residents</w:t>
      </w:r>
      <w:r w:rsidRPr="00A87F8D">
        <w:rPr>
          <w:spacing w:val="-3"/>
        </w:rPr>
        <w:t xml:space="preserve"> </w:t>
      </w:r>
      <w:r w:rsidRPr="00A87F8D">
        <w:t>and</w:t>
      </w:r>
      <w:r w:rsidRPr="00A87F8D">
        <w:rPr>
          <w:spacing w:val="-3"/>
        </w:rPr>
        <w:t xml:space="preserve"> </w:t>
      </w:r>
      <w:r w:rsidRPr="00A87F8D">
        <w:t>Staff.</w:t>
      </w:r>
      <w:r w:rsidRPr="00A87F8D">
        <w:rPr>
          <w:spacing w:val="-3"/>
        </w:rPr>
        <w:t xml:space="preserve"> </w:t>
      </w:r>
      <w:r w:rsidRPr="00A87F8D">
        <w:rPr>
          <w:i/>
        </w:rPr>
        <w:t>Clinical</w:t>
      </w:r>
      <w:r w:rsidRPr="00A87F8D">
        <w:rPr>
          <w:i/>
          <w:spacing w:val="-3"/>
        </w:rPr>
        <w:t xml:space="preserve"> </w:t>
      </w:r>
      <w:r w:rsidRPr="00A87F8D">
        <w:rPr>
          <w:i/>
        </w:rPr>
        <w:t>Gerontologist,</w:t>
      </w:r>
      <w:r w:rsidRPr="00A87F8D">
        <w:rPr>
          <w:i/>
          <w:spacing w:val="-4"/>
        </w:rPr>
        <w:t xml:space="preserve"> </w:t>
      </w:r>
      <w:r w:rsidRPr="00A87F8D">
        <w:t>45(1),</w:t>
      </w:r>
      <w:r w:rsidRPr="00A87F8D">
        <w:rPr>
          <w:spacing w:val="-2"/>
        </w:rPr>
        <w:t xml:space="preserve"> </w:t>
      </w:r>
      <w:r w:rsidRPr="00A87F8D">
        <w:rPr>
          <w:spacing w:val="-5"/>
        </w:rPr>
        <w:t>58–</w:t>
      </w:r>
      <w:r w:rsidRPr="00A87F8D">
        <w:t>70.</w:t>
      </w:r>
      <w:r w:rsidRPr="00A87F8D">
        <w:rPr>
          <w:spacing w:val="-1"/>
        </w:rPr>
        <w:t xml:space="preserve"> </w:t>
      </w:r>
      <w:hyperlink r:id="rId193">
        <w:r w:rsidRPr="00A87F8D">
          <w:rPr>
            <w:spacing w:val="-2"/>
          </w:rPr>
          <w:t>https://doi.org/10.1080/07317115.2021.1985671</w:t>
        </w:r>
      </w:hyperlink>
      <w:r w:rsidRPr="00A87F8D">
        <w:rPr>
          <w:spacing w:val="-2"/>
        </w:rPr>
        <w:t>.</w:t>
      </w:r>
    </w:p>
    <w:p w14:paraId="1A33AB01" w14:textId="4B34165C" w:rsidR="00CB2E40" w:rsidRDefault="00632196" w:rsidP="00CB2E40">
      <w:pPr>
        <w:pStyle w:val="BodyText"/>
      </w:pPr>
      <w:r w:rsidRPr="00A87F8D">
        <w:t>Burholt, V., Balmer, D., Frey, R., Meha, P., Parsons, J., Roberts, M., et al. (2022). Health equity and wellbeing among</w:t>
      </w:r>
      <w:r w:rsidRPr="00A87F8D">
        <w:rPr>
          <w:spacing w:val="-6"/>
        </w:rPr>
        <w:t xml:space="preserve"> </w:t>
      </w:r>
      <w:r w:rsidRPr="00A87F8D">
        <w:t>older</w:t>
      </w:r>
      <w:r w:rsidRPr="00A87F8D">
        <w:rPr>
          <w:spacing w:val="-6"/>
        </w:rPr>
        <w:t xml:space="preserve"> </w:t>
      </w:r>
      <w:r w:rsidRPr="00A87F8D">
        <w:t>people’s</w:t>
      </w:r>
      <w:r w:rsidRPr="00A87F8D">
        <w:rPr>
          <w:spacing w:val="-7"/>
        </w:rPr>
        <w:t xml:space="preserve"> </w:t>
      </w:r>
      <w:r w:rsidRPr="00A87F8D">
        <w:t>caregivers</w:t>
      </w:r>
      <w:r w:rsidRPr="00A87F8D">
        <w:rPr>
          <w:spacing w:val="-6"/>
        </w:rPr>
        <w:t xml:space="preserve"> </w:t>
      </w:r>
      <w:r w:rsidRPr="00A87F8D">
        <w:t>in</w:t>
      </w:r>
      <w:r w:rsidRPr="00A87F8D">
        <w:rPr>
          <w:spacing w:val="-6"/>
        </w:rPr>
        <w:t xml:space="preserve"> </w:t>
      </w:r>
      <w:r w:rsidRPr="00A87F8D">
        <w:t>New</w:t>
      </w:r>
      <w:r w:rsidRPr="00A87F8D">
        <w:rPr>
          <w:spacing w:val="-6"/>
        </w:rPr>
        <w:t xml:space="preserve"> </w:t>
      </w:r>
      <w:r w:rsidRPr="00A87F8D">
        <w:t>Zealand</w:t>
      </w:r>
      <w:r w:rsidRPr="00A87F8D">
        <w:rPr>
          <w:spacing w:val="-6"/>
        </w:rPr>
        <w:t xml:space="preserve"> </w:t>
      </w:r>
      <w:r w:rsidRPr="00A87F8D">
        <w:t xml:space="preserve">during COVID-19: Protocol for a qualitative study. </w:t>
      </w:r>
      <w:r w:rsidRPr="00A87F8D">
        <w:rPr>
          <w:i/>
        </w:rPr>
        <w:t xml:space="preserve">PLOS ONE </w:t>
      </w:r>
      <w:r w:rsidRPr="00A87F8D">
        <w:t>17(7): e0271114.</w:t>
      </w:r>
      <w:r w:rsidRPr="00A87F8D">
        <w:rPr>
          <w:spacing w:val="-7"/>
        </w:rPr>
        <w:t xml:space="preserve"> </w:t>
      </w:r>
      <w:r w:rsidRPr="00A87F8D">
        <w:t xml:space="preserve">Available at: </w:t>
      </w:r>
      <w:hyperlink r:id="rId194">
        <w:r w:rsidRPr="00A87F8D">
          <w:t>https://doi.org/10.1371/</w:t>
        </w:r>
      </w:hyperlink>
      <w:r w:rsidRPr="00A87F8D">
        <w:t xml:space="preserve"> </w:t>
      </w:r>
      <w:hyperlink r:id="rId195">
        <w:r w:rsidRPr="00A87F8D">
          <w:rPr>
            <w:spacing w:val="-2"/>
          </w:rPr>
          <w:t>journal.pone.0271114</w:t>
        </w:r>
      </w:hyperlink>
      <w:r w:rsidRPr="00A87F8D">
        <w:rPr>
          <w:spacing w:val="-2"/>
        </w:rPr>
        <w:t>.</w:t>
      </w:r>
    </w:p>
    <w:p w14:paraId="74C197C0" w14:textId="77777777" w:rsidR="002C06A7" w:rsidRPr="00A87F8D" w:rsidRDefault="00632196" w:rsidP="007800BA">
      <w:pPr>
        <w:pStyle w:val="BodyText"/>
      </w:pPr>
      <w:r w:rsidRPr="00A87F8D">
        <w:t>Cheung, G., Bala, S., Lyndon, M., Ma’u, E., Rivera Rodriguez, C., Waters, D. L. &amp; Walker, X. (2022). Impact of the first wave of COVID-19 on the health and psychosocial well-being of Māori, Pacific Peoples and New</w:t>
      </w:r>
      <w:r w:rsidRPr="00A87F8D">
        <w:rPr>
          <w:spacing w:val="-5"/>
        </w:rPr>
        <w:t xml:space="preserve"> </w:t>
      </w:r>
      <w:r w:rsidRPr="00A87F8D">
        <w:t>Zealand</w:t>
      </w:r>
      <w:r w:rsidRPr="00A87F8D">
        <w:rPr>
          <w:spacing w:val="-5"/>
        </w:rPr>
        <w:t xml:space="preserve"> </w:t>
      </w:r>
      <w:r w:rsidRPr="00A87F8D">
        <w:t>Europeans</w:t>
      </w:r>
      <w:r w:rsidRPr="00A87F8D">
        <w:rPr>
          <w:spacing w:val="-5"/>
        </w:rPr>
        <w:t xml:space="preserve"> </w:t>
      </w:r>
      <w:r w:rsidRPr="00A87F8D">
        <w:t>living</w:t>
      </w:r>
      <w:r w:rsidRPr="00A87F8D">
        <w:rPr>
          <w:spacing w:val="-5"/>
        </w:rPr>
        <w:t xml:space="preserve"> </w:t>
      </w:r>
      <w:r w:rsidRPr="00A87F8D">
        <w:t>in</w:t>
      </w:r>
      <w:r w:rsidRPr="00A87F8D">
        <w:rPr>
          <w:spacing w:val="-5"/>
        </w:rPr>
        <w:t xml:space="preserve"> </w:t>
      </w:r>
      <w:r w:rsidRPr="00A87F8D">
        <w:t>aged</w:t>
      </w:r>
      <w:r w:rsidRPr="00A87F8D">
        <w:rPr>
          <w:spacing w:val="-5"/>
        </w:rPr>
        <w:t xml:space="preserve"> </w:t>
      </w:r>
      <w:r w:rsidRPr="00A87F8D">
        <w:t>residential</w:t>
      </w:r>
      <w:r w:rsidRPr="00A87F8D">
        <w:rPr>
          <w:spacing w:val="-5"/>
        </w:rPr>
        <w:t xml:space="preserve"> </w:t>
      </w:r>
      <w:r w:rsidRPr="00A87F8D">
        <w:t xml:space="preserve">care. </w:t>
      </w:r>
      <w:r w:rsidRPr="00A87F8D">
        <w:rPr>
          <w:i/>
        </w:rPr>
        <w:t>Australasian Journal on Ageing</w:t>
      </w:r>
      <w:r w:rsidRPr="00A87F8D">
        <w:t>, 41(2), 293–300.</w:t>
      </w:r>
    </w:p>
    <w:p w14:paraId="41E790B1" w14:textId="77777777" w:rsidR="002C06A7" w:rsidRPr="00A87F8D" w:rsidRDefault="00632196">
      <w:pPr>
        <w:spacing w:before="282" w:line="278" w:lineRule="auto"/>
        <w:ind w:left="1133" w:right="872" w:hanging="740"/>
        <w:rPr>
          <w:sz w:val="32"/>
          <w:szCs w:val="32"/>
        </w:rPr>
      </w:pPr>
      <w:r w:rsidRPr="00A87F8D">
        <w:rPr>
          <w:sz w:val="32"/>
          <w:szCs w:val="32"/>
        </w:rPr>
        <w:t>Durie,</w:t>
      </w:r>
      <w:r w:rsidRPr="00A87F8D">
        <w:rPr>
          <w:spacing w:val="-6"/>
          <w:sz w:val="32"/>
          <w:szCs w:val="32"/>
        </w:rPr>
        <w:t xml:space="preserve"> </w:t>
      </w:r>
      <w:r w:rsidRPr="00A87F8D">
        <w:rPr>
          <w:sz w:val="32"/>
          <w:szCs w:val="32"/>
        </w:rPr>
        <w:t>M.</w:t>
      </w:r>
      <w:r w:rsidRPr="00A87F8D">
        <w:rPr>
          <w:spacing w:val="-6"/>
          <w:sz w:val="32"/>
          <w:szCs w:val="32"/>
        </w:rPr>
        <w:t xml:space="preserve"> </w:t>
      </w:r>
      <w:r w:rsidRPr="00A87F8D">
        <w:rPr>
          <w:sz w:val="32"/>
          <w:szCs w:val="32"/>
        </w:rPr>
        <w:t>(1999).</w:t>
      </w:r>
      <w:r w:rsidRPr="00A87F8D">
        <w:rPr>
          <w:spacing w:val="-6"/>
          <w:sz w:val="32"/>
          <w:szCs w:val="32"/>
        </w:rPr>
        <w:t xml:space="preserve"> </w:t>
      </w:r>
      <w:r w:rsidRPr="00A87F8D">
        <w:rPr>
          <w:sz w:val="32"/>
          <w:szCs w:val="32"/>
        </w:rPr>
        <w:t>‘Kaumātuatanga.</w:t>
      </w:r>
      <w:r w:rsidRPr="00A87F8D">
        <w:rPr>
          <w:spacing w:val="-6"/>
          <w:sz w:val="32"/>
          <w:szCs w:val="32"/>
        </w:rPr>
        <w:t xml:space="preserve"> </w:t>
      </w:r>
      <w:r w:rsidRPr="00A87F8D">
        <w:rPr>
          <w:sz w:val="32"/>
          <w:szCs w:val="32"/>
        </w:rPr>
        <w:t>Reciprocity:</w:t>
      </w:r>
      <w:r w:rsidRPr="00A87F8D">
        <w:rPr>
          <w:spacing w:val="-6"/>
          <w:sz w:val="32"/>
          <w:szCs w:val="32"/>
        </w:rPr>
        <w:t xml:space="preserve"> </w:t>
      </w:r>
      <w:r w:rsidRPr="00A87F8D">
        <w:rPr>
          <w:sz w:val="32"/>
          <w:szCs w:val="32"/>
        </w:rPr>
        <w:t xml:space="preserve">Māori elderly and whānau’. </w:t>
      </w:r>
      <w:r w:rsidRPr="00A87F8D">
        <w:rPr>
          <w:i/>
          <w:sz w:val="32"/>
          <w:szCs w:val="32"/>
        </w:rPr>
        <w:t xml:space="preserve">New Zealand Journal of Psychology </w:t>
      </w:r>
      <w:r w:rsidRPr="00A87F8D">
        <w:rPr>
          <w:sz w:val="32"/>
          <w:szCs w:val="32"/>
        </w:rPr>
        <w:t>28(2), 102.</w:t>
      </w:r>
    </w:p>
    <w:p w14:paraId="6BA6BE86" w14:textId="77777777" w:rsidR="002C06A7" w:rsidRPr="00A87F8D" w:rsidRDefault="00632196">
      <w:pPr>
        <w:spacing w:before="283"/>
        <w:ind w:left="393"/>
        <w:rPr>
          <w:sz w:val="32"/>
          <w:szCs w:val="32"/>
        </w:rPr>
      </w:pPr>
      <w:r w:rsidRPr="00A87F8D">
        <w:rPr>
          <w:sz w:val="32"/>
          <w:szCs w:val="32"/>
        </w:rPr>
        <w:t>Durie,</w:t>
      </w:r>
      <w:r w:rsidRPr="00A87F8D">
        <w:rPr>
          <w:spacing w:val="-4"/>
          <w:sz w:val="32"/>
          <w:szCs w:val="32"/>
        </w:rPr>
        <w:t xml:space="preserve"> </w:t>
      </w:r>
      <w:r w:rsidRPr="00A87F8D">
        <w:rPr>
          <w:sz w:val="32"/>
          <w:szCs w:val="32"/>
        </w:rPr>
        <w:t>M.</w:t>
      </w:r>
      <w:r w:rsidRPr="00A87F8D">
        <w:rPr>
          <w:spacing w:val="-1"/>
          <w:sz w:val="32"/>
          <w:szCs w:val="32"/>
        </w:rPr>
        <w:t xml:space="preserve"> </w:t>
      </w:r>
      <w:r w:rsidRPr="00A87F8D">
        <w:rPr>
          <w:sz w:val="32"/>
          <w:szCs w:val="32"/>
        </w:rPr>
        <w:t>(1998).</w:t>
      </w:r>
      <w:r w:rsidRPr="00A87F8D">
        <w:rPr>
          <w:spacing w:val="-3"/>
          <w:sz w:val="32"/>
          <w:szCs w:val="32"/>
        </w:rPr>
        <w:t xml:space="preserve"> </w:t>
      </w:r>
      <w:r w:rsidRPr="00A87F8D">
        <w:rPr>
          <w:i/>
          <w:sz w:val="32"/>
          <w:szCs w:val="32"/>
        </w:rPr>
        <w:t>Whaioa:</w:t>
      </w:r>
      <w:r w:rsidRPr="00A87F8D">
        <w:rPr>
          <w:i/>
          <w:spacing w:val="-1"/>
          <w:sz w:val="32"/>
          <w:szCs w:val="32"/>
        </w:rPr>
        <w:t xml:space="preserve"> </w:t>
      </w:r>
      <w:r w:rsidRPr="00A87F8D">
        <w:rPr>
          <w:i/>
          <w:sz w:val="32"/>
          <w:szCs w:val="32"/>
        </w:rPr>
        <w:t>Māori</w:t>
      </w:r>
      <w:r w:rsidRPr="00A87F8D">
        <w:rPr>
          <w:i/>
          <w:spacing w:val="-2"/>
          <w:sz w:val="32"/>
          <w:szCs w:val="32"/>
        </w:rPr>
        <w:t xml:space="preserve"> </w:t>
      </w:r>
      <w:r w:rsidRPr="00A87F8D">
        <w:rPr>
          <w:i/>
          <w:sz w:val="32"/>
          <w:szCs w:val="32"/>
        </w:rPr>
        <w:t>Health</w:t>
      </w:r>
      <w:r w:rsidRPr="00A87F8D">
        <w:rPr>
          <w:i/>
          <w:spacing w:val="-1"/>
          <w:sz w:val="32"/>
          <w:szCs w:val="32"/>
        </w:rPr>
        <w:t xml:space="preserve"> </w:t>
      </w:r>
      <w:r w:rsidRPr="00A87F8D">
        <w:rPr>
          <w:i/>
          <w:spacing w:val="-2"/>
          <w:sz w:val="32"/>
          <w:szCs w:val="32"/>
        </w:rPr>
        <w:t>Development</w:t>
      </w:r>
      <w:r w:rsidRPr="00A87F8D">
        <w:rPr>
          <w:spacing w:val="-2"/>
          <w:sz w:val="32"/>
          <w:szCs w:val="32"/>
        </w:rPr>
        <w:t>.</w:t>
      </w:r>
    </w:p>
    <w:p w14:paraId="76E80DEB" w14:textId="77777777" w:rsidR="002C06A7" w:rsidRPr="00A87F8D" w:rsidRDefault="00632196" w:rsidP="007800BA">
      <w:pPr>
        <w:pStyle w:val="BodyText"/>
      </w:pPr>
      <w:r w:rsidRPr="00A87F8D">
        <w:t>Oxford</w:t>
      </w:r>
      <w:r w:rsidRPr="00A87F8D">
        <w:rPr>
          <w:spacing w:val="-6"/>
        </w:rPr>
        <w:t xml:space="preserve"> </w:t>
      </w:r>
      <w:r w:rsidRPr="00A87F8D">
        <w:t>University</w:t>
      </w:r>
      <w:r w:rsidRPr="00A87F8D">
        <w:rPr>
          <w:spacing w:val="-3"/>
        </w:rPr>
        <w:t xml:space="preserve"> </w:t>
      </w:r>
      <w:r w:rsidRPr="00A87F8D">
        <w:t>Press,</w:t>
      </w:r>
      <w:r w:rsidRPr="00A87F8D">
        <w:rPr>
          <w:spacing w:val="-22"/>
        </w:rPr>
        <w:t xml:space="preserve"> </w:t>
      </w:r>
      <w:r w:rsidRPr="00A87F8D">
        <w:t>Auckland</w:t>
      </w:r>
      <w:r w:rsidRPr="00A87F8D">
        <w:rPr>
          <w:spacing w:val="-3"/>
        </w:rPr>
        <w:t xml:space="preserve"> </w:t>
      </w:r>
      <w:r w:rsidRPr="00A87F8D">
        <w:rPr>
          <w:spacing w:val="-5"/>
        </w:rPr>
        <w:t>NZ.</w:t>
      </w:r>
    </w:p>
    <w:p w14:paraId="3F6AD84C" w14:textId="77777777" w:rsidR="002C06A7" w:rsidRPr="00A87F8D" w:rsidRDefault="00632196">
      <w:pPr>
        <w:spacing w:before="350" w:line="278" w:lineRule="auto"/>
        <w:ind w:left="1133" w:right="414" w:hanging="740"/>
        <w:rPr>
          <w:sz w:val="32"/>
          <w:szCs w:val="32"/>
        </w:rPr>
      </w:pPr>
      <w:r w:rsidRPr="00A87F8D">
        <w:rPr>
          <w:sz w:val="32"/>
          <w:szCs w:val="32"/>
        </w:rPr>
        <w:t>EY. (November 2019). Recognising the Contribution of the Home</w:t>
      </w:r>
      <w:r w:rsidRPr="00A87F8D">
        <w:rPr>
          <w:spacing w:val="-5"/>
          <w:sz w:val="32"/>
          <w:szCs w:val="32"/>
        </w:rPr>
        <w:t xml:space="preserve"> </w:t>
      </w:r>
      <w:r w:rsidRPr="00A87F8D">
        <w:rPr>
          <w:sz w:val="32"/>
          <w:szCs w:val="32"/>
        </w:rPr>
        <w:t>and</w:t>
      </w:r>
      <w:r w:rsidRPr="00A87F8D">
        <w:rPr>
          <w:spacing w:val="-5"/>
          <w:sz w:val="32"/>
          <w:szCs w:val="32"/>
        </w:rPr>
        <w:t xml:space="preserve"> </w:t>
      </w:r>
      <w:r w:rsidRPr="00A87F8D">
        <w:rPr>
          <w:sz w:val="32"/>
          <w:szCs w:val="32"/>
        </w:rPr>
        <w:t>Community</w:t>
      </w:r>
      <w:r w:rsidRPr="00A87F8D">
        <w:rPr>
          <w:spacing w:val="-5"/>
          <w:sz w:val="32"/>
          <w:szCs w:val="32"/>
        </w:rPr>
        <w:t xml:space="preserve"> </w:t>
      </w:r>
      <w:r w:rsidRPr="00A87F8D">
        <w:rPr>
          <w:sz w:val="32"/>
          <w:szCs w:val="32"/>
        </w:rPr>
        <w:t>Support</w:t>
      </w:r>
      <w:r w:rsidRPr="00A87F8D">
        <w:rPr>
          <w:spacing w:val="-5"/>
          <w:sz w:val="32"/>
          <w:szCs w:val="32"/>
        </w:rPr>
        <w:t xml:space="preserve"> </w:t>
      </w:r>
      <w:r w:rsidRPr="00A87F8D">
        <w:rPr>
          <w:sz w:val="32"/>
          <w:szCs w:val="32"/>
        </w:rPr>
        <w:t>Sector</w:t>
      </w:r>
      <w:r w:rsidRPr="00A87F8D">
        <w:rPr>
          <w:spacing w:val="-5"/>
          <w:sz w:val="32"/>
          <w:szCs w:val="32"/>
        </w:rPr>
        <w:t xml:space="preserve"> </w:t>
      </w:r>
      <w:r w:rsidRPr="00A87F8D">
        <w:rPr>
          <w:sz w:val="32"/>
          <w:szCs w:val="32"/>
        </w:rPr>
        <w:t>to</w:t>
      </w:r>
      <w:r w:rsidRPr="00A87F8D">
        <w:rPr>
          <w:spacing w:val="-5"/>
          <w:sz w:val="32"/>
          <w:szCs w:val="32"/>
        </w:rPr>
        <w:t xml:space="preserve"> </w:t>
      </w:r>
      <w:r w:rsidRPr="00A87F8D">
        <w:rPr>
          <w:sz w:val="32"/>
          <w:szCs w:val="32"/>
        </w:rPr>
        <w:t>New</w:t>
      </w:r>
      <w:r w:rsidRPr="00A87F8D">
        <w:rPr>
          <w:spacing w:val="-5"/>
          <w:sz w:val="32"/>
          <w:szCs w:val="32"/>
        </w:rPr>
        <w:t xml:space="preserve"> </w:t>
      </w:r>
      <w:r w:rsidRPr="00A87F8D">
        <w:rPr>
          <w:sz w:val="32"/>
          <w:szCs w:val="32"/>
        </w:rPr>
        <w:t xml:space="preserve">Zealand. Available at: </w:t>
      </w:r>
      <w:hyperlink r:id="rId196">
        <w:r w:rsidRPr="00A87F8D">
          <w:rPr>
            <w:sz w:val="32"/>
            <w:szCs w:val="32"/>
          </w:rPr>
          <w:t>https://hcha.org.nz/publications/ey-</w:t>
        </w:r>
      </w:hyperlink>
      <w:r w:rsidRPr="00A87F8D">
        <w:rPr>
          <w:sz w:val="32"/>
          <w:szCs w:val="32"/>
        </w:rPr>
        <w:t xml:space="preserve"> </w:t>
      </w:r>
      <w:hyperlink r:id="rId197">
        <w:r w:rsidRPr="00A87F8D">
          <w:rPr>
            <w:spacing w:val="-2"/>
            <w:sz w:val="32"/>
            <w:szCs w:val="32"/>
          </w:rPr>
          <w:t>report</w:t>
        </w:r>
      </w:hyperlink>
      <w:r w:rsidRPr="00A87F8D">
        <w:rPr>
          <w:spacing w:val="-2"/>
          <w:sz w:val="32"/>
          <w:szCs w:val="32"/>
        </w:rPr>
        <w:t>.</w:t>
      </w:r>
    </w:p>
    <w:p w14:paraId="00F8B30E" w14:textId="77777777" w:rsidR="002C06A7" w:rsidRPr="00A87F8D" w:rsidRDefault="00632196" w:rsidP="007800BA">
      <w:pPr>
        <w:pStyle w:val="BodyText"/>
      </w:pPr>
      <w:r w:rsidRPr="00A87F8D">
        <w:t>Hikaka,</w:t>
      </w:r>
      <w:r w:rsidRPr="00A87F8D">
        <w:rPr>
          <w:spacing w:val="-4"/>
        </w:rPr>
        <w:t xml:space="preserve"> </w:t>
      </w:r>
      <w:r w:rsidRPr="00A87F8D">
        <w:t>J.</w:t>
      </w:r>
      <w:r w:rsidRPr="00A87F8D">
        <w:rPr>
          <w:spacing w:val="-4"/>
        </w:rPr>
        <w:t xml:space="preserve"> </w:t>
      </w:r>
      <w:r w:rsidRPr="00A87F8D">
        <w:t>(February</w:t>
      </w:r>
      <w:r w:rsidRPr="00A87F8D">
        <w:rPr>
          <w:spacing w:val="-4"/>
        </w:rPr>
        <w:t xml:space="preserve"> </w:t>
      </w:r>
      <w:r w:rsidRPr="00A87F8D">
        <w:t>2022).</w:t>
      </w:r>
      <w:r w:rsidRPr="00A87F8D">
        <w:rPr>
          <w:spacing w:val="-11"/>
        </w:rPr>
        <w:t xml:space="preserve"> </w:t>
      </w:r>
      <w:r w:rsidRPr="00A87F8D">
        <w:t>The</w:t>
      </w:r>
      <w:r w:rsidRPr="00A87F8D">
        <w:rPr>
          <w:spacing w:val="-4"/>
        </w:rPr>
        <w:t xml:space="preserve"> </w:t>
      </w:r>
      <w:r w:rsidRPr="00A87F8D">
        <w:t>Health</w:t>
      </w:r>
      <w:r w:rsidRPr="00A87F8D">
        <w:rPr>
          <w:spacing w:val="-4"/>
        </w:rPr>
        <w:t xml:space="preserve"> </w:t>
      </w:r>
      <w:r w:rsidRPr="00A87F8D">
        <w:t>of</w:t>
      </w:r>
      <w:r w:rsidRPr="00A87F8D">
        <w:rPr>
          <w:spacing w:val="-4"/>
        </w:rPr>
        <w:t xml:space="preserve"> </w:t>
      </w:r>
      <w:r w:rsidRPr="00A87F8D">
        <w:t>Older</w:t>
      </w:r>
      <w:r w:rsidRPr="00A87F8D">
        <w:rPr>
          <w:spacing w:val="-4"/>
        </w:rPr>
        <w:t xml:space="preserve"> </w:t>
      </w:r>
      <w:r w:rsidRPr="00A87F8D">
        <w:t>Māori: a background paper prepared for the</w:t>
      </w:r>
      <w:r w:rsidRPr="00A87F8D">
        <w:rPr>
          <w:spacing w:val="-5"/>
        </w:rPr>
        <w:t xml:space="preserve"> </w:t>
      </w:r>
      <w:r w:rsidRPr="00A87F8D">
        <w:t>Aged Care</w:t>
      </w:r>
    </w:p>
    <w:p w14:paraId="5FF9D296" w14:textId="77777777" w:rsidR="002C06A7" w:rsidRPr="00A87F8D" w:rsidRDefault="00632196" w:rsidP="007800BA">
      <w:pPr>
        <w:pStyle w:val="BodyText"/>
      </w:pPr>
      <w:r w:rsidRPr="00A87F8D">
        <w:t>Commissioner.</w:t>
      </w:r>
      <w:r w:rsidRPr="00A87F8D">
        <w:rPr>
          <w:spacing w:val="-25"/>
        </w:rPr>
        <w:t xml:space="preserve"> </w:t>
      </w:r>
      <w:r w:rsidRPr="00A87F8D">
        <w:t>Available</w:t>
      </w:r>
      <w:r w:rsidRPr="00A87F8D">
        <w:rPr>
          <w:spacing w:val="-11"/>
        </w:rPr>
        <w:t xml:space="preserve"> </w:t>
      </w:r>
      <w:r w:rsidRPr="00A87F8D">
        <w:t>on</w:t>
      </w:r>
      <w:r w:rsidRPr="00A87F8D">
        <w:rPr>
          <w:spacing w:val="-9"/>
        </w:rPr>
        <w:t xml:space="preserve"> </w:t>
      </w:r>
      <w:r w:rsidRPr="00A87F8D">
        <w:t>request</w:t>
      </w:r>
      <w:r w:rsidRPr="00A87F8D">
        <w:rPr>
          <w:spacing w:val="-9"/>
        </w:rPr>
        <w:t xml:space="preserve"> </w:t>
      </w:r>
      <w:r w:rsidRPr="00A87F8D">
        <w:t>from</w:t>
      </w:r>
      <w:r w:rsidRPr="00A87F8D">
        <w:rPr>
          <w:spacing w:val="-9"/>
        </w:rPr>
        <w:t xml:space="preserve"> </w:t>
      </w:r>
      <w:r w:rsidRPr="00A87F8D">
        <w:t>the</w:t>
      </w:r>
      <w:r w:rsidRPr="00A87F8D">
        <w:rPr>
          <w:spacing w:val="-9"/>
        </w:rPr>
        <w:t xml:space="preserve"> </w:t>
      </w:r>
      <w:r w:rsidRPr="00A87F8D">
        <w:t>Office</w:t>
      </w:r>
      <w:r w:rsidRPr="00A87F8D">
        <w:rPr>
          <w:spacing w:val="-9"/>
        </w:rPr>
        <w:t xml:space="preserve"> </w:t>
      </w:r>
      <w:r w:rsidRPr="00A87F8D">
        <w:t>of the Health and Disability Commissioner.</w:t>
      </w:r>
    </w:p>
    <w:p w14:paraId="5421A19A" w14:textId="4DBC312F" w:rsidR="002C06A7" w:rsidRDefault="00632196" w:rsidP="00CB2E40">
      <w:pPr>
        <w:spacing w:before="282" w:line="278" w:lineRule="auto"/>
        <w:ind w:left="1133" w:right="626" w:hanging="740"/>
        <w:rPr>
          <w:sz w:val="32"/>
          <w:szCs w:val="32"/>
        </w:rPr>
      </w:pPr>
      <w:r w:rsidRPr="00A87F8D">
        <w:rPr>
          <w:sz w:val="32"/>
          <w:szCs w:val="32"/>
        </w:rPr>
        <w:t>Hikaka J. &amp; Kerse, N. (2021). Older Māori and aged residential care in</w:t>
      </w:r>
      <w:r w:rsidRPr="00A87F8D">
        <w:rPr>
          <w:spacing w:val="-2"/>
          <w:sz w:val="32"/>
          <w:szCs w:val="32"/>
        </w:rPr>
        <w:t xml:space="preserve"> </w:t>
      </w:r>
      <w:r w:rsidRPr="00A87F8D">
        <w:rPr>
          <w:sz w:val="32"/>
          <w:szCs w:val="32"/>
        </w:rPr>
        <w:t>Aotearoa.</w:t>
      </w:r>
      <w:r w:rsidRPr="00A87F8D">
        <w:rPr>
          <w:spacing w:val="-2"/>
          <w:sz w:val="32"/>
          <w:szCs w:val="32"/>
        </w:rPr>
        <w:t xml:space="preserve"> </w:t>
      </w:r>
      <w:r w:rsidRPr="00A87F8D">
        <w:rPr>
          <w:sz w:val="32"/>
          <w:szCs w:val="32"/>
        </w:rPr>
        <w:t xml:space="preserve">Available at: </w:t>
      </w:r>
      <w:hyperlink r:id="rId198">
        <w:r w:rsidRPr="00A87F8D">
          <w:rPr>
            <w:sz w:val="32"/>
            <w:szCs w:val="32"/>
          </w:rPr>
          <w:t>https://</w:t>
        </w:r>
      </w:hyperlink>
      <w:r w:rsidRPr="00A87F8D">
        <w:rPr>
          <w:sz w:val="32"/>
          <w:szCs w:val="32"/>
        </w:rPr>
        <w:t xml:space="preserve"> </w:t>
      </w:r>
      <w:hyperlink r:id="rId199">
        <w:r w:rsidRPr="00A87F8D">
          <w:rPr>
            <w:spacing w:val="-2"/>
            <w:sz w:val="32"/>
            <w:szCs w:val="32"/>
          </w:rPr>
          <w:t>www.hqsc.govt.nz/assets/Our-work/Improved-</w:t>
        </w:r>
      </w:hyperlink>
      <w:r w:rsidRPr="00A87F8D">
        <w:rPr>
          <w:spacing w:val="-2"/>
          <w:sz w:val="32"/>
          <w:szCs w:val="32"/>
        </w:rPr>
        <w:t xml:space="preserve"> </w:t>
      </w:r>
      <w:hyperlink r:id="rId200">
        <w:r w:rsidRPr="00A87F8D">
          <w:rPr>
            <w:spacing w:val="-2"/>
            <w:sz w:val="32"/>
            <w:szCs w:val="32"/>
          </w:rPr>
          <w:t>service-delivery/Aged-residential-care/Publications-</w:t>
        </w:r>
      </w:hyperlink>
      <w:r w:rsidRPr="00A87F8D">
        <w:rPr>
          <w:spacing w:val="-2"/>
          <w:sz w:val="32"/>
          <w:szCs w:val="32"/>
        </w:rPr>
        <w:t xml:space="preserve"> </w:t>
      </w:r>
      <w:hyperlink r:id="rId201">
        <w:r w:rsidRPr="00A87F8D">
          <w:rPr>
            <w:spacing w:val="-2"/>
            <w:sz w:val="32"/>
            <w:szCs w:val="32"/>
          </w:rPr>
          <w:t>resources/Older_Maori_and_ARC_report_Dec2021_</w:t>
        </w:r>
      </w:hyperlink>
      <w:r w:rsidRPr="00A87F8D">
        <w:rPr>
          <w:spacing w:val="-2"/>
          <w:sz w:val="32"/>
          <w:szCs w:val="32"/>
        </w:rPr>
        <w:t xml:space="preserve"> </w:t>
      </w:r>
      <w:hyperlink r:id="rId202">
        <w:r w:rsidRPr="00A87F8D">
          <w:rPr>
            <w:spacing w:val="-2"/>
            <w:sz w:val="32"/>
            <w:szCs w:val="32"/>
          </w:rPr>
          <w:t>final.pdf</w:t>
        </w:r>
      </w:hyperlink>
      <w:r w:rsidRPr="00A87F8D">
        <w:rPr>
          <w:spacing w:val="-2"/>
          <w:sz w:val="32"/>
          <w:szCs w:val="32"/>
        </w:rPr>
        <w:t>.</w:t>
      </w:r>
    </w:p>
    <w:p w14:paraId="50CC6E9C" w14:textId="77777777" w:rsidR="00CB2E40" w:rsidRDefault="00CB2E40">
      <w:pPr>
        <w:spacing w:line="278" w:lineRule="auto"/>
        <w:rPr>
          <w:sz w:val="32"/>
          <w:szCs w:val="32"/>
        </w:rPr>
      </w:pPr>
    </w:p>
    <w:p w14:paraId="59DE96FD" w14:textId="77777777" w:rsidR="002C06A7" w:rsidRPr="00A87F8D" w:rsidRDefault="00632196">
      <w:pPr>
        <w:spacing w:before="60" w:line="278" w:lineRule="auto"/>
        <w:ind w:left="1133" w:right="1029" w:hanging="740"/>
        <w:rPr>
          <w:sz w:val="32"/>
          <w:szCs w:val="32"/>
        </w:rPr>
      </w:pPr>
      <w:r w:rsidRPr="00A87F8D">
        <w:rPr>
          <w:sz w:val="32"/>
          <w:szCs w:val="32"/>
        </w:rPr>
        <w:t>Hill, R. (May 2023). Shortage of rest home beds putting pressure on health system, providers say.</w:t>
      </w:r>
      <w:r w:rsidRPr="00A87F8D">
        <w:rPr>
          <w:spacing w:val="-6"/>
          <w:sz w:val="32"/>
          <w:szCs w:val="32"/>
        </w:rPr>
        <w:t xml:space="preserve"> </w:t>
      </w:r>
      <w:r w:rsidRPr="00A87F8D">
        <w:rPr>
          <w:sz w:val="32"/>
          <w:szCs w:val="32"/>
        </w:rPr>
        <w:t xml:space="preserve">Available at: </w:t>
      </w:r>
      <w:hyperlink r:id="rId203">
        <w:r w:rsidRPr="00A87F8D">
          <w:rPr>
            <w:sz w:val="32"/>
            <w:szCs w:val="32"/>
          </w:rPr>
          <w:t>https://www.rnz.co.nz/news/national/489023/</w:t>
        </w:r>
      </w:hyperlink>
      <w:r w:rsidRPr="00A87F8D">
        <w:rPr>
          <w:sz w:val="32"/>
          <w:szCs w:val="32"/>
        </w:rPr>
        <w:t xml:space="preserve"> </w:t>
      </w:r>
      <w:hyperlink r:id="rId204">
        <w:r w:rsidRPr="00A87F8D">
          <w:rPr>
            <w:spacing w:val="-2"/>
            <w:sz w:val="32"/>
            <w:szCs w:val="32"/>
          </w:rPr>
          <w:t>shortage-of-rest-home-beds-putting-pressure-on-</w:t>
        </w:r>
      </w:hyperlink>
      <w:r w:rsidRPr="00A87F8D">
        <w:rPr>
          <w:spacing w:val="-2"/>
          <w:sz w:val="32"/>
          <w:szCs w:val="32"/>
        </w:rPr>
        <w:t xml:space="preserve"> </w:t>
      </w:r>
      <w:hyperlink r:id="rId205">
        <w:r w:rsidRPr="00A87F8D">
          <w:rPr>
            <w:spacing w:val="-2"/>
            <w:sz w:val="32"/>
            <w:szCs w:val="32"/>
          </w:rPr>
          <w:t>health-system-providers-say</w:t>
        </w:r>
      </w:hyperlink>
      <w:r w:rsidRPr="00A87F8D">
        <w:rPr>
          <w:spacing w:val="-2"/>
          <w:sz w:val="32"/>
          <w:szCs w:val="32"/>
        </w:rPr>
        <w:t>.</w:t>
      </w:r>
    </w:p>
    <w:p w14:paraId="4B5350BC" w14:textId="77777777" w:rsidR="002C06A7" w:rsidRPr="00A87F8D" w:rsidRDefault="00632196" w:rsidP="007800BA">
      <w:pPr>
        <w:pStyle w:val="BodyText"/>
      </w:pPr>
      <w:r w:rsidRPr="00A87F8D">
        <w:t>Hokowhitu, B., Oetzel, J. G., Simpson, M.L. et al. (2020). Kaumātua Mana Motuhake Pōi:</w:t>
      </w:r>
      <w:r w:rsidRPr="00A87F8D">
        <w:rPr>
          <w:spacing w:val="-4"/>
        </w:rPr>
        <w:t xml:space="preserve"> </w:t>
      </w:r>
      <w:r w:rsidRPr="00A87F8D">
        <w:t>A</w:t>
      </w:r>
      <w:r w:rsidRPr="00A87F8D">
        <w:rPr>
          <w:spacing w:val="-4"/>
        </w:rPr>
        <w:t xml:space="preserve"> </w:t>
      </w:r>
      <w:r w:rsidRPr="00A87F8D">
        <w:t>study protocol for enhancing</w:t>
      </w:r>
      <w:r w:rsidRPr="00A87F8D">
        <w:rPr>
          <w:spacing w:val="-7"/>
        </w:rPr>
        <w:t xml:space="preserve"> </w:t>
      </w:r>
      <w:r w:rsidRPr="00A87F8D">
        <w:t>wellbeing,</w:t>
      </w:r>
      <w:r w:rsidRPr="00A87F8D">
        <w:rPr>
          <w:spacing w:val="-7"/>
        </w:rPr>
        <w:t xml:space="preserve"> </w:t>
      </w:r>
      <w:r w:rsidRPr="00A87F8D">
        <w:t>social</w:t>
      </w:r>
      <w:r w:rsidRPr="00A87F8D">
        <w:rPr>
          <w:spacing w:val="-7"/>
        </w:rPr>
        <w:t xml:space="preserve"> </w:t>
      </w:r>
      <w:r w:rsidRPr="00A87F8D">
        <w:t>connectedness</w:t>
      </w:r>
      <w:r w:rsidRPr="00A87F8D">
        <w:rPr>
          <w:spacing w:val="-7"/>
        </w:rPr>
        <w:t xml:space="preserve"> </w:t>
      </w:r>
      <w:r w:rsidRPr="00A87F8D">
        <w:t>and</w:t>
      </w:r>
      <w:r w:rsidRPr="00A87F8D">
        <w:rPr>
          <w:spacing w:val="-7"/>
        </w:rPr>
        <w:t xml:space="preserve"> </w:t>
      </w:r>
      <w:r w:rsidRPr="00A87F8D">
        <w:t>cultural identity for Māori elders, 20(377).</w:t>
      </w:r>
      <w:r w:rsidRPr="00A87F8D">
        <w:rPr>
          <w:spacing w:val="-4"/>
        </w:rPr>
        <w:t xml:space="preserve"> </w:t>
      </w:r>
      <w:r w:rsidRPr="00A87F8D">
        <w:t xml:space="preserve">Available at: </w:t>
      </w:r>
      <w:hyperlink r:id="rId206">
        <w:r w:rsidRPr="00A87F8D">
          <w:t>https://</w:t>
        </w:r>
      </w:hyperlink>
      <w:r w:rsidRPr="00A87F8D">
        <w:t xml:space="preserve"> </w:t>
      </w:r>
      <w:hyperlink r:id="rId207">
        <w:r w:rsidRPr="00A87F8D">
          <w:rPr>
            <w:spacing w:val="-2"/>
          </w:rPr>
          <w:t>doi.org/10.1186/s12877-020-01740-3</w:t>
        </w:r>
      </w:hyperlink>
      <w:r w:rsidRPr="00A87F8D">
        <w:rPr>
          <w:spacing w:val="-2"/>
        </w:rPr>
        <w:t>.</w:t>
      </w:r>
    </w:p>
    <w:p w14:paraId="564D1A8E" w14:textId="77777777" w:rsidR="002C06A7" w:rsidRDefault="00632196">
      <w:pPr>
        <w:spacing w:before="282" w:line="278" w:lineRule="auto"/>
        <w:ind w:left="1133" w:right="829" w:hanging="740"/>
        <w:rPr>
          <w:spacing w:val="-2"/>
          <w:sz w:val="32"/>
          <w:szCs w:val="32"/>
        </w:rPr>
      </w:pPr>
      <w:r w:rsidRPr="00A87F8D">
        <w:rPr>
          <w:sz w:val="32"/>
          <w:szCs w:val="32"/>
        </w:rPr>
        <w:t>Home and Community Healthcare Association. (February 2023). Briefing to the Incoming Ministers.</w:t>
      </w:r>
      <w:r w:rsidRPr="00A87F8D">
        <w:rPr>
          <w:spacing w:val="-15"/>
          <w:sz w:val="32"/>
          <w:szCs w:val="32"/>
        </w:rPr>
        <w:t xml:space="preserve"> </w:t>
      </w:r>
      <w:r w:rsidRPr="00A87F8D">
        <w:rPr>
          <w:sz w:val="32"/>
          <w:szCs w:val="32"/>
        </w:rPr>
        <w:t xml:space="preserve">Available at: </w:t>
      </w:r>
      <w:hyperlink r:id="rId208">
        <w:r w:rsidRPr="00A87F8D">
          <w:rPr>
            <w:spacing w:val="-2"/>
            <w:sz w:val="32"/>
            <w:szCs w:val="32"/>
          </w:rPr>
          <w:t>https://hcha.org.nz/assets/Uploads/2023-02-HCHA-</w:t>
        </w:r>
      </w:hyperlink>
      <w:r w:rsidRPr="00A87F8D">
        <w:rPr>
          <w:spacing w:val="-2"/>
          <w:sz w:val="32"/>
          <w:szCs w:val="32"/>
        </w:rPr>
        <w:t xml:space="preserve"> </w:t>
      </w:r>
      <w:hyperlink r:id="rId209">
        <w:r w:rsidRPr="00A87F8D">
          <w:rPr>
            <w:spacing w:val="-2"/>
            <w:sz w:val="32"/>
            <w:szCs w:val="32"/>
          </w:rPr>
          <w:t>BIM-for-web-v2.pdf</w:t>
        </w:r>
      </w:hyperlink>
      <w:r w:rsidRPr="00A87F8D">
        <w:rPr>
          <w:spacing w:val="-2"/>
          <w:sz w:val="32"/>
          <w:szCs w:val="32"/>
        </w:rPr>
        <w:t>.</w:t>
      </w:r>
    </w:p>
    <w:p w14:paraId="4F64F746" w14:textId="77777777" w:rsidR="00632196" w:rsidRDefault="00632196">
      <w:pPr>
        <w:spacing w:before="282" w:line="278" w:lineRule="auto"/>
        <w:ind w:left="1133" w:right="829" w:hanging="740"/>
        <w:rPr>
          <w:spacing w:val="-2"/>
          <w:sz w:val="32"/>
          <w:szCs w:val="32"/>
        </w:rPr>
      </w:pPr>
    </w:p>
    <w:p w14:paraId="117A7585" w14:textId="77777777" w:rsidR="00632196" w:rsidRPr="00A87F8D" w:rsidRDefault="00632196">
      <w:pPr>
        <w:spacing w:before="282" w:line="278" w:lineRule="auto"/>
        <w:ind w:left="1133" w:right="829" w:hanging="740"/>
        <w:rPr>
          <w:sz w:val="32"/>
          <w:szCs w:val="32"/>
        </w:rPr>
      </w:pPr>
    </w:p>
    <w:p w14:paraId="6700A6C1" w14:textId="77777777" w:rsidR="002C06A7" w:rsidRPr="00A87F8D" w:rsidRDefault="00632196" w:rsidP="007800BA">
      <w:pPr>
        <w:pStyle w:val="BodyText"/>
      </w:pPr>
      <w:r w:rsidRPr="00A87F8D">
        <w:t>Home</w:t>
      </w:r>
      <w:r w:rsidRPr="00A87F8D">
        <w:rPr>
          <w:spacing w:val="-7"/>
        </w:rPr>
        <w:t xml:space="preserve"> </w:t>
      </w:r>
      <w:r w:rsidRPr="00A87F8D">
        <w:t>and</w:t>
      </w:r>
      <w:r w:rsidRPr="00A87F8D">
        <w:rPr>
          <w:spacing w:val="-7"/>
        </w:rPr>
        <w:t xml:space="preserve"> </w:t>
      </w:r>
      <w:r w:rsidRPr="00A87F8D">
        <w:t>Community</w:t>
      </w:r>
      <w:r w:rsidRPr="00A87F8D">
        <w:rPr>
          <w:spacing w:val="-7"/>
        </w:rPr>
        <w:t xml:space="preserve"> </w:t>
      </w:r>
      <w:r w:rsidRPr="00A87F8D">
        <w:t>Healthcare</w:t>
      </w:r>
      <w:r w:rsidRPr="00A87F8D">
        <w:rPr>
          <w:spacing w:val="-25"/>
        </w:rPr>
        <w:t xml:space="preserve"> </w:t>
      </w:r>
      <w:r w:rsidRPr="00A87F8D">
        <w:t>Association.</w:t>
      </w:r>
      <w:r w:rsidRPr="00A87F8D">
        <w:rPr>
          <w:spacing w:val="-7"/>
        </w:rPr>
        <w:t xml:space="preserve"> </w:t>
      </w:r>
      <w:r w:rsidRPr="00A87F8D">
        <w:t>(November 2023). Briefing to the Incoming Ministers, supplied to the Aged Care Commissioner.</w:t>
      </w:r>
    </w:p>
    <w:p w14:paraId="1F0A2CE8" w14:textId="77777777" w:rsidR="002C06A7" w:rsidRPr="00A87F8D" w:rsidRDefault="00632196" w:rsidP="007800BA">
      <w:pPr>
        <w:pStyle w:val="BodyText"/>
      </w:pPr>
      <w:r w:rsidRPr="00A87F8D">
        <w:t>Hughes, F.</w:t>
      </w:r>
      <w:r w:rsidRPr="00A87F8D">
        <w:rPr>
          <w:spacing w:val="-12"/>
        </w:rPr>
        <w:t xml:space="preserve"> </w:t>
      </w:r>
      <w:r w:rsidRPr="00A87F8D">
        <w:t>A., Blackwell,</w:t>
      </w:r>
      <w:r w:rsidRPr="00A87F8D">
        <w:rPr>
          <w:spacing w:val="-12"/>
        </w:rPr>
        <w:t xml:space="preserve"> </w:t>
      </w:r>
      <w:r w:rsidRPr="00A87F8D">
        <w:t>A., Bish, T., Chalmers, C., Foulkes,</w:t>
      </w:r>
      <w:r w:rsidRPr="00A87F8D">
        <w:rPr>
          <w:spacing w:val="-6"/>
        </w:rPr>
        <w:t xml:space="preserve"> </w:t>
      </w:r>
      <w:r w:rsidRPr="00A87F8D">
        <w:t>K.,</w:t>
      </w:r>
      <w:r w:rsidRPr="00A87F8D">
        <w:rPr>
          <w:spacing w:val="-6"/>
        </w:rPr>
        <w:t xml:space="preserve"> </w:t>
      </w:r>
      <w:r w:rsidRPr="00A87F8D">
        <w:t>Irvine,</w:t>
      </w:r>
      <w:r w:rsidRPr="00A87F8D">
        <w:rPr>
          <w:spacing w:val="-6"/>
        </w:rPr>
        <w:t xml:space="preserve"> </w:t>
      </w:r>
      <w:r w:rsidRPr="00A87F8D">
        <w:t>L.,</w:t>
      </w:r>
      <w:r w:rsidRPr="00A87F8D">
        <w:rPr>
          <w:spacing w:val="-6"/>
        </w:rPr>
        <w:t xml:space="preserve"> </w:t>
      </w:r>
      <w:r w:rsidRPr="00A87F8D">
        <w:t>Robinson,</w:t>
      </w:r>
      <w:r w:rsidRPr="00A87F8D">
        <w:rPr>
          <w:spacing w:val="-6"/>
        </w:rPr>
        <w:t xml:space="preserve"> </w:t>
      </w:r>
      <w:r w:rsidRPr="00A87F8D">
        <w:t>G.,</w:t>
      </w:r>
      <w:r w:rsidRPr="00A87F8D">
        <w:rPr>
          <w:spacing w:val="-6"/>
        </w:rPr>
        <w:t xml:space="preserve"> </w:t>
      </w:r>
      <w:r w:rsidRPr="00A87F8D">
        <w:t>Sherriff,</w:t>
      </w:r>
      <w:r w:rsidRPr="00A87F8D">
        <w:rPr>
          <w:spacing w:val="-6"/>
        </w:rPr>
        <w:t xml:space="preserve"> </w:t>
      </w:r>
      <w:r w:rsidRPr="00A87F8D">
        <w:t>R. &amp; Sisson, V. (2021). The coming of age:</w:t>
      </w:r>
      <w:r w:rsidRPr="00A87F8D">
        <w:rPr>
          <w:spacing w:val="-9"/>
        </w:rPr>
        <w:t xml:space="preserve"> </w:t>
      </w:r>
      <w:r w:rsidRPr="00A87F8D">
        <w:t>Aged</w:t>
      </w:r>
    </w:p>
    <w:p w14:paraId="64697E3F" w14:textId="77777777" w:rsidR="002C06A7" w:rsidRPr="00A87F8D" w:rsidRDefault="00632196">
      <w:pPr>
        <w:spacing w:line="278" w:lineRule="auto"/>
        <w:ind w:left="1133" w:right="872"/>
        <w:rPr>
          <w:sz w:val="32"/>
          <w:szCs w:val="32"/>
        </w:rPr>
      </w:pPr>
      <w:r w:rsidRPr="00A87F8D">
        <w:rPr>
          <w:sz w:val="32"/>
          <w:szCs w:val="32"/>
        </w:rPr>
        <w:t>residential care nursing in</w:t>
      </w:r>
      <w:r w:rsidRPr="00A87F8D">
        <w:rPr>
          <w:spacing w:val="-6"/>
          <w:sz w:val="32"/>
          <w:szCs w:val="32"/>
        </w:rPr>
        <w:t xml:space="preserve"> </w:t>
      </w:r>
      <w:r w:rsidRPr="00A87F8D">
        <w:rPr>
          <w:sz w:val="32"/>
          <w:szCs w:val="32"/>
        </w:rPr>
        <w:t xml:space="preserve">Aotearoa New Zealand in the times of COVID-19. </w:t>
      </w:r>
      <w:r w:rsidRPr="00A87F8D">
        <w:rPr>
          <w:i/>
          <w:sz w:val="32"/>
          <w:szCs w:val="32"/>
        </w:rPr>
        <w:t>Nursing Praxis in Aotearoa New</w:t>
      </w:r>
      <w:r w:rsidRPr="00A87F8D">
        <w:rPr>
          <w:i/>
          <w:spacing w:val="-7"/>
          <w:sz w:val="32"/>
          <w:szCs w:val="32"/>
        </w:rPr>
        <w:t xml:space="preserve"> </w:t>
      </w:r>
      <w:r w:rsidRPr="00A87F8D">
        <w:rPr>
          <w:i/>
          <w:sz w:val="32"/>
          <w:szCs w:val="32"/>
        </w:rPr>
        <w:t>Zealand</w:t>
      </w:r>
      <w:r w:rsidRPr="00A87F8D">
        <w:rPr>
          <w:sz w:val="32"/>
          <w:szCs w:val="32"/>
        </w:rPr>
        <w:t>,</w:t>
      </w:r>
      <w:r w:rsidRPr="00A87F8D">
        <w:rPr>
          <w:spacing w:val="-7"/>
          <w:sz w:val="32"/>
          <w:szCs w:val="32"/>
        </w:rPr>
        <w:t xml:space="preserve"> </w:t>
      </w:r>
      <w:r w:rsidRPr="00A87F8D">
        <w:rPr>
          <w:sz w:val="32"/>
          <w:szCs w:val="32"/>
        </w:rPr>
        <w:t>37(3),</w:t>
      </w:r>
      <w:r w:rsidRPr="00A87F8D">
        <w:rPr>
          <w:spacing w:val="-7"/>
          <w:sz w:val="32"/>
          <w:szCs w:val="32"/>
        </w:rPr>
        <w:t xml:space="preserve"> </w:t>
      </w:r>
      <w:r w:rsidRPr="00A87F8D">
        <w:rPr>
          <w:sz w:val="32"/>
          <w:szCs w:val="32"/>
        </w:rPr>
        <w:t>25–29.</w:t>
      </w:r>
      <w:r w:rsidRPr="00A87F8D">
        <w:rPr>
          <w:spacing w:val="-25"/>
          <w:sz w:val="32"/>
          <w:szCs w:val="32"/>
        </w:rPr>
        <w:t xml:space="preserve"> </w:t>
      </w:r>
      <w:r w:rsidRPr="00A87F8D">
        <w:rPr>
          <w:sz w:val="32"/>
          <w:szCs w:val="32"/>
        </w:rPr>
        <w:t>Available</w:t>
      </w:r>
      <w:r w:rsidRPr="00A87F8D">
        <w:rPr>
          <w:spacing w:val="-7"/>
          <w:sz w:val="32"/>
          <w:szCs w:val="32"/>
        </w:rPr>
        <w:t xml:space="preserve"> </w:t>
      </w:r>
      <w:r w:rsidRPr="00A87F8D">
        <w:rPr>
          <w:sz w:val="32"/>
          <w:szCs w:val="32"/>
        </w:rPr>
        <w:t>at:</w:t>
      </w:r>
      <w:r w:rsidRPr="00A87F8D">
        <w:rPr>
          <w:spacing w:val="-7"/>
          <w:sz w:val="32"/>
          <w:szCs w:val="32"/>
        </w:rPr>
        <w:t xml:space="preserve"> </w:t>
      </w:r>
      <w:hyperlink r:id="rId210">
        <w:r w:rsidRPr="00A87F8D">
          <w:rPr>
            <w:sz w:val="32"/>
            <w:szCs w:val="32"/>
          </w:rPr>
          <w:t>https://doi.</w:t>
        </w:r>
      </w:hyperlink>
      <w:r w:rsidRPr="00A87F8D">
        <w:rPr>
          <w:sz w:val="32"/>
          <w:szCs w:val="32"/>
        </w:rPr>
        <w:t xml:space="preserve"> </w:t>
      </w:r>
      <w:hyperlink r:id="rId211">
        <w:r w:rsidRPr="00A87F8D">
          <w:rPr>
            <w:spacing w:val="-2"/>
            <w:sz w:val="32"/>
            <w:szCs w:val="32"/>
          </w:rPr>
          <w:t>org.10.36951/27034542.2021.030</w:t>
        </w:r>
      </w:hyperlink>
      <w:r w:rsidRPr="00A87F8D">
        <w:rPr>
          <w:spacing w:val="-2"/>
          <w:sz w:val="32"/>
          <w:szCs w:val="32"/>
        </w:rPr>
        <w:t>.</w:t>
      </w:r>
    </w:p>
    <w:p w14:paraId="2404310C" w14:textId="04AE6053" w:rsidR="00CB2E40" w:rsidRDefault="00632196" w:rsidP="00CB2E40">
      <w:pPr>
        <w:spacing w:before="282" w:line="278" w:lineRule="auto"/>
        <w:ind w:left="1133" w:right="1464" w:hanging="740"/>
        <w:rPr>
          <w:sz w:val="32"/>
          <w:szCs w:val="32"/>
        </w:rPr>
      </w:pPr>
      <w:r w:rsidRPr="00A87F8D">
        <w:rPr>
          <w:sz w:val="32"/>
          <w:szCs w:val="32"/>
        </w:rPr>
        <w:t>Hunt,</w:t>
      </w:r>
      <w:r w:rsidRPr="00A87F8D">
        <w:rPr>
          <w:spacing w:val="-4"/>
          <w:sz w:val="32"/>
          <w:szCs w:val="32"/>
        </w:rPr>
        <w:t xml:space="preserve"> </w:t>
      </w:r>
      <w:r w:rsidRPr="00A87F8D">
        <w:rPr>
          <w:sz w:val="32"/>
          <w:szCs w:val="32"/>
        </w:rPr>
        <w:t>R.</w:t>
      </w:r>
      <w:r w:rsidRPr="00A87F8D">
        <w:rPr>
          <w:spacing w:val="-4"/>
          <w:sz w:val="32"/>
          <w:szCs w:val="32"/>
        </w:rPr>
        <w:t xml:space="preserve"> </w:t>
      </w:r>
      <w:r w:rsidRPr="00A87F8D">
        <w:rPr>
          <w:sz w:val="32"/>
          <w:szCs w:val="32"/>
        </w:rPr>
        <w:t>(25</w:t>
      </w:r>
      <w:r w:rsidRPr="00A87F8D">
        <w:rPr>
          <w:spacing w:val="-23"/>
          <w:sz w:val="32"/>
          <w:szCs w:val="32"/>
        </w:rPr>
        <w:t xml:space="preserve"> </w:t>
      </w:r>
      <w:r w:rsidRPr="00A87F8D">
        <w:rPr>
          <w:sz w:val="32"/>
          <w:szCs w:val="32"/>
        </w:rPr>
        <w:t>August</w:t>
      </w:r>
      <w:r w:rsidRPr="00A87F8D">
        <w:rPr>
          <w:spacing w:val="-4"/>
          <w:sz w:val="32"/>
          <w:szCs w:val="32"/>
        </w:rPr>
        <w:t xml:space="preserve"> </w:t>
      </w:r>
      <w:r w:rsidRPr="00A87F8D">
        <w:rPr>
          <w:sz w:val="32"/>
          <w:szCs w:val="32"/>
        </w:rPr>
        <w:t>2023).</w:t>
      </w:r>
      <w:r w:rsidRPr="00A87F8D">
        <w:rPr>
          <w:spacing w:val="-4"/>
          <w:sz w:val="32"/>
          <w:szCs w:val="32"/>
        </w:rPr>
        <w:t xml:space="preserve"> </w:t>
      </w:r>
      <w:r w:rsidRPr="00A87F8D">
        <w:rPr>
          <w:sz w:val="32"/>
          <w:szCs w:val="32"/>
        </w:rPr>
        <w:t>Riding</w:t>
      </w:r>
      <w:r w:rsidRPr="00A87F8D">
        <w:rPr>
          <w:spacing w:val="-4"/>
          <w:sz w:val="32"/>
          <w:szCs w:val="32"/>
        </w:rPr>
        <w:t xml:space="preserve"> </w:t>
      </w:r>
      <w:r w:rsidRPr="00A87F8D">
        <w:rPr>
          <w:sz w:val="32"/>
          <w:szCs w:val="32"/>
        </w:rPr>
        <w:t>the</w:t>
      </w:r>
      <w:r w:rsidRPr="00A87F8D">
        <w:rPr>
          <w:spacing w:val="-4"/>
          <w:sz w:val="32"/>
          <w:szCs w:val="32"/>
        </w:rPr>
        <w:t xml:space="preserve"> </w:t>
      </w:r>
      <w:r w:rsidRPr="00A87F8D">
        <w:rPr>
          <w:sz w:val="32"/>
          <w:szCs w:val="32"/>
        </w:rPr>
        <w:t>silver</w:t>
      </w:r>
      <w:r w:rsidRPr="00A87F8D">
        <w:rPr>
          <w:spacing w:val="-4"/>
          <w:sz w:val="32"/>
          <w:szCs w:val="32"/>
        </w:rPr>
        <w:t xml:space="preserve"> </w:t>
      </w:r>
      <w:r w:rsidRPr="00A87F8D">
        <w:rPr>
          <w:sz w:val="32"/>
          <w:szCs w:val="32"/>
        </w:rPr>
        <w:t>tsunami</w:t>
      </w:r>
      <w:r w:rsidRPr="00A87F8D">
        <w:rPr>
          <w:spacing w:val="-4"/>
          <w:sz w:val="32"/>
          <w:szCs w:val="32"/>
        </w:rPr>
        <w:t xml:space="preserve"> </w:t>
      </w:r>
      <w:r w:rsidRPr="00A87F8D">
        <w:rPr>
          <w:sz w:val="32"/>
          <w:szCs w:val="32"/>
        </w:rPr>
        <w:t>as a disabled New Zealander.</w:t>
      </w:r>
      <w:r w:rsidRPr="00A87F8D">
        <w:rPr>
          <w:spacing w:val="-4"/>
          <w:sz w:val="32"/>
          <w:szCs w:val="32"/>
        </w:rPr>
        <w:t xml:space="preserve"> </w:t>
      </w:r>
      <w:r w:rsidRPr="00A87F8D">
        <w:rPr>
          <w:sz w:val="32"/>
          <w:szCs w:val="32"/>
        </w:rPr>
        <w:t xml:space="preserve">Available at: </w:t>
      </w:r>
      <w:hyperlink r:id="rId212">
        <w:r w:rsidRPr="00A87F8D">
          <w:rPr>
            <w:sz w:val="32"/>
            <w:szCs w:val="32"/>
          </w:rPr>
          <w:t>https://</w:t>
        </w:r>
      </w:hyperlink>
      <w:r w:rsidRPr="00A87F8D">
        <w:rPr>
          <w:sz w:val="32"/>
          <w:szCs w:val="32"/>
        </w:rPr>
        <w:t xml:space="preserve"> </w:t>
      </w:r>
      <w:hyperlink r:id="rId213">
        <w:r w:rsidRPr="00A87F8D">
          <w:rPr>
            <w:spacing w:val="-2"/>
            <w:sz w:val="32"/>
            <w:szCs w:val="32"/>
          </w:rPr>
          <w:t>thespinoff.co.nz/society/25-08-2023/riding-the-</w:t>
        </w:r>
      </w:hyperlink>
      <w:r w:rsidRPr="00A87F8D">
        <w:rPr>
          <w:spacing w:val="-2"/>
          <w:sz w:val="32"/>
          <w:szCs w:val="32"/>
        </w:rPr>
        <w:t xml:space="preserve"> </w:t>
      </w:r>
      <w:hyperlink r:id="rId214">
        <w:r w:rsidRPr="00A87F8D">
          <w:rPr>
            <w:spacing w:val="-2"/>
            <w:sz w:val="32"/>
            <w:szCs w:val="32"/>
          </w:rPr>
          <w:t>silver-tsunami-as-a-disabled-new-zealander</w:t>
        </w:r>
      </w:hyperlink>
      <w:r w:rsidRPr="00A87F8D">
        <w:rPr>
          <w:spacing w:val="-2"/>
          <w:sz w:val="32"/>
          <w:szCs w:val="32"/>
        </w:rPr>
        <w:t>.</w:t>
      </w:r>
      <w:r w:rsidR="00CB2E40">
        <w:rPr>
          <w:sz w:val="32"/>
          <w:szCs w:val="32"/>
        </w:rPr>
        <w:br/>
      </w:r>
    </w:p>
    <w:p w14:paraId="7D4DEAC6" w14:textId="77777777" w:rsidR="002C06A7" w:rsidRPr="00A87F8D" w:rsidRDefault="00632196">
      <w:pPr>
        <w:spacing w:before="60" w:line="278" w:lineRule="auto"/>
        <w:ind w:left="1133" w:right="414" w:hanging="740"/>
        <w:rPr>
          <w:sz w:val="32"/>
          <w:szCs w:val="32"/>
        </w:rPr>
      </w:pPr>
      <w:r w:rsidRPr="00A87F8D">
        <w:rPr>
          <w:sz w:val="32"/>
          <w:szCs w:val="32"/>
        </w:rPr>
        <w:t>interRAI New Zealand. (8 December 2023). Data visualisation.</w:t>
      </w:r>
      <w:r w:rsidRPr="00A87F8D">
        <w:rPr>
          <w:spacing w:val="-25"/>
          <w:sz w:val="32"/>
          <w:szCs w:val="32"/>
        </w:rPr>
        <w:t xml:space="preserve"> </w:t>
      </w:r>
      <w:r w:rsidRPr="00A87F8D">
        <w:rPr>
          <w:sz w:val="32"/>
          <w:szCs w:val="32"/>
        </w:rPr>
        <w:t>Available</w:t>
      </w:r>
      <w:r w:rsidRPr="00A87F8D">
        <w:rPr>
          <w:spacing w:val="-25"/>
          <w:sz w:val="32"/>
          <w:szCs w:val="32"/>
        </w:rPr>
        <w:t xml:space="preserve"> </w:t>
      </w:r>
      <w:r w:rsidRPr="00A87F8D">
        <w:rPr>
          <w:sz w:val="32"/>
          <w:szCs w:val="32"/>
        </w:rPr>
        <w:t>at:</w:t>
      </w:r>
      <w:r w:rsidRPr="00A87F8D">
        <w:rPr>
          <w:spacing w:val="-21"/>
          <w:sz w:val="32"/>
          <w:szCs w:val="32"/>
        </w:rPr>
        <w:t xml:space="preserve"> </w:t>
      </w:r>
      <w:hyperlink r:id="rId215">
        <w:r w:rsidRPr="00A87F8D">
          <w:rPr>
            <w:sz w:val="32"/>
            <w:szCs w:val="32"/>
          </w:rPr>
          <w:t>https://www.interrai.co.nz/</w:t>
        </w:r>
      </w:hyperlink>
      <w:r w:rsidRPr="00A87F8D">
        <w:rPr>
          <w:sz w:val="32"/>
          <w:szCs w:val="32"/>
        </w:rPr>
        <w:t xml:space="preserve"> </w:t>
      </w:r>
      <w:hyperlink r:id="rId216">
        <w:r w:rsidRPr="00A87F8D">
          <w:rPr>
            <w:spacing w:val="-4"/>
            <w:sz w:val="32"/>
            <w:szCs w:val="32"/>
          </w:rPr>
          <w:t>data</w:t>
        </w:r>
      </w:hyperlink>
      <w:r w:rsidRPr="00A87F8D">
        <w:rPr>
          <w:spacing w:val="-4"/>
          <w:sz w:val="32"/>
          <w:szCs w:val="32"/>
        </w:rPr>
        <w:t>.</w:t>
      </w:r>
    </w:p>
    <w:p w14:paraId="3134A5BE" w14:textId="77777777" w:rsidR="002C06A7" w:rsidRPr="00A87F8D" w:rsidRDefault="00632196" w:rsidP="007800BA">
      <w:pPr>
        <w:pStyle w:val="BodyText"/>
      </w:pPr>
      <w:r w:rsidRPr="00A87F8D">
        <w:t>Jiang,</w:t>
      </w:r>
      <w:r w:rsidRPr="00A87F8D">
        <w:rPr>
          <w:spacing w:val="-10"/>
        </w:rPr>
        <w:t xml:space="preserve"> </w:t>
      </w:r>
      <w:r w:rsidRPr="00A87F8D">
        <w:t>F.,</w:t>
      </w:r>
      <w:r w:rsidRPr="00A87F8D">
        <w:rPr>
          <w:spacing w:val="-8"/>
        </w:rPr>
        <w:t xml:space="preserve"> </w:t>
      </w:r>
      <w:r w:rsidRPr="00A87F8D">
        <w:t>Mishra,</w:t>
      </w:r>
      <w:r w:rsidRPr="00A87F8D">
        <w:rPr>
          <w:spacing w:val="-8"/>
        </w:rPr>
        <w:t xml:space="preserve"> </w:t>
      </w:r>
      <w:r w:rsidRPr="00A87F8D">
        <w:t>S.</w:t>
      </w:r>
      <w:r w:rsidRPr="00A87F8D">
        <w:rPr>
          <w:spacing w:val="-8"/>
        </w:rPr>
        <w:t xml:space="preserve"> </w:t>
      </w:r>
      <w:r w:rsidRPr="00A87F8D">
        <w:t>R.,</w:t>
      </w:r>
      <w:r w:rsidRPr="00A87F8D">
        <w:rPr>
          <w:spacing w:val="-8"/>
        </w:rPr>
        <w:t xml:space="preserve"> </w:t>
      </w:r>
      <w:r w:rsidRPr="00A87F8D">
        <w:t>Shrestha,</w:t>
      </w:r>
      <w:r w:rsidRPr="00A87F8D">
        <w:rPr>
          <w:spacing w:val="-8"/>
        </w:rPr>
        <w:t xml:space="preserve"> </w:t>
      </w:r>
      <w:r w:rsidRPr="00A87F8D">
        <w:t>N.,</w:t>
      </w:r>
      <w:r w:rsidRPr="00A87F8D">
        <w:rPr>
          <w:spacing w:val="-8"/>
        </w:rPr>
        <w:t xml:space="preserve"> </w:t>
      </w:r>
      <w:r w:rsidRPr="00A87F8D">
        <w:t>Ozaki,</w:t>
      </w:r>
      <w:r w:rsidRPr="00A87F8D">
        <w:rPr>
          <w:spacing w:val="-25"/>
        </w:rPr>
        <w:t xml:space="preserve"> </w:t>
      </w:r>
      <w:r w:rsidRPr="00A87F8D">
        <w:t>A.,</w:t>
      </w:r>
      <w:r w:rsidRPr="00A87F8D">
        <w:rPr>
          <w:spacing w:val="-8"/>
        </w:rPr>
        <w:t xml:space="preserve"> </w:t>
      </w:r>
      <w:r w:rsidRPr="00A87F8D">
        <w:t>Virani,</w:t>
      </w:r>
      <w:r w:rsidRPr="00A87F8D">
        <w:rPr>
          <w:spacing w:val="-8"/>
        </w:rPr>
        <w:t xml:space="preserve"> </w:t>
      </w:r>
      <w:r w:rsidRPr="00A87F8D">
        <w:t>S. S., Bright, T., Kuper, H., Zhou, C. &amp; Zhu, D. (2023).</w:t>
      </w:r>
    </w:p>
    <w:p w14:paraId="4BC72E95" w14:textId="77777777" w:rsidR="002C06A7" w:rsidRPr="00A87F8D" w:rsidRDefault="00632196">
      <w:pPr>
        <w:spacing w:line="278" w:lineRule="auto"/>
        <w:ind w:left="1133" w:right="783"/>
        <w:rPr>
          <w:sz w:val="32"/>
          <w:szCs w:val="32"/>
        </w:rPr>
      </w:pPr>
      <w:r w:rsidRPr="00A87F8D">
        <w:rPr>
          <w:sz w:val="32"/>
          <w:szCs w:val="32"/>
        </w:rPr>
        <w:t>Association between hearing aid use and all-cause and cause-specific dementia: an analysis of the UK Biobank</w:t>
      </w:r>
      <w:r w:rsidRPr="00A87F8D">
        <w:rPr>
          <w:spacing w:val="-5"/>
          <w:sz w:val="32"/>
          <w:szCs w:val="32"/>
        </w:rPr>
        <w:t xml:space="preserve"> </w:t>
      </w:r>
      <w:r w:rsidRPr="00A87F8D">
        <w:rPr>
          <w:sz w:val="32"/>
          <w:szCs w:val="32"/>
        </w:rPr>
        <w:t>cohort.</w:t>
      </w:r>
      <w:r w:rsidRPr="00A87F8D">
        <w:rPr>
          <w:spacing w:val="-6"/>
          <w:sz w:val="32"/>
          <w:szCs w:val="32"/>
        </w:rPr>
        <w:t xml:space="preserve"> </w:t>
      </w:r>
      <w:r w:rsidRPr="00A87F8D">
        <w:rPr>
          <w:i/>
          <w:sz w:val="32"/>
          <w:szCs w:val="32"/>
        </w:rPr>
        <w:t>The</w:t>
      </w:r>
      <w:r w:rsidRPr="00A87F8D">
        <w:rPr>
          <w:i/>
          <w:spacing w:val="-5"/>
          <w:sz w:val="32"/>
          <w:szCs w:val="32"/>
        </w:rPr>
        <w:t xml:space="preserve"> </w:t>
      </w:r>
      <w:r w:rsidRPr="00A87F8D">
        <w:rPr>
          <w:i/>
          <w:sz w:val="32"/>
          <w:szCs w:val="32"/>
        </w:rPr>
        <w:t>Lancet</w:t>
      </w:r>
      <w:r w:rsidRPr="00A87F8D">
        <w:rPr>
          <w:sz w:val="32"/>
          <w:szCs w:val="32"/>
        </w:rPr>
        <w:t>.</w:t>
      </w:r>
      <w:r w:rsidRPr="00A87F8D">
        <w:rPr>
          <w:spacing w:val="-5"/>
          <w:sz w:val="32"/>
          <w:szCs w:val="32"/>
        </w:rPr>
        <w:t xml:space="preserve"> </w:t>
      </w:r>
      <w:r w:rsidRPr="00A87F8D">
        <w:rPr>
          <w:sz w:val="32"/>
          <w:szCs w:val="32"/>
        </w:rPr>
        <w:t>Public</w:t>
      </w:r>
      <w:r w:rsidRPr="00A87F8D">
        <w:rPr>
          <w:spacing w:val="-5"/>
          <w:sz w:val="32"/>
          <w:szCs w:val="32"/>
        </w:rPr>
        <w:t xml:space="preserve"> </w:t>
      </w:r>
      <w:r w:rsidRPr="00A87F8D">
        <w:rPr>
          <w:sz w:val="32"/>
          <w:szCs w:val="32"/>
        </w:rPr>
        <w:t>health,</w:t>
      </w:r>
      <w:r w:rsidRPr="00A87F8D">
        <w:rPr>
          <w:spacing w:val="-5"/>
          <w:sz w:val="32"/>
          <w:szCs w:val="32"/>
        </w:rPr>
        <w:t xml:space="preserve"> </w:t>
      </w:r>
      <w:r w:rsidRPr="00A87F8D">
        <w:rPr>
          <w:sz w:val="32"/>
          <w:szCs w:val="32"/>
        </w:rPr>
        <w:t>8(5),</w:t>
      </w:r>
      <w:r w:rsidRPr="00A87F8D">
        <w:rPr>
          <w:spacing w:val="-5"/>
          <w:sz w:val="32"/>
          <w:szCs w:val="32"/>
        </w:rPr>
        <w:t xml:space="preserve"> </w:t>
      </w:r>
      <w:r w:rsidRPr="00A87F8D">
        <w:rPr>
          <w:sz w:val="32"/>
          <w:szCs w:val="32"/>
        </w:rPr>
        <w:t xml:space="preserve">e329– e338. Available at: </w:t>
      </w:r>
      <w:hyperlink r:id="rId217">
        <w:r w:rsidRPr="00A87F8D">
          <w:rPr>
            <w:sz w:val="32"/>
            <w:szCs w:val="32"/>
          </w:rPr>
          <w:t>https://doi.org/10.1016/S2468-</w:t>
        </w:r>
      </w:hyperlink>
      <w:r w:rsidRPr="00A87F8D">
        <w:rPr>
          <w:sz w:val="32"/>
          <w:szCs w:val="32"/>
        </w:rPr>
        <w:t xml:space="preserve"> </w:t>
      </w:r>
      <w:hyperlink r:id="rId218">
        <w:r w:rsidRPr="00A87F8D">
          <w:rPr>
            <w:sz w:val="32"/>
            <w:szCs w:val="32"/>
          </w:rPr>
          <w:t>2667(23)00048-8</w:t>
        </w:r>
      </w:hyperlink>
      <w:r w:rsidRPr="00A87F8D">
        <w:rPr>
          <w:sz w:val="32"/>
          <w:szCs w:val="32"/>
        </w:rPr>
        <w:t xml:space="preserve"> (Retraction published </w:t>
      </w:r>
      <w:r w:rsidRPr="00A87F8D">
        <w:rPr>
          <w:i/>
          <w:sz w:val="32"/>
          <w:szCs w:val="32"/>
        </w:rPr>
        <w:t>Lancet Public Health</w:t>
      </w:r>
      <w:r w:rsidRPr="00A87F8D">
        <w:rPr>
          <w:sz w:val="32"/>
          <w:szCs w:val="32"/>
        </w:rPr>
        <w:t>. 2024 Jan;9(1):e10).</w:t>
      </w:r>
    </w:p>
    <w:p w14:paraId="3352EBB0" w14:textId="77777777" w:rsidR="002C06A7" w:rsidRPr="00A87F8D" w:rsidRDefault="00632196">
      <w:pPr>
        <w:spacing w:before="282" w:line="278" w:lineRule="auto"/>
        <w:ind w:left="1133" w:right="804" w:hanging="740"/>
        <w:rPr>
          <w:sz w:val="32"/>
          <w:szCs w:val="32"/>
        </w:rPr>
      </w:pPr>
      <w:r w:rsidRPr="00A87F8D">
        <w:rPr>
          <w:sz w:val="32"/>
          <w:szCs w:val="32"/>
        </w:rPr>
        <w:t>Jones, N. (4 October 2022).</w:t>
      </w:r>
      <w:r w:rsidRPr="00A87F8D">
        <w:rPr>
          <w:spacing w:val="-5"/>
          <w:sz w:val="32"/>
          <w:szCs w:val="32"/>
        </w:rPr>
        <w:t xml:space="preserve"> </w:t>
      </w:r>
      <w:r w:rsidRPr="00A87F8D">
        <w:rPr>
          <w:sz w:val="32"/>
          <w:szCs w:val="32"/>
        </w:rPr>
        <w:t xml:space="preserve">Aged Care crisis: Elderly languishing in hospitals as 1200 nurses sought, 940 beds closed. Available at: </w:t>
      </w:r>
      <w:hyperlink r:id="rId219">
        <w:r w:rsidRPr="00A87F8D">
          <w:rPr>
            <w:sz w:val="32"/>
            <w:szCs w:val="32"/>
          </w:rPr>
          <w:t>https://www.nzherald.</w:t>
        </w:r>
      </w:hyperlink>
      <w:r w:rsidRPr="00A87F8D">
        <w:rPr>
          <w:sz w:val="32"/>
          <w:szCs w:val="32"/>
        </w:rPr>
        <w:t xml:space="preserve"> </w:t>
      </w:r>
      <w:hyperlink r:id="rId220">
        <w:r w:rsidRPr="00A87F8D">
          <w:rPr>
            <w:spacing w:val="-2"/>
            <w:sz w:val="32"/>
            <w:szCs w:val="32"/>
          </w:rPr>
          <w:t>co.nz/nz/aged-care-crisis-elderly-languishing-in-</w:t>
        </w:r>
      </w:hyperlink>
      <w:r w:rsidRPr="00A87F8D">
        <w:rPr>
          <w:spacing w:val="-2"/>
          <w:sz w:val="32"/>
          <w:szCs w:val="32"/>
        </w:rPr>
        <w:t xml:space="preserve"> </w:t>
      </w:r>
      <w:hyperlink r:id="rId221">
        <w:r w:rsidRPr="00A87F8D">
          <w:rPr>
            <w:spacing w:val="-2"/>
            <w:sz w:val="32"/>
            <w:szCs w:val="32"/>
          </w:rPr>
          <w:t>hospitals-as-1200-nurses-sought-940-beds-closed/</w:t>
        </w:r>
      </w:hyperlink>
      <w:r w:rsidRPr="00A87F8D">
        <w:rPr>
          <w:spacing w:val="-2"/>
          <w:sz w:val="32"/>
          <w:szCs w:val="32"/>
        </w:rPr>
        <w:t xml:space="preserve"> </w:t>
      </w:r>
      <w:hyperlink r:id="rId222">
        <w:r w:rsidRPr="00A87F8D">
          <w:rPr>
            <w:spacing w:val="-2"/>
            <w:sz w:val="32"/>
            <w:szCs w:val="32"/>
          </w:rPr>
          <w:t>LGTFAWC37KZMUVX5V6HPKAIC7E/</w:t>
        </w:r>
      </w:hyperlink>
      <w:r w:rsidRPr="00A87F8D">
        <w:rPr>
          <w:spacing w:val="-2"/>
          <w:sz w:val="32"/>
          <w:szCs w:val="32"/>
        </w:rPr>
        <w:t>.</w:t>
      </w:r>
    </w:p>
    <w:p w14:paraId="0F288573" w14:textId="77777777" w:rsidR="002C06A7" w:rsidRPr="00A87F8D" w:rsidRDefault="00632196">
      <w:pPr>
        <w:spacing w:before="282" w:line="278" w:lineRule="auto"/>
        <w:ind w:left="1133" w:right="1044" w:hanging="740"/>
        <w:rPr>
          <w:sz w:val="32"/>
          <w:szCs w:val="32"/>
        </w:rPr>
      </w:pPr>
      <w:r w:rsidRPr="00A87F8D">
        <w:rPr>
          <w:sz w:val="32"/>
          <w:szCs w:val="32"/>
        </w:rPr>
        <w:t>Kerse,</w:t>
      </w:r>
      <w:r w:rsidRPr="00A87F8D">
        <w:rPr>
          <w:spacing w:val="-4"/>
          <w:sz w:val="32"/>
          <w:szCs w:val="32"/>
        </w:rPr>
        <w:t xml:space="preserve"> </w:t>
      </w:r>
      <w:r w:rsidRPr="00A87F8D">
        <w:rPr>
          <w:sz w:val="32"/>
          <w:szCs w:val="32"/>
        </w:rPr>
        <w:t>N.</w:t>
      </w:r>
      <w:r w:rsidRPr="00A87F8D">
        <w:rPr>
          <w:spacing w:val="-4"/>
          <w:sz w:val="32"/>
          <w:szCs w:val="32"/>
        </w:rPr>
        <w:t xml:space="preserve"> </w:t>
      </w:r>
      <w:r w:rsidRPr="00A87F8D">
        <w:rPr>
          <w:sz w:val="32"/>
          <w:szCs w:val="32"/>
        </w:rPr>
        <w:t>(2015).</w:t>
      </w:r>
      <w:r w:rsidRPr="00A87F8D">
        <w:rPr>
          <w:spacing w:val="-4"/>
          <w:sz w:val="32"/>
          <w:szCs w:val="32"/>
        </w:rPr>
        <w:t xml:space="preserve"> </w:t>
      </w:r>
      <w:r w:rsidRPr="00A87F8D">
        <w:rPr>
          <w:sz w:val="32"/>
          <w:szCs w:val="32"/>
        </w:rPr>
        <w:t>Primary</w:t>
      </w:r>
      <w:r w:rsidRPr="00A87F8D">
        <w:rPr>
          <w:spacing w:val="-4"/>
          <w:sz w:val="32"/>
          <w:szCs w:val="32"/>
        </w:rPr>
        <w:t xml:space="preserve"> </w:t>
      </w:r>
      <w:r w:rsidRPr="00A87F8D">
        <w:rPr>
          <w:sz w:val="32"/>
          <w:szCs w:val="32"/>
        </w:rPr>
        <w:t>care</w:t>
      </w:r>
      <w:r w:rsidRPr="00A87F8D">
        <w:rPr>
          <w:spacing w:val="-4"/>
          <w:sz w:val="32"/>
          <w:szCs w:val="32"/>
        </w:rPr>
        <w:t xml:space="preserve"> </w:t>
      </w:r>
      <w:r w:rsidRPr="00A87F8D">
        <w:rPr>
          <w:sz w:val="32"/>
          <w:szCs w:val="32"/>
        </w:rPr>
        <w:t>in</w:t>
      </w:r>
      <w:r w:rsidRPr="00A87F8D">
        <w:rPr>
          <w:spacing w:val="-4"/>
          <w:sz w:val="32"/>
          <w:szCs w:val="32"/>
        </w:rPr>
        <w:t xml:space="preserve"> </w:t>
      </w:r>
      <w:r w:rsidRPr="00A87F8D">
        <w:rPr>
          <w:sz w:val="32"/>
          <w:szCs w:val="32"/>
        </w:rPr>
        <w:t>advanced</w:t>
      </w:r>
      <w:r w:rsidRPr="00A87F8D">
        <w:rPr>
          <w:spacing w:val="-4"/>
          <w:sz w:val="32"/>
          <w:szCs w:val="32"/>
        </w:rPr>
        <w:t xml:space="preserve"> </w:t>
      </w:r>
      <w:r w:rsidRPr="00A87F8D">
        <w:rPr>
          <w:sz w:val="32"/>
          <w:szCs w:val="32"/>
        </w:rPr>
        <w:t>age:</w:t>
      </w:r>
      <w:r w:rsidRPr="00A87F8D">
        <w:rPr>
          <w:spacing w:val="-4"/>
          <w:sz w:val="32"/>
          <w:szCs w:val="32"/>
        </w:rPr>
        <w:t xml:space="preserve"> </w:t>
      </w:r>
      <w:r w:rsidRPr="00A87F8D">
        <w:rPr>
          <w:sz w:val="32"/>
          <w:szCs w:val="32"/>
        </w:rPr>
        <w:t>Findings from LiLACS NZ. University of Auckland. Available at:</w:t>
      </w:r>
      <w:r w:rsidRPr="00A87F8D">
        <w:rPr>
          <w:spacing w:val="-27"/>
          <w:sz w:val="32"/>
          <w:szCs w:val="32"/>
        </w:rPr>
        <w:t xml:space="preserve"> </w:t>
      </w:r>
      <w:hyperlink r:id="rId223">
        <w:r w:rsidRPr="00A87F8D">
          <w:rPr>
            <w:sz w:val="32"/>
            <w:szCs w:val="32"/>
          </w:rPr>
          <w:t>https://www.fmhs.auckland.ac.nz/assets/fmhs/</w:t>
        </w:r>
      </w:hyperlink>
      <w:r w:rsidRPr="00A87F8D">
        <w:rPr>
          <w:sz w:val="32"/>
          <w:szCs w:val="32"/>
        </w:rPr>
        <w:t xml:space="preserve"> </w:t>
      </w:r>
      <w:hyperlink r:id="rId224">
        <w:r w:rsidRPr="00A87F8D">
          <w:rPr>
            <w:spacing w:val="-2"/>
            <w:sz w:val="32"/>
            <w:szCs w:val="32"/>
          </w:rPr>
          <w:t>faculty/lilacs/docs/Primary%20Care%20in%20</w:t>
        </w:r>
      </w:hyperlink>
      <w:r w:rsidRPr="00A87F8D">
        <w:rPr>
          <w:spacing w:val="-2"/>
          <w:sz w:val="32"/>
          <w:szCs w:val="32"/>
        </w:rPr>
        <w:t xml:space="preserve"> </w:t>
      </w:r>
      <w:hyperlink r:id="rId225">
        <w:r w:rsidRPr="00A87F8D">
          <w:rPr>
            <w:spacing w:val="-2"/>
            <w:sz w:val="32"/>
            <w:szCs w:val="32"/>
          </w:rPr>
          <w:t>advanced%20age%20Findings%20from%20</w:t>
        </w:r>
      </w:hyperlink>
      <w:r w:rsidRPr="00A87F8D">
        <w:rPr>
          <w:spacing w:val="-2"/>
          <w:sz w:val="32"/>
          <w:szCs w:val="32"/>
        </w:rPr>
        <w:t xml:space="preserve"> </w:t>
      </w:r>
      <w:hyperlink r:id="rId226">
        <w:r w:rsidRPr="00A87F8D">
          <w:rPr>
            <w:spacing w:val="-2"/>
            <w:sz w:val="32"/>
            <w:szCs w:val="32"/>
          </w:rPr>
          <w:t>LiLACS%20NZ.pdf</w:t>
        </w:r>
      </w:hyperlink>
      <w:r w:rsidRPr="00A87F8D">
        <w:rPr>
          <w:spacing w:val="-2"/>
          <w:sz w:val="32"/>
          <w:szCs w:val="32"/>
        </w:rPr>
        <w:t>.</w:t>
      </w:r>
    </w:p>
    <w:p w14:paraId="20943D55" w14:textId="77777777" w:rsidR="002C06A7" w:rsidRPr="00A87F8D" w:rsidRDefault="00632196" w:rsidP="007800BA">
      <w:pPr>
        <w:pStyle w:val="BodyText"/>
      </w:pPr>
      <w:r w:rsidRPr="00A87F8D">
        <w:t>Lay-Yee,</w:t>
      </w:r>
      <w:r w:rsidRPr="00A87F8D">
        <w:rPr>
          <w:spacing w:val="-5"/>
        </w:rPr>
        <w:t xml:space="preserve"> </w:t>
      </w:r>
      <w:r w:rsidRPr="00A87F8D">
        <w:t>R.,</w:t>
      </w:r>
      <w:r w:rsidRPr="00A87F8D">
        <w:rPr>
          <w:spacing w:val="-5"/>
        </w:rPr>
        <w:t xml:space="preserve"> </w:t>
      </w:r>
      <w:r w:rsidRPr="00A87F8D">
        <w:t>Pearson,</w:t>
      </w:r>
      <w:r w:rsidRPr="00A87F8D">
        <w:rPr>
          <w:spacing w:val="-5"/>
        </w:rPr>
        <w:t xml:space="preserve"> </w:t>
      </w:r>
      <w:r w:rsidRPr="00A87F8D">
        <w:t>J.,</w:t>
      </w:r>
      <w:r w:rsidRPr="00A87F8D">
        <w:rPr>
          <w:spacing w:val="-5"/>
        </w:rPr>
        <w:t xml:space="preserve"> </w:t>
      </w:r>
      <w:r w:rsidRPr="00A87F8D">
        <w:t>von</w:t>
      </w:r>
      <w:r w:rsidRPr="00A87F8D">
        <w:rPr>
          <w:spacing w:val="-5"/>
        </w:rPr>
        <w:t xml:space="preserve"> </w:t>
      </w:r>
      <w:r w:rsidRPr="00A87F8D">
        <w:t>Randow,</w:t>
      </w:r>
      <w:r w:rsidRPr="00A87F8D">
        <w:rPr>
          <w:spacing w:val="-5"/>
        </w:rPr>
        <w:t xml:space="preserve"> </w:t>
      </w:r>
      <w:r w:rsidRPr="00A87F8D">
        <w:t>M.,</w:t>
      </w:r>
      <w:r w:rsidRPr="00A87F8D">
        <w:rPr>
          <w:spacing w:val="-5"/>
        </w:rPr>
        <w:t xml:space="preserve"> </w:t>
      </w:r>
      <w:r w:rsidRPr="00A87F8D">
        <w:t>Kerse,</w:t>
      </w:r>
      <w:r w:rsidRPr="00A87F8D">
        <w:rPr>
          <w:spacing w:val="-5"/>
        </w:rPr>
        <w:t xml:space="preserve"> </w:t>
      </w:r>
      <w:r w:rsidRPr="00A87F8D">
        <w:t>N., Brown,</w:t>
      </w:r>
      <w:r w:rsidRPr="00A87F8D">
        <w:rPr>
          <w:spacing w:val="-12"/>
        </w:rPr>
        <w:t xml:space="preserve"> </w:t>
      </w:r>
      <w:r w:rsidRPr="00A87F8D">
        <w:t>L.</w:t>
      </w:r>
      <w:r w:rsidRPr="00A87F8D">
        <w:rPr>
          <w:spacing w:val="-12"/>
        </w:rPr>
        <w:t xml:space="preserve"> </w:t>
      </w:r>
      <w:r w:rsidRPr="00A87F8D">
        <w:t>&amp;</w:t>
      </w:r>
      <w:r w:rsidRPr="00A87F8D">
        <w:rPr>
          <w:spacing w:val="-12"/>
        </w:rPr>
        <w:t xml:space="preserve"> </w:t>
      </w:r>
      <w:r w:rsidRPr="00A87F8D">
        <w:t>Davis,</w:t>
      </w:r>
      <w:r w:rsidRPr="00A87F8D">
        <w:rPr>
          <w:spacing w:val="-12"/>
        </w:rPr>
        <w:t xml:space="preserve"> </w:t>
      </w:r>
      <w:r w:rsidRPr="00A87F8D">
        <w:t>P.</w:t>
      </w:r>
      <w:r w:rsidRPr="00A87F8D">
        <w:rPr>
          <w:spacing w:val="-12"/>
        </w:rPr>
        <w:t xml:space="preserve"> </w:t>
      </w:r>
      <w:r w:rsidRPr="00A87F8D">
        <w:t>(2016).</w:t>
      </w:r>
      <w:r w:rsidRPr="00A87F8D">
        <w:rPr>
          <w:spacing w:val="-12"/>
        </w:rPr>
        <w:t xml:space="preserve"> </w:t>
      </w:r>
      <w:r w:rsidRPr="00A87F8D">
        <w:t>Rebalancing</w:t>
      </w:r>
      <w:r w:rsidRPr="00A87F8D">
        <w:rPr>
          <w:spacing w:val="-12"/>
        </w:rPr>
        <w:t xml:space="preserve"> </w:t>
      </w:r>
      <w:r w:rsidRPr="00A87F8D">
        <w:t>health service use for older people: simulating policy- relevant scenarios under demographic ageing.</w:t>
      </w:r>
    </w:p>
    <w:p w14:paraId="4C380D1C" w14:textId="620731B6" w:rsidR="002C06A7" w:rsidRPr="00A87F8D" w:rsidRDefault="00632196" w:rsidP="00CB2E40">
      <w:pPr>
        <w:spacing w:line="413" w:lineRule="exact"/>
        <w:ind w:left="1133"/>
        <w:rPr>
          <w:sz w:val="32"/>
          <w:szCs w:val="32"/>
        </w:rPr>
      </w:pPr>
      <w:r w:rsidRPr="00A87F8D">
        <w:rPr>
          <w:i/>
          <w:sz w:val="32"/>
          <w:szCs w:val="32"/>
        </w:rPr>
        <w:t>New</w:t>
      </w:r>
      <w:r w:rsidRPr="00A87F8D">
        <w:rPr>
          <w:i/>
          <w:spacing w:val="-6"/>
          <w:sz w:val="32"/>
          <w:szCs w:val="32"/>
        </w:rPr>
        <w:t xml:space="preserve"> </w:t>
      </w:r>
      <w:r w:rsidRPr="00A87F8D">
        <w:rPr>
          <w:i/>
          <w:sz w:val="32"/>
          <w:szCs w:val="32"/>
        </w:rPr>
        <w:t>Zealand</w:t>
      </w:r>
      <w:r w:rsidRPr="00A87F8D">
        <w:rPr>
          <w:i/>
          <w:spacing w:val="-4"/>
          <w:sz w:val="32"/>
          <w:szCs w:val="32"/>
        </w:rPr>
        <w:t xml:space="preserve"> </w:t>
      </w:r>
      <w:r w:rsidRPr="00A87F8D">
        <w:rPr>
          <w:i/>
          <w:sz w:val="32"/>
          <w:szCs w:val="32"/>
        </w:rPr>
        <w:t>Medical</w:t>
      </w:r>
      <w:r w:rsidRPr="00A87F8D">
        <w:rPr>
          <w:i/>
          <w:spacing w:val="-4"/>
          <w:sz w:val="32"/>
          <w:szCs w:val="32"/>
        </w:rPr>
        <w:t xml:space="preserve"> </w:t>
      </w:r>
      <w:r w:rsidRPr="00A87F8D">
        <w:rPr>
          <w:i/>
          <w:sz w:val="32"/>
          <w:szCs w:val="32"/>
        </w:rPr>
        <w:t>Journal</w:t>
      </w:r>
      <w:r w:rsidRPr="00A87F8D">
        <w:rPr>
          <w:sz w:val="32"/>
          <w:szCs w:val="32"/>
        </w:rPr>
        <w:t>,</w:t>
      </w:r>
      <w:r w:rsidRPr="00A87F8D">
        <w:rPr>
          <w:spacing w:val="-4"/>
          <w:sz w:val="32"/>
          <w:szCs w:val="32"/>
        </w:rPr>
        <w:t xml:space="preserve"> </w:t>
      </w:r>
      <w:r w:rsidRPr="00A87F8D">
        <w:rPr>
          <w:sz w:val="32"/>
          <w:szCs w:val="32"/>
        </w:rPr>
        <w:t>129(1442),</w:t>
      </w:r>
      <w:r w:rsidRPr="00A87F8D">
        <w:rPr>
          <w:spacing w:val="-3"/>
          <w:sz w:val="32"/>
          <w:szCs w:val="32"/>
        </w:rPr>
        <w:t xml:space="preserve"> </w:t>
      </w:r>
      <w:r w:rsidRPr="00A87F8D">
        <w:rPr>
          <w:spacing w:val="-2"/>
          <w:sz w:val="32"/>
          <w:szCs w:val="32"/>
        </w:rPr>
        <w:t>25–35.</w:t>
      </w:r>
      <w:r w:rsidR="00CB2E40">
        <w:rPr>
          <w:spacing w:val="-2"/>
          <w:sz w:val="32"/>
          <w:szCs w:val="32"/>
        </w:rPr>
        <w:t xml:space="preserve"> </w:t>
      </w:r>
      <w:r w:rsidRPr="00A87F8D">
        <w:rPr>
          <w:sz w:val="32"/>
          <w:szCs w:val="32"/>
        </w:rPr>
        <w:t xml:space="preserve">Available at: </w:t>
      </w:r>
      <w:hyperlink r:id="rId227">
        <w:r w:rsidRPr="00A87F8D">
          <w:rPr>
            <w:sz w:val="32"/>
            <w:szCs w:val="32"/>
          </w:rPr>
          <w:t>https://assets-global.website-files.</w:t>
        </w:r>
      </w:hyperlink>
      <w:r w:rsidRPr="00A87F8D">
        <w:rPr>
          <w:sz w:val="32"/>
          <w:szCs w:val="32"/>
        </w:rPr>
        <w:t xml:space="preserve"> </w:t>
      </w:r>
      <w:hyperlink r:id="rId228">
        <w:r w:rsidRPr="00A87F8D">
          <w:rPr>
            <w:spacing w:val="-2"/>
            <w:sz w:val="32"/>
            <w:szCs w:val="32"/>
          </w:rPr>
          <w:t>com/5e332a62c703f653182faf47/5e332a62c703f6bc</w:t>
        </w:r>
      </w:hyperlink>
      <w:r w:rsidRPr="00A87F8D">
        <w:rPr>
          <w:spacing w:val="-2"/>
          <w:sz w:val="32"/>
          <w:szCs w:val="32"/>
        </w:rPr>
        <w:t xml:space="preserve"> </w:t>
      </w:r>
      <w:hyperlink r:id="rId229">
        <w:r w:rsidRPr="00A87F8D">
          <w:rPr>
            <w:spacing w:val="-2"/>
            <w:sz w:val="32"/>
            <w:szCs w:val="32"/>
          </w:rPr>
          <w:t>5c2fd0d9_Lay-Yee%20FINAL.pdf</w:t>
        </w:r>
      </w:hyperlink>
      <w:r w:rsidRPr="00A87F8D">
        <w:rPr>
          <w:spacing w:val="-2"/>
          <w:sz w:val="32"/>
          <w:szCs w:val="32"/>
        </w:rPr>
        <w:t>.</w:t>
      </w:r>
    </w:p>
    <w:p w14:paraId="1D5BDB1E" w14:textId="77777777" w:rsidR="002C06A7" w:rsidRPr="00A87F8D" w:rsidRDefault="00632196" w:rsidP="007800BA">
      <w:pPr>
        <w:pStyle w:val="BodyText"/>
      </w:pPr>
      <w:r w:rsidRPr="00A87F8D">
        <w:t>Manatū</w:t>
      </w:r>
      <w:r w:rsidRPr="00A87F8D">
        <w:rPr>
          <w:spacing w:val="-3"/>
        </w:rPr>
        <w:t xml:space="preserve"> </w:t>
      </w:r>
      <w:r w:rsidRPr="00A87F8D">
        <w:t>Hauora</w:t>
      </w:r>
      <w:r w:rsidRPr="00A87F8D">
        <w:rPr>
          <w:spacing w:val="-2"/>
        </w:rPr>
        <w:t xml:space="preserve"> </w:t>
      </w:r>
      <w:r w:rsidRPr="00A87F8D">
        <w:t>|</w:t>
      </w:r>
      <w:r w:rsidRPr="00A87F8D">
        <w:rPr>
          <w:spacing w:val="-2"/>
        </w:rPr>
        <w:t xml:space="preserve"> </w:t>
      </w:r>
      <w:r w:rsidRPr="00A87F8D">
        <w:t>Ministry</w:t>
      </w:r>
      <w:r w:rsidRPr="00A87F8D">
        <w:rPr>
          <w:spacing w:val="-2"/>
        </w:rPr>
        <w:t xml:space="preserve"> </w:t>
      </w:r>
      <w:r w:rsidRPr="00A87F8D">
        <w:t>of</w:t>
      </w:r>
      <w:r w:rsidRPr="00A87F8D">
        <w:rPr>
          <w:spacing w:val="-2"/>
        </w:rPr>
        <w:t xml:space="preserve"> </w:t>
      </w:r>
      <w:r w:rsidRPr="00A87F8D">
        <w:t>Health</w:t>
      </w:r>
      <w:r w:rsidRPr="00A87F8D">
        <w:rPr>
          <w:spacing w:val="-2"/>
        </w:rPr>
        <w:t xml:space="preserve"> </w:t>
      </w:r>
      <w:r w:rsidRPr="00A87F8D">
        <w:t>(November</w:t>
      </w:r>
      <w:r w:rsidRPr="00A87F8D">
        <w:rPr>
          <w:spacing w:val="-2"/>
        </w:rPr>
        <w:t xml:space="preserve"> 2022).</w:t>
      </w:r>
    </w:p>
    <w:p w14:paraId="67F1CF9C" w14:textId="77777777" w:rsidR="002C06A7" w:rsidRPr="00A87F8D" w:rsidRDefault="00632196">
      <w:pPr>
        <w:spacing w:before="66" w:line="278" w:lineRule="auto"/>
        <w:ind w:left="1133" w:right="1217"/>
        <w:rPr>
          <w:sz w:val="32"/>
          <w:szCs w:val="32"/>
        </w:rPr>
      </w:pPr>
      <w:r w:rsidRPr="00A87F8D">
        <w:rPr>
          <w:sz w:val="32"/>
          <w:szCs w:val="32"/>
        </w:rPr>
        <w:t>New Zealand Health Survey —</w:t>
      </w:r>
      <w:r w:rsidRPr="00A87F8D">
        <w:rPr>
          <w:spacing w:val="-1"/>
          <w:sz w:val="32"/>
          <w:szCs w:val="32"/>
        </w:rPr>
        <w:t xml:space="preserve"> </w:t>
      </w:r>
      <w:r w:rsidRPr="00A87F8D">
        <w:rPr>
          <w:sz w:val="32"/>
          <w:szCs w:val="32"/>
        </w:rPr>
        <w:t>Annual Data Explorer.</w:t>
      </w:r>
      <w:r w:rsidRPr="00A87F8D">
        <w:rPr>
          <w:spacing w:val="-21"/>
          <w:sz w:val="32"/>
          <w:szCs w:val="32"/>
        </w:rPr>
        <w:t xml:space="preserve"> </w:t>
      </w:r>
      <w:r w:rsidRPr="00A87F8D">
        <w:rPr>
          <w:sz w:val="32"/>
          <w:szCs w:val="32"/>
        </w:rPr>
        <w:t>Available</w:t>
      </w:r>
      <w:r w:rsidRPr="00A87F8D">
        <w:rPr>
          <w:spacing w:val="-1"/>
          <w:sz w:val="32"/>
          <w:szCs w:val="32"/>
        </w:rPr>
        <w:t xml:space="preserve"> </w:t>
      </w:r>
      <w:r w:rsidRPr="00A87F8D">
        <w:rPr>
          <w:sz w:val="32"/>
          <w:szCs w:val="32"/>
        </w:rPr>
        <w:t>at:</w:t>
      </w:r>
      <w:r w:rsidRPr="00A87F8D">
        <w:rPr>
          <w:spacing w:val="-1"/>
          <w:sz w:val="32"/>
          <w:szCs w:val="32"/>
        </w:rPr>
        <w:t xml:space="preserve"> </w:t>
      </w:r>
      <w:hyperlink r:id="rId230" w:anchor="%3A~%3Atext%3DNew%20Zealand%20Health%20Survey%202022%2F23%26text%3DThe%20Annual%20Data%20Explorer%20presents%2Cand%20level%20of%20neighbourhood%20deprivation">
        <w:r w:rsidRPr="00A87F8D">
          <w:rPr>
            <w:sz w:val="32"/>
            <w:szCs w:val="32"/>
          </w:rPr>
          <w:t>https://www.health.govt.nz/</w:t>
        </w:r>
      </w:hyperlink>
      <w:r w:rsidRPr="00A87F8D">
        <w:rPr>
          <w:sz w:val="32"/>
          <w:szCs w:val="32"/>
        </w:rPr>
        <w:t xml:space="preserve"> </w:t>
      </w:r>
      <w:hyperlink r:id="rId231" w:anchor="%3A~%3Atext%3DNew%20Zealand%20Health%20Survey%202022%2F23%26text%3DThe%20Annual%20Data%20Explorer%20presents%2Cand%20level%20of%20neighbourhood%20deprivation">
        <w:r w:rsidRPr="00A87F8D">
          <w:rPr>
            <w:spacing w:val="-2"/>
            <w:sz w:val="32"/>
            <w:szCs w:val="32"/>
          </w:rPr>
          <w:t>nz-health-statistics/surveys/new-zealand-health-</w:t>
        </w:r>
      </w:hyperlink>
      <w:r w:rsidRPr="00A87F8D">
        <w:rPr>
          <w:spacing w:val="-2"/>
          <w:sz w:val="32"/>
          <w:szCs w:val="32"/>
        </w:rPr>
        <w:t xml:space="preserve"> </w:t>
      </w:r>
      <w:hyperlink r:id="rId232" w:anchor="%3A~%3Atext%3DNew%20Zealand%20Health%20Survey%202022%2F23%26text%3DThe%20Annual%20Data%20Explorer%20presents%2Cand%20level%20of%20neighbourhood%20deprivation">
        <w:r w:rsidRPr="00A87F8D">
          <w:rPr>
            <w:spacing w:val="-2"/>
            <w:sz w:val="32"/>
            <w:szCs w:val="32"/>
          </w:rPr>
          <w:t>survey#:~:text=New%20Zealand%20Health%20</w:t>
        </w:r>
      </w:hyperlink>
      <w:r w:rsidRPr="00A87F8D">
        <w:rPr>
          <w:spacing w:val="-2"/>
          <w:sz w:val="32"/>
          <w:szCs w:val="32"/>
        </w:rPr>
        <w:t xml:space="preserve"> </w:t>
      </w:r>
      <w:hyperlink r:id="rId233" w:anchor="%3A~%3Atext%3DNew%20Zealand%20Health%20Survey%202022%2F23%26text%3DThe%20Annual%20Data%20Explorer%20presents%2Cand%20level%20of%20neighbourhood%20deprivation">
        <w:r w:rsidRPr="00A87F8D">
          <w:rPr>
            <w:spacing w:val="-2"/>
            <w:sz w:val="32"/>
            <w:szCs w:val="32"/>
          </w:rPr>
          <w:t>Survey%202022%2F23&amp;text=The%20Annual%20</w:t>
        </w:r>
      </w:hyperlink>
      <w:r w:rsidRPr="00A87F8D">
        <w:rPr>
          <w:spacing w:val="-2"/>
          <w:sz w:val="32"/>
          <w:szCs w:val="32"/>
        </w:rPr>
        <w:t xml:space="preserve"> </w:t>
      </w:r>
      <w:hyperlink r:id="rId234" w:anchor="%3A~%3Atext%3DNew%20Zealand%20Health%20Survey%202022%2F23%26text%3DThe%20Annual%20Data%20Explorer%20presents%2Cand%20level%20of%20neighbourhood%20deprivation">
        <w:r w:rsidRPr="00A87F8D">
          <w:rPr>
            <w:spacing w:val="-2"/>
            <w:sz w:val="32"/>
            <w:szCs w:val="32"/>
          </w:rPr>
          <w:t>Data%20Explorer%20presents,and%20level%20</w:t>
        </w:r>
      </w:hyperlink>
      <w:r w:rsidRPr="00A87F8D">
        <w:rPr>
          <w:spacing w:val="-2"/>
          <w:sz w:val="32"/>
          <w:szCs w:val="32"/>
        </w:rPr>
        <w:t xml:space="preserve"> </w:t>
      </w:r>
      <w:hyperlink r:id="rId235" w:anchor="%3A~%3Atext%3DNew%20Zealand%20Health%20Survey%202022%2F23%26text%3DThe%20Annual%20Data%20Explorer%20presents%2Cand%20level%20of%20neighbourhood%20deprivation">
        <w:r w:rsidRPr="00A87F8D">
          <w:rPr>
            <w:spacing w:val="-2"/>
            <w:sz w:val="32"/>
            <w:szCs w:val="32"/>
          </w:rPr>
          <w:t>of%20neighbourhood%20deprivation</w:t>
        </w:r>
      </w:hyperlink>
      <w:r w:rsidRPr="00A87F8D">
        <w:rPr>
          <w:spacing w:val="-2"/>
          <w:sz w:val="32"/>
          <w:szCs w:val="32"/>
        </w:rPr>
        <w:t>.</w:t>
      </w:r>
    </w:p>
    <w:p w14:paraId="42B678FA" w14:textId="77777777" w:rsidR="002C06A7" w:rsidRPr="00A87F8D" w:rsidRDefault="00632196" w:rsidP="007800BA">
      <w:pPr>
        <w:pStyle w:val="BodyText"/>
      </w:pPr>
      <w:r w:rsidRPr="00A87F8D">
        <w:t>Manatū Hauora | Ministry of Health. (2020). Treaty of Waitangi</w:t>
      </w:r>
      <w:r w:rsidRPr="00A87F8D">
        <w:rPr>
          <w:spacing w:val="-11"/>
        </w:rPr>
        <w:t xml:space="preserve"> </w:t>
      </w:r>
      <w:r w:rsidRPr="00A87F8D">
        <w:t>principles.</w:t>
      </w:r>
      <w:r w:rsidRPr="00A87F8D">
        <w:rPr>
          <w:spacing w:val="-11"/>
        </w:rPr>
        <w:t xml:space="preserve"> </w:t>
      </w:r>
      <w:r w:rsidRPr="00A87F8D">
        <w:t>Wellington:</w:t>
      </w:r>
      <w:r w:rsidRPr="00A87F8D">
        <w:rPr>
          <w:spacing w:val="-11"/>
        </w:rPr>
        <w:t xml:space="preserve"> </w:t>
      </w:r>
      <w:r w:rsidRPr="00A87F8D">
        <w:t>Ministry</w:t>
      </w:r>
      <w:r w:rsidRPr="00A87F8D">
        <w:rPr>
          <w:spacing w:val="-11"/>
        </w:rPr>
        <w:t xml:space="preserve"> </w:t>
      </w:r>
      <w:r w:rsidRPr="00A87F8D">
        <w:t>of</w:t>
      </w:r>
      <w:r w:rsidRPr="00A87F8D">
        <w:rPr>
          <w:spacing w:val="-11"/>
        </w:rPr>
        <w:t xml:space="preserve"> </w:t>
      </w:r>
      <w:r w:rsidRPr="00A87F8D">
        <w:t>Health.</w:t>
      </w:r>
    </w:p>
    <w:p w14:paraId="6D4BD879" w14:textId="77777777" w:rsidR="002C06A7" w:rsidRPr="00A87F8D" w:rsidRDefault="00632196">
      <w:pPr>
        <w:spacing w:before="283" w:line="278" w:lineRule="auto"/>
        <w:ind w:left="1133" w:right="645" w:hanging="740"/>
        <w:rPr>
          <w:sz w:val="32"/>
          <w:szCs w:val="32"/>
        </w:rPr>
      </w:pPr>
      <w:r w:rsidRPr="00A87F8D">
        <w:rPr>
          <w:sz w:val="32"/>
          <w:szCs w:val="32"/>
        </w:rPr>
        <w:t>Ma’u, E., Cullum, S., Cheung, G., Livingston, G. &amp; Mukadam, N. (2021). Differences in the potential for dementia prevention between major ethnic groups within one country:</w:t>
      </w:r>
      <w:r w:rsidRPr="00A87F8D">
        <w:rPr>
          <w:spacing w:val="-3"/>
          <w:sz w:val="32"/>
          <w:szCs w:val="32"/>
        </w:rPr>
        <w:t xml:space="preserve"> </w:t>
      </w:r>
      <w:r w:rsidRPr="00A87F8D">
        <w:rPr>
          <w:sz w:val="32"/>
          <w:szCs w:val="32"/>
        </w:rPr>
        <w:t>A</w:t>
      </w:r>
      <w:r w:rsidRPr="00A87F8D">
        <w:rPr>
          <w:spacing w:val="-3"/>
          <w:sz w:val="32"/>
          <w:szCs w:val="32"/>
        </w:rPr>
        <w:t xml:space="preserve"> </w:t>
      </w:r>
      <w:r w:rsidRPr="00A87F8D">
        <w:rPr>
          <w:sz w:val="32"/>
          <w:szCs w:val="32"/>
        </w:rPr>
        <w:t>cross sectional analysis of population</w:t>
      </w:r>
      <w:r w:rsidRPr="00A87F8D">
        <w:rPr>
          <w:spacing w:val="-7"/>
          <w:sz w:val="32"/>
          <w:szCs w:val="32"/>
        </w:rPr>
        <w:t xml:space="preserve"> </w:t>
      </w:r>
      <w:r w:rsidRPr="00A87F8D">
        <w:rPr>
          <w:sz w:val="32"/>
          <w:szCs w:val="32"/>
        </w:rPr>
        <w:t>attributable</w:t>
      </w:r>
      <w:r w:rsidRPr="00A87F8D">
        <w:rPr>
          <w:spacing w:val="-7"/>
          <w:sz w:val="32"/>
          <w:szCs w:val="32"/>
        </w:rPr>
        <w:t xml:space="preserve"> </w:t>
      </w:r>
      <w:r w:rsidRPr="00A87F8D">
        <w:rPr>
          <w:sz w:val="32"/>
          <w:szCs w:val="32"/>
        </w:rPr>
        <w:t>fraction</w:t>
      </w:r>
      <w:r w:rsidRPr="00A87F8D">
        <w:rPr>
          <w:spacing w:val="-7"/>
          <w:sz w:val="32"/>
          <w:szCs w:val="32"/>
        </w:rPr>
        <w:t xml:space="preserve"> </w:t>
      </w:r>
      <w:r w:rsidRPr="00A87F8D">
        <w:rPr>
          <w:sz w:val="32"/>
          <w:szCs w:val="32"/>
        </w:rPr>
        <w:t>of</w:t>
      </w:r>
      <w:r w:rsidRPr="00A87F8D">
        <w:rPr>
          <w:spacing w:val="-7"/>
          <w:sz w:val="32"/>
          <w:szCs w:val="32"/>
        </w:rPr>
        <w:t xml:space="preserve"> </w:t>
      </w:r>
      <w:r w:rsidRPr="00A87F8D">
        <w:rPr>
          <w:sz w:val="32"/>
          <w:szCs w:val="32"/>
        </w:rPr>
        <w:t>potentially</w:t>
      </w:r>
      <w:r w:rsidRPr="00A87F8D">
        <w:rPr>
          <w:spacing w:val="-7"/>
          <w:sz w:val="32"/>
          <w:szCs w:val="32"/>
        </w:rPr>
        <w:t xml:space="preserve"> </w:t>
      </w:r>
      <w:r w:rsidRPr="00A87F8D">
        <w:rPr>
          <w:sz w:val="32"/>
          <w:szCs w:val="32"/>
        </w:rPr>
        <w:t xml:space="preserve">modifiable risk factors in New Zealand. </w:t>
      </w:r>
      <w:r w:rsidRPr="00A87F8D">
        <w:rPr>
          <w:i/>
          <w:sz w:val="32"/>
          <w:szCs w:val="32"/>
        </w:rPr>
        <w:t xml:space="preserve">The Lancet Regional Health </w:t>
      </w:r>
      <w:r w:rsidRPr="00A87F8D">
        <w:rPr>
          <w:sz w:val="32"/>
          <w:szCs w:val="32"/>
        </w:rPr>
        <w:t xml:space="preserve">— </w:t>
      </w:r>
      <w:r w:rsidRPr="00A87F8D">
        <w:rPr>
          <w:i/>
          <w:sz w:val="32"/>
          <w:szCs w:val="32"/>
        </w:rPr>
        <w:t>Western Pacific</w:t>
      </w:r>
      <w:r w:rsidRPr="00A87F8D">
        <w:rPr>
          <w:sz w:val="32"/>
          <w:szCs w:val="32"/>
        </w:rPr>
        <w:t>, 13, 100191.</w:t>
      </w:r>
      <w:r w:rsidRPr="00A87F8D">
        <w:rPr>
          <w:spacing w:val="-5"/>
          <w:sz w:val="32"/>
          <w:szCs w:val="32"/>
        </w:rPr>
        <w:t xml:space="preserve"> </w:t>
      </w:r>
      <w:r w:rsidRPr="00A87F8D">
        <w:rPr>
          <w:sz w:val="32"/>
          <w:szCs w:val="32"/>
        </w:rPr>
        <w:t xml:space="preserve">Available at: </w:t>
      </w:r>
      <w:hyperlink r:id="rId236">
        <w:r w:rsidRPr="00A87F8D">
          <w:rPr>
            <w:spacing w:val="-2"/>
            <w:sz w:val="32"/>
            <w:szCs w:val="32"/>
          </w:rPr>
          <w:t>https://doi.org/10.1016/j.lanwpc.2021.100191</w:t>
        </w:r>
      </w:hyperlink>
      <w:r w:rsidRPr="00A87F8D">
        <w:rPr>
          <w:spacing w:val="-2"/>
          <w:sz w:val="32"/>
          <w:szCs w:val="32"/>
        </w:rPr>
        <w:t>.</w:t>
      </w:r>
    </w:p>
    <w:p w14:paraId="3D80743E" w14:textId="3B2037CC" w:rsidR="002C06A7" w:rsidRDefault="00632196" w:rsidP="00632196">
      <w:pPr>
        <w:spacing w:before="282" w:line="278" w:lineRule="auto"/>
        <w:ind w:left="1133" w:right="685" w:hanging="740"/>
        <w:rPr>
          <w:sz w:val="32"/>
          <w:szCs w:val="32"/>
        </w:rPr>
      </w:pPr>
      <w:r w:rsidRPr="00A87F8D">
        <w:rPr>
          <w:sz w:val="32"/>
          <w:szCs w:val="32"/>
        </w:rPr>
        <w:t>Minister of Health. (2022). Interim Government Policy Statement</w:t>
      </w:r>
      <w:r w:rsidRPr="00A87F8D">
        <w:rPr>
          <w:spacing w:val="-14"/>
          <w:sz w:val="32"/>
          <w:szCs w:val="32"/>
        </w:rPr>
        <w:t xml:space="preserve"> </w:t>
      </w:r>
      <w:r w:rsidRPr="00A87F8D">
        <w:rPr>
          <w:sz w:val="32"/>
          <w:szCs w:val="32"/>
        </w:rPr>
        <w:t>on</w:t>
      </w:r>
      <w:r w:rsidRPr="00A87F8D">
        <w:rPr>
          <w:spacing w:val="-11"/>
          <w:sz w:val="32"/>
          <w:szCs w:val="32"/>
        </w:rPr>
        <w:t xml:space="preserve"> </w:t>
      </w:r>
      <w:r w:rsidRPr="00A87F8D">
        <w:rPr>
          <w:sz w:val="32"/>
          <w:szCs w:val="32"/>
        </w:rPr>
        <w:t>Health.</w:t>
      </w:r>
      <w:r w:rsidRPr="00A87F8D">
        <w:rPr>
          <w:spacing w:val="-25"/>
          <w:sz w:val="32"/>
          <w:szCs w:val="32"/>
        </w:rPr>
        <w:t xml:space="preserve"> </w:t>
      </w:r>
      <w:r w:rsidRPr="00A87F8D">
        <w:rPr>
          <w:sz w:val="32"/>
          <w:szCs w:val="32"/>
        </w:rPr>
        <w:t>Available</w:t>
      </w:r>
      <w:r w:rsidRPr="00A87F8D">
        <w:rPr>
          <w:spacing w:val="-11"/>
          <w:sz w:val="32"/>
          <w:szCs w:val="32"/>
        </w:rPr>
        <w:t xml:space="preserve"> </w:t>
      </w:r>
      <w:r w:rsidRPr="00A87F8D">
        <w:rPr>
          <w:sz w:val="32"/>
          <w:szCs w:val="32"/>
        </w:rPr>
        <w:t>at:</w:t>
      </w:r>
      <w:r w:rsidRPr="00A87F8D">
        <w:rPr>
          <w:spacing w:val="-12"/>
          <w:sz w:val="32"/>
          <w:szCs w:val="32"/>
        </w:rPr>
        <w:t xml:space="preserve"> </w:t>
      </w:r>
      <w:hyperlink r:id="rId237">
        <w:r w:rsidRPr="00A87F8D">
          <w:rPr>
            <w:sz w:val="32"/>
            <w:szCs w:val="32"/>
          </w:rPr>
          <w:t>https://www.health.</w:t>
        </w:r>
      </w:hyperlink>
      <w:r w:rsidRPr="00A87F8D">
        <w:rPr>
          <w:sz w:val="32"/>
          <w:szCs w:val="32"/>
        </w:rPr>
        <w:t xml:space="preserve"> </w:t>
      </w:r>
      <w:hyperlink r:id="rId238">
        <w:r w:rsidRPr="00A87F8D">
          <w:rPr>
            <w:spacing w:val="-2"/>
            <w:sz w:val="32"/>
            <w:szCs w:val="32"/>
          </w:rPr>
          <w:t>govt.nz/system/files/documents/publications/</w:t>
        </w:r>
      </w:hyperlink>
      <w:r w:rsidRPr="00A87F8D">
        <w:rPr>
          <w:spacing w:val="-2"/>
          <w:sz w:val="32"/>
          <w:szCs w:val="32"/>
        </w:rPr>
        <w:t xml:space="preserve"> </w:t>
      </w:r>
      <w:hyperlink r:id="rId239">
        <w:r w:rsidRPr="00A87F8D">
          <w:rPr>
            <w:spacing w:val="-2"/>
            <w:sz w:val="32"/>
            <w:szCs w:val="32"/>
          </w:rPr>
          <w:t>hp8132-igps-v28.pdf</w:t>
        </w:r>
      </w:hyperlink>
      <w:r w:rsidRPr="00A87F8D">
        <w:rPr>
          <w:spacing w:val="-2"/>
          <w:sz w:val="32"/>
          <w:szCs w:val="32"/>
        </w:rPr>
        <w:t>.</w:t>
      </w:r>
    </w:p>
    <w:p w14:paraId="65A9B8B7" w14:textId="77777777" w:rsidR="00632196" w:rsidRDefault="00632196">
      <w:pPr>
        <w:spacing w:line="278" w:lineRule="auto"/>
        <w:rPr>
          <w:sz w:val="32"/>
          <w:szCs w:val="32"/>
        </w:rPr>
      </w:pPr>
    </w:p>
    <w:p w14:paraId="2D59E2D9" w14:textId="77777777" w:rsidR="002C06A7" w:rsidRPr="00A87F8D" w:rsidRDefault="00632196">
      <w:pPr>
        <w:spacing w:before="60" w:line="278" w:lineRule="auto"/>
        <w:ind w:left="1133" w:right="728" w:hanging="740"/>
        <w:rPr>
          <w:sz w:val="32"/>
          <w:szCs w:val="32"/>
        </w:rPr>
      </w:pPr>
      <w:r w:rsidRPr="00A87F8D">
        <w:rPr>
          <w:sz w:val="32"/>
          <w:szCs w:val="32"/>
        </w:rPr>
        <w:t>Minister of Health. (2023). New Zealand Health Strategy. Wellington: Ministry of Health.</w:t>
      </w:r>
      <w:r w:rsidRPr="00A87F8D">
        <w:rPr>
          <w:spacing w:val="-1"/>
          <w:sz w:val="32"/>
          <w:szCs w:val="32"/>
        </w:rPr>
        <w:t xml:space="preserve"> </w:t>
      </w:r>
      <w:r w:rsidRPr="00A87F8D">
        <w:rPr>
          <w:sz w:val="32"/>
          <w:szCs w:val="32"/>
        </w:rPr>
        <w:t xml:space="preserve">Available at: </w:t>
      </w:r>
      <w:hyperlink r:id="rId240">
        <w:r w:rsidRPr="00A87F8D">
          <w:rPr>
            <w:sz w:val="32"/>
            <w:szCs w:val="32"/>
          </w:rPr>
          <w:t>https://</w:t>
        </w:r>
      </w:hyperlink>
      <w:r w:rsidRPr="00A87F8D">
        <w:rPr>
          <w:sz w:val="32"/>
          <w:szCs w:val="32"/>
        </w:rPr>
        <w:t xml:space="preserve"> </w:t>
      </w:r>
      <w:hyperlink r:id="rId241">
        <w:r w:rsidRPr="00A87F8D">
          <w:rPr>
            <w:spacing w:val="-2"/>
            <w:sz w:val="32"/>
            <w:szCs w:val="32"/>
          </w:rPr>
          <w:t>www.health.govt.nz/system/files/documents/</w:t>
        </w:r>
      </w:hyperlink>
      <w:r w:rsidRPr="00A87F8D">
        <w:rPr>
          <w:spacing w:val="-2"/>
          <w:sz w:val="32"/>
          <w:szCs w:val="32"/>
        </w:rPr>
        <w:t xml:space="preserve"> </w:t>
      </w:r>
      <w:hyperlink r:id="rId242">
        <w:r w:rsidRPr="00A87F8D">
          <w:rPr>
            <w:spacing w:val="-2"/>
            <w:sz w:val="32"/>
            <w:szCs w:val="32"/>
          </w:rPr>
          <w:t>publications/new-zealand-health-strategy-jul23.pdf</w:t>
        </w:r>
      </w:hyperlink>
      <w:r w:rsidRPr="00A87F8D">
        <w:rPr>
          <w:spacing w:val="-2"/>
          <w:sz w:val="32"/>
          <w:szCs w:val="32"/>
        </w:rPr>
        <w:t>.</w:t>
      </w:r>
    </w:p>
    <w:p w14:paraId="6C605BBF" w14:textId="77777777" w:rsidR="002C06A7" w:rsidRPr="00A87F8D" w:rsidRDefault="00632196" w:rsidP="007800BA">
      <w:pPr>
        <w:pStyle w:val="BodyText"/>
      </w:pPr>
      <w:r w:rsidRPr="00A87F8D">
        <w:t>Minister</w:t>
      </w:r>
      <w:r w:rsidRPr="00A87F8D">
        <w:rPr>
          <w:spacing w:val="-2"/>
        </w:rPr>
        <w:t xml:space="preserve"> </w:t>
      </w:r>
      <w:r w:rsidRPr="00A87F8D">
        <w:t>of</w:t>
      </w:r>
      <w:r w:rsidRPr="00A87F8D">
        <w:rPr>
          <w:spacing w:val="-1"/>
        </w:rPr>
        <w:t xml:space="preserve"> </w:t>
      </w:r>
      <w:r w:rsidRPr="00A87F8D">
        <w:t>Health.</w:t>
      </w:r>
      <w:r w:rsidRPr="00A87F8D">
        <w:rPr>
          <w:spacing w:val="-2"/>
        </w:rPr>
        <w:t xml:space="preserve"> </w:t>
      </w:r>
      <w:r w:rsidRPr="00A87F8D">
        <w:t>(2023).</w:t>
      </w:r>
      <w:r w:rsidRPr="00A87F8D">
        <w:rPr>
          <w:spacing w:val="-1"/>
        </w:rPr>
        <w:t xml:space="preserve"> </w:t>
      </w:r>
      <w:r w:rsidRPr="00A87F8D">
        <w:t>Pae</w:t>
      </w:r>
      <w:r w:rsidRPr="00A87F8D">
        <w:rPr>
          <w:spacing w:val="-8"/>
        </w:rPr>
        <w:t xml:space="preserve"> </w:t>
      </w:r>
      <w:r w:rsidRPr="00A87F8D">
        <w:t>Tū:</w:t>
      </w:r>
      <w:r w:rsidRPr="00A87F8D">
        <w:rPr>
          <w:spacing w:val="-2"/>
        </w:rPr>
        <w:t xml:space="preserve"> </w:t>
      </w:r>
      <w:r w:rsidRPr="00A87F8D">
        <w:t>Hauora</w:t>
      </w:r>
      <w:r w:rsidRPr="00A87F8D">
        <w:rPr>
          <w:spacing w:val="-1"/>
        </w:rPr>
        <w:t xml:space="preserve"> </w:t>
      </w:r>
      <w:r w:rsidRPr="00A87F8D">
        <w:t>Māori</w:t>
      </w:r>
      <w:r w:rsidRPr="00A87F8D">
        <w:rPr>
          <w:spacing w:val="-1"/>
        </w:rPr>
        <w:t xml:space="preserve"> </w:t>
      </w:r>
      <w:r w:rsidRPr="00A87F8D">
        <w:rPr>
          <w:spacing w:val="-2"/>
        </w:rPr>
        <w:t>Strategy.</w:t>
      </w:r>
    </w:p>
    <w:p w14:paraId="47ACA213" w14:textId="77777777" w:rsidR="002C06A7" w:rsidRPr="00A87F8D" w:rsidRDefault="00632196">
      <w:pPr>
        <w:spacing w:before="66" w:line="278" w:lineRule="auto"/>
        <w:ind w:left="1133" w:right="808"/>
        <w:rPr>
          <w:sz w:val="32"/>
          <w:szCs w:val="32"/>
        </w:rPr>
      </w:pPr>
      <w:r w:rsidRPr="00A87F8D">
        <w:rPr>
          <w:sz w:val="32"/>
          <w:szCs w:val="32"/>
        </w:rPr>
        <w:t xml:space="preserve">Available at: </w:t>
      </w:r>
      <w:hyperlink r:id="rId243">
        <w:r w:rsidRPr="00A87F8D">
          <w:rPr>
            <w:sz w:val="32"/>
            <w:szCs w:val="32"/>
          </w:rPr>
          <w:t>https://www.health.govt.nz/system/</w:t>
        </w:r>
      </w:hyperlink>
      <w:r w:rsidRPr="00A87F8D">
        <w:rPr>
          <w:sz w:val="32"/>
          <w:szCs w:val="32"/>
        </w:rPr>
        <w:t xml:space="preserve"> </w:t>
      </w:r>
      <w:hyperlink r:id="rId244">
        <w:r w:rsidRPr="00A87F8D">
          <w:rPr>
            <w:spacing w:val="-2"/>
            <w:sz w:val="32"/>
            <w:szCs w:val="32"/>
          </w:rPr>
          <w:t>files/documents/publications/pae-tu-hauora-maori-</w:t>
        </w:r>
      </w:hyperlink>
      <w:r w:rsidRPr="00A87F8D">
        <w:rPr>
          <w:spacing w:val="-2"/>
          <w:sz w:val="32"/>
          <w:szCs w:val="32"/>
        </w:rPr>
        <w:t xml:space="preserve"> </w:t>
      </w:r>
      <w:hyperlink r:id="rId245">
        <w:r w:rsidRPr="00A87F8D">
          <w:rPr>
            <w:spacing w:val="-2"/>
            <w:sz w:val="32"/>
            <w:szCs w:val="32"/>
          </w:rPr>
          <w:t>strategy-july2023.pdf</w:t>
        </w:r>
      </w:hyperlink>
      <w:r w:rsidRPr="00A87F8D">
        <w:rPr>
          <w:spacing w:val="-2"/>
          <w:sz w:val="32"/>
          <w:szCs w:val="32"/>
        </w:rPr>
        <w:t>.</w:t>
      </w:r>
    </w:p>
    <w:p w14:paraId="44D29E20" w14:textId="77777777" w:rsidR="002C06A7" w:rsidRPr="00A87F8D" w:rsidRDefault="00632196">
      <w:pPr>
        <w:spacing w:before="283" w:line="278" w:lineRule="auto"/>
        <w:ind w:left="1133" w:right="596" w:hanging="740"/>
        <w:rPr>
          <w:sz w:val="32"/>
          <w:szCs w:val="32"/>
        </w:rPr>
      </w:pPr>
      <w:r w:rsidRPr="00A87F8D">
        <w:rPr>
          <w:sz w:val="32"/>
          <w:szCs w:val="32"/>
        </w:rPr>
        <w:t>Minister</w:t>
      </w:r>
      <w:r w:rsidRPr="00A87F8D">
        <w:rPr>
          <w:spacing w:val="-10"/>
          <w:sz w:val="32"/>
          <w:szCs w:val="32"/>
        </w:rPr>
        <w:t xml:space="preserve"> </w:t>
      </w:r>
      <w:r w:rsidRPr="00A87F8D">
        <w:rPr>
          <w:sz w:val="32"/>
          <w:szCs w:val="32"/>
        </w:rPr>
        <w:t>of</w:t>
      </w:r>
      <w:r w:rsidRPr="00A87F8D">
        <w:rPr>
          <w:spacing w:val="-10"/>
          <w:sz w:val="32"/>
          <w:szCs w:val="32"/>
        </w:rPr>
        <w:t xml:space="preserve"> </w:t>
      </w:r>
      <w:r w:rsidRPr="00A87F8D">
        <w:rPr>
          <w:sz w:val="32"/>
          <w:szCs w:val="32"/>
        </w:rPr>
        <w:t>Health.</w:t>
      </w:r>
      <w:r w:rsidRPr="00A87F8D">
        <w:rPr>
          <w:spacing w:val="-10"/>
          <w:sz w:val="32"/>
          <w:szCs w:val="32"/>
        </w:rPr>
        <w:t xml:space="preserve"> </w:t>
      </w:r>
      <w:r w:rsidRPr="00A87F8D">
        <w:rPr>
          <w:sz w:val="32"/>
          <w:szCs w:val="32"/>
        </w:rPr>
        <w:t>(2023).</w:t>
      </w:r>
      <w:r w:rsidRPr="00A87F8D">
        <w:rPr>
          <w:spacing w:val="-10"/>
          <w:sz w:val="32"/>
          <w:szCs w:val="32"/>
        </w:rPr>
        <w:t xml:space="preserve"> </w:t>
      </w:r>
      <w:r w:rsidRPr="00A87F8D">
        <w:rPr>
          <w:sz w:val="32"/>
          <w:szCs w:val="32"/>
        </w:rPr>
        <w:t>Rural</w:t>
      </w:r>
      <w:r w:rsidRPr="00A87F8D">
        <w:rPr>
          <w:spacing w:val="-10"/>
          <w:sz w:val="32"/>
          <w:szCs w:val="32"/>
        </w:rPr>
        <w:t xml:space="preserve"> </w:t>
      </w:r>
      <w:r w:rsidRPr="00A87F8D">
        <w:rPr>
          <w:sz w:val="32"/>
          <w:szCs w:val="32"/>
        </w:rPr>
        <w:t>Health</w:t>
      </w:r>
      <w:r w:rsidRPr="00A87F8D">
        <w:rPr>
          <w:spacing w:val="-10"/>
          <w:sz w:val="32"/>
          <w:szCs w:val="32"/>
        </w:rPr>
        <w:t xml:space="preserve"> </w:t>
      </w:r>
      <w:r w:rsidRPr="00A87F8D">
        <w:rPr>
          <w:sz w:val="32"/>
          <w:szCs w:val="32"/>
        </w:rPr>
        <w:t>Strategy.</w:t>
      </w:r>
      <w:r w:rsidRPr="00A87F8D">
        <w:rPr>
          <w:spacing w:val="-10"/>
          <w:sz w:val="32"/>
          <w:szCs w:val="32"/>
        </w:rPr>
        <w:t xml:space="preserve"> </w:t>
      </w:r>
      <w:r w:rsidRPr="00A87F8D">
        <w:rPr>
          <w:sz w:val="32"/>
          <w:szCs w:val="32"/>
        </w:rPr>
        <w:t xml:space="preserve">Wellington: Ministry of Health. Available at: </w:t>
      </w:r>
      <w:hyperlink r:id="rId246">
        <w:r w:rsidRPr="00A87F8D">
          <w:rPr>
            <w:sz w:val="32"/>
            <w:szCs w:val="32"/>
          </w:rPr>
          <w:t>https://www.health.</w:t>
        </w:r>
      </w:hyperlink>
      <w:r w:rsidRPr="00A87F8D">
        <w:rPr>
          <w:sz w:val="32"/>
          <w:szCs w:val="32"/>
        </w:rPr>
        <w:t xml:space="preserve"> </w:t>
      </w:r>
      <w:hyperlink r:id="rId247">
        <w:r w:rsidRPr="00A87F8D">
          <w:rPr>
            <w:spacing w:val="-2"/>
            <w:sz w:val="32"/>
            <w:szCs w:val="32"/>
          </w:rPr>
          <w:t>govt.nz/system/files/documents/publications/rural-</w:t>
        </w:r>
      </w:hyperlink>
      <w:r w:rsidRPr="00A87F8D">
        <w:rPr>
          <w:spacing w:val="-2"/>
          <w:sz w:val="32"/>
          <w:szCs w:val="32"/>
        </w:rPr>
        <w:t xml:space="preserve"> </w:t>
      </w:r>
      <w:hyperlink r:id="rId248">
        <w:r w:rsidRPr="00A87F8D">
          <w:rPr>
            <w:spacing w:val="-2"/>
            <w:sz w:val="32"/>
            <w:szCs w:val="32"/>
          </w:rPr>
          <w:t>health-strategy-jul2023.pdf</w:t>
        </w:r>
      </w:hyperlink>
      <w:r w:rsidRPr="00A87F8D">
        <w:rPr>
          <w:spacing w:val="-2"/>
          <w:sz w:val="32"/>
          <w:szCs w:val="32"/>
        </w:rPr>
        <w:t>.</w:t>
      </w:r>
    </w:p>
    <w:p w14:paraId="5F0908B1" w14:textId="77777777" w:rsidR="002C06A7" w:rsidRPr="00A87F8D" w:rsidRDefault="00632196">
      <w:pPr>
        <w:spacing w:before="282" w:line="278" w:lineRule="auto"/>
        <w:ind w:left="1133" w:right="682" w:hanging="740"/>
        <w:rPr>
          <w:sz w:val="32"/>
          <w:szCs w:val="32"/>
        </w:rPr>
      </w:pPr>
      <w:r w:rsidRPr="00A87F8D">
        <w:rPr>
          <w:sz w:val="32"/>
          <w:szCs w:val="32"/>
        </w:rPr>
        <w:t>Minister of Health. (2023). Te Mana Ola: The Pacific Health Strategy. Wellington: Ministry of Health.</w:t>
      </w:r>
      <w:r w:rsidRPr="00A87F8D">
        <w:rPr>
          <w:spacing w:val="-5"/>
          <w:sz w:val="32"/>
          <w:szCs w:val="32"/>
        </w:rPr>
        <w:t xml:space="preserve"> </w:t>
      </w:r>
      <w:r w:rsidRPr="00A87F8D">
        <w:rPr>
          <w:sz w:val="32"/>
          <w:szCs w:val="32"/>
        </w:rPr>
        <w:t xml:space="preserve">Available at: </w:t>
      </w:r>
      <w:hyperlink r:id="rId249">
        <w:r w:rsidRPr="00A87F8D">
          <w:rPr>
            <w:spacing w:val="-2"/>
            <w:sz w:val="32"/>
            <w:szCs w:val="32"/>
          </w:rPr>
          <w:t>https://www.health.govt.nz/publication/te-mana-ola-</w:t>
        </w:r>
      </w:hyperlink>
      <w:r w:rsidRPr="00A87F8D">
        <w:rPr>
          <w:spacing w:val="-2"/>
          <w:sz w:val="32"/>
          <w:szCs w:val="32"/>
        </w:rPr>
        <w:t xml:space="preserve"> </w:t>
      </w:r>
      <w:hyperlink r:id="rId250">
        <w:r w:rsidRPr="00A87F8D">
          <w:rPr>
            <w:spacing w:val="-2"/>
            <w:sz w:val="32"/>
            <w:szCs w:val="32"/>
          </w:rPr>
          <w:t>pacific-health-strategy</w:t>
        </w:r>
      </w:hyperlink>
      <w:r w:rsidRPr="00A87F8D">
        <w:rPr>
          <w:spacing w:val="-2"/>
          <w:sz w:val="32"/>
          <w:szCs w:val="32"/>
        </w:rPr>
        <w:t>.</w:t>
      </w:r>
    </w:p>
    <w:p w14:paraId="789F4AAF" w14:textId="77777777" w:rsidR="002C06A7" w:rsidRPr="00A87F8D" w:rsidRDefault="00632196" w:rsidP="007800BA">
      <w:pPr>
        <w:pStyle w:val="BodyText"/>
      </w:pPr>
      <w:r w:rsidRPr="00A87F8D">
        <w:t>Minister</w:t>
      </w:r>
      <w:r w:rsidRPr="00A87F8D">
        <w:rPr>
          <w:spacing w:val="-6"/>
        </w:rPr>
        <w:t xml:space="preserve"> </w:t>
      </w:r>
      <w:r w:rsidRPr="00A87F8D">
        <w:t>of</w:t>
      </w:r>
      <w:r w:rsidRPr="00A87F8D">
        <w:rPr>
          <w:spacing w:val="-4"/>
        </w:rPr>
        <w:t xml:space="preserve"> </w:t>
      </w:r>
      <w:r w:rsidRPr="00A87F8D">
        <w:t>Health.</w:t>
      </w:r>
      <w:r w:rsidRPr="00A87F8D">
        <w:rPr>
          <w:spacing w:val="-4"/>
        </w:rPr>
        <w:t xml:space="preserve"> </w:t>
      </w:r>
      <w:r w:rsidRPr="00A87F8D">
        <w:t>(2023).</w:t>
      </w:r>
      <w:r w:rsidRPr="00A87F8D">
        <w:rPr>
          <w:spacing w:val="-4"/>
        </w:rPr>
        <w:t xml:space="preserve"> </w:t>
      </w:r>
      <w:r w:rsidRPr="00A87F8D">
        <w:t>Women’s</w:t>
      </w:r>
      <w:r w:rsidRPr="00A87F8D">
        <w:rPr>
          <w:spacing w:val="-4"/>
        </w:rPr>
        <w:t xml:space="preserve"> </w:t>
      </w:r>
      <w:r w:rsidRPr="00A87F8D">
        <w:t>Health</w:t>
      </w:r>
      <w:r w:rsidRPr="00A87F8D">
        <w:rPr>
          <w:spacing w:val="-3"/>
        </w:rPr>
        <w:t xml:space="preserve"> </w:t>
      </w:r>
      <w:r w:rsidRPr="00A87F8D">
        <w:rPr>
          <w:spacing w:val="-2"/>
        </w:rPr>
        <w:t>Strategy.</w:t>
      </w:r>
    </w:p>
    <w:p w14:paraId="12011A5B" w14:textId="77777777" w:rsidR="002C06A7" w:rsidRPr="00A87F8D" w:rsidRDefault="00632196">
      <w:pPr>
        <w:spacing w:before="66" w:line="278" w:lineRule="auto"/>
        <w:ind w:left="1133" w:right="766"/>
        <w:rPr>
          <w:sz w:val="32"/>
          <w:szCs w:val="32"/>
        </w:rPr>
      </w:pPr>
      <w:r w:rsidRPr="00A87F8D">
        <w:rPr>
          <w:sz w:val="32"/>
          <w:szCs w:val="32"/>
        </w:rPr>
        <w:t>Available</w:t>
      </w:r>
      <w:r w:rsidRPr="00A87F8D">
        <w:rPr>
          <w:spacing w:val="-27"/>
          <w:sz w:val="32"/>
          <w:szCs w:val="32"/>
        </w:rPr>
        <w:t xml:space="preserve"> </w:t>
      </w:r>
      <w:r w:rsidRPr="00A87F8D">
        <w:rPr>
          <w:sz w:val="32"/>
          <w:szCs w:val="32"/>
        </w:rPr>
        <w:t>at:</w:t>
      </w:r>
      <w:r w:rsidRPr="00A87F8D">
        <w:rPr>
          <w:spacing w:val="-25"/>
          <w:sz w:val="32"/>
          <w:szCs w:val="32"/>
        </w:rPr>
        <w:t xml:space="preserve"> </w:t>
      </w:r>
      <w:hyperlink r:id="rId251">
        <w:r w:rsidRPr="00A87F8D">
          <w:rPr>
            <w:sz w:val="32"/>
            <w:szCs w:val="32"/>
          </w:rPr>
          <w:t>https://www.health.govt.nz/publication/</w:t>
        </w:r>
      </w:hyperlink>
      <w:r w:rsidRPr="00A87F8D">
        <w:rPr>
          <w:sz w:val="32"/>
          <w:szCs w:val="32"/>
        </w:rPr>
        <w:t xml:space="preserve"> </w:t>
      </w:r>
      <w:hyperlink r:id="rId252">
        <w:r w:rsidRPr="00A87F8D">
          <w:rPr>
            <w:spacing w:val="-2"/>
            <w:sz w:val="32"/>
            <w:szCs w:val="32"/>
          </w:rPr>
          <w:t>womens-health-strategy</w:t>
        </w:r>
      </w:hyperlink>
      <w:r w:rsidRPr="00A87F8D">
        <w:rPr>
          <w:spacing w:val="-2"/>
          <w:sz w:val="32"/>
          <w:szCs w:val="32"/>
        </w:rPr>
        <w:t>.</w:t>
      </w:r>
    </w:p>
    <w:p w14:paraId="1E0605B2" w14:textId="68153915" w:rsidR="002C06A7" w:rsidRPr="00CB2E40" w:rsidRDefault="00632196" w:rsidP="00CB2E40">
      <w:pPr>
        <w:spacing w:before="283" w:line="278" w:lineRule="auto"/>
        <w:ind w:left="1133" w:right="850" w:hanging="740"/>
        <w:rPr>
          <w:spacing w:val="-2"/>
          <w:sz w:val="32"/>
          <w:szCs w:val="32"/>
        </w:rPr>
      </w:pPr>
      <w:r w:rsidRPr="00A87F8D">
        <w:rPr>
          <w:sz w:val="32"/>
          <w:szCs w:val="32"/>
        </w:rPr>
        <w:t>Ministry of Social Development. (2016). Attitudes towards ageing</w:t>
      </w:r>
      <w:r w:rsidRPr="00A87F8D">
        <w:rPr>
          <w:spacing w:val="-7"/>
          <w:sz w:val="32"/>
          <w:szCs w:val="32"/>
        </w:rPr>
        <w:t xml:space="preserve"> </w:t>
      </w:r>
      <w:r w:rsidRPr="00A87F8D">
        <w:rPr>
          <w:sz w:val="32"/>
          <w:szCs w:val="32"/>
        </w:rPr>
        <w:t>report.</w:t>
      </w:r>
      <w:r w:rsidRPr="00A87F8D">
        <w:rPr>
          <w:spacing w:val="-7"/>
          <w:sz w:val="32"/>
          <w:szCs w:val="32"/>
        </w:rPr>
        <w:t xml:space="preserve"> </w:t>
      </w:r>
      <w:r w:rsidRPr="00A87F8D">
        <w:rPr>
          <w:sz w:val="32"/>
          <w:szCs w:val="32"/>
        </w:rPr>
        <w:t>Wellington,</w:t>
      </w:r>
      <w:r w:rsidRPr="00A87F8D">
        <w:rPr>
          <w:spacing w:val="-7"/>
          <w:sz w:val="32"/>
          <w:szCs w:val="32"/>
        </w:rPr>
        <w:t xml:space="preserve"> </w:t>
      </w:r>
      <w:r w:rsidRPr="00A87F8D">
        <w:rPr>
          <w:sz w:val="32"/>
          <w:szCs w:val="32"/>
        </w:rPr>
        <w:t>New</w:t>
      </w:r>
      <w:r w:rsidRPr="00A87F8D">
        <w:rPr>
          <w:spacing w:val="-7"/>
          <w:sz w:val="32"/>
          <w:szCs w:val="32"/>
        </w:rPr>
        <w:t xml:space="preserve"> </w:t>
      </w:r>
      <w:r w:rsidRPr="00A87F8D">
        <w:rPr>
          <w:sz w:val="32"/>
          <w:szCs w:val="32"/>
        </w:rPr>
        <w:t>Zealand:</w:t>
      </w:r>
      <w:r w:rsidRPr="00A87F8D">
        <w:rPr>
          <w:spacing w:val="-7"/>
          <w:sz w:val="32"/>
          <w:szCs w:val="32"/>
        </w:rPr>
        <w:t xml:space="preserve"> </w:t>
      </w:r>
      <w:r w:rsidRPr="00A87F8D">
        <w:rPr>
          <w:sz w:val="32"/>
          <w:szCs w:val="32"/>
        </w:rPr>
        <w:t>New</w:t>
      </w:r>
      <w:r w:rsidRPr="00A87F8D">
        <w:rPr>
          <w:spacing w:val="-7"/>
          <w:sz w:val="32"/>
          <w:szCs w:val="32"/>
        </w:rPr>
        <w:t xml:space="preserve"> </w:t>
      </w:r>
      <w:r w:rsidRPr="00A87F8D">
        <w:rPr>
          <w:sz w:val="32"/>
          <w:szCs w:val="32"/>
        </w:rPr>
        <w:t xml:space="preserve">Zealand Government. Available at: </w:t>
      </w:r>
      <w:hyperlink r:id="rId253">
        <w:r w:rsidRPr="00A87F8D">
          <w:rPr>
            <w:sz w:val="32"/>
            <w:szCs w:val="32"/>
          </w:rPr>
          <w:t>https://officeforseniors.</w:t>
        </w:r>
      </w:hyperlink>
      <w:r w:rsidRPr="00A87F8D">
        <w:rPr>
          <w:sz w:val="32"/>
          <w:szCs w:val="32"/>
        </w:rPr>
        <w:t xml:space="preserve"> </w:t>
      </w:r>
      <w:hyperlink r:id="rId254">
        <w:r w:rsidRPr="00A87F8D">
          <w:rPr>
            <w:spacing w:val="-2"/>
            <w:sz w:val="32"/>
            <w:szCs w:val="32"/>
          </w:rPr>
          <w:t>govt.nz/documents/attitudes-towards-ageing-</w:t>
        </w:r>
      </w:hyperlink>
      <w:r w:rsidRPr="00A87F8D">
        <w:rPr>
          <w:spacing w:val="-2"/>
          <w:sz w:val="32"/>
          <w:szCs w:val="32"/>
        </w:rPr>
        <w:t xml:space="preserve"> </w:t>
      </w:r>
      <w:hyperlink r:id="rId255">
        <w:r w:rsidRPr="00A87F8D">
          <w:rPr>
            <w:spacing w:val="-2"/>
            <w:sz w:val="32"/>
            <w:szCs w:val="32"/>
          </w:rPr>
          <w:t>research/attitudes-toward-ageing-summary-</w:t>
        </w:r>
      </w:hyperlink>
      <w:r w:rsidRPr="00A87F8D">
        <w:rPr>
          <w:spacing w:val="40"/>
          <w:sz w:val="32"/>
          <w:szCs w:val="32"/>
        </w:rPr>
        <w:t xml:space="preserve"> </w:t>
      </w:r>
      <w:hyperlink r:id="rId256">
        <w:r w:rsidRPr="00A87F8D">
          <w:rPr>
            <w:spacing w:val="-2"/>
            <w:sz w:val="32"/>
            <w:szCs w:val="32"/>
          </w:rPr>
          <w:t>report-2016.pdf</w:t>
        </w:r>
      </w:hyperlink>
      <w:r w:rsidRPr="00A87F8D">
        <w:rPr>
          <w:spacing w:val="-2"/>
          <w:sz w:val="32"/>
          <w:szCs w:val="32"/>
        </w:rPr>
        <w:t>.</w:t>
      </w:r>
    </w:p>
    <w:p w14:paraId="08414AA3" w14:textId="77777777" w:rsidR="002C06A7" w:rsidRPr="00A87F8D" w:rsidRDefault="00632196" w:rsidP="007800BA">
      <w:pPr>
        <w:pStyle w:val="BodyText"/>
      </w:pPr>
      <w:r w:rsidRPr="00A87F8D">
        <w:t>Miskelly,</w:t>
      </w:r>
      <w:r w:rsidRPr="00A87F8D">
        <w:rPr>
          <w:spacing w:val="-13"/>
        </w:rPr>
        <w:t xml:space="preserve"> </w:t>
      </w:r>
      <w:r w:rsidRPr="00A87F8D">
        <w:t>P.,</w:t>
      </w:r>
      <w:r w:rsidRPr="00A87F8D">
        <w:rPr>
          <w:spacing w:val="-13"/>
        </w:rPr>
        <w:t xml:space="preserve"> </w:t>
      </w:r>
      <w:r w:rsidRPr="00A87F8D">
        <w:t>Kerse,</w:t>
      </w:r>
      <w:r w:rsidRPr="00A87F8D">
        <w:rPr>
          <w:spacing w:val="-13"/>
        </w:rPr>
        <w:t xml:space="preserve"> </w:t>
      </w:r>
      <w:r w:rsidRPr="00A87F8D">
        <w:t>N.</w:t>
      </w:r>
      <w:r w:rsidRPr="00A87F8D">
        <w:rPr>
          <w:spacing w:val="-13"/>
        </w:rPr>
        <w:t xml:space="preserve"> </w:t>
      </w:r>
      <w:r w:rsidRPr="00A87F8D">
        <w:t>&amp;</w:t>
      </w:r>
      <w:r w:rsidRPr="00A87F8D">
        <w:rPr>
          <w:spacing w:val="-13"/>
        </w:rPr>
        <w:t xml:space="preserve"> </w:t>
      </w:r>
      <w:r w:rsidRPr="00A87F8D">
        <w:t>Wiles,</w:t>
      </w:r>
      <w:r w:rsidRPr="00A87F8D">
        <w:rPr>
          <w:spacing w:val="-13"/>
        </w:rPr>
        <w:t xml:space="preserve"> </w:t>
      </w:r>
      <w:r w:rsidRPr="00A87F8D">
        <w:t>J.</w:t>
      </w:r>
      <w:r w:rsidRPr="00A87F8D">
        <w:rPr>
          <w:spacing w:val="-13"/>
        </w:rPr>
        <w:t xml:space="preserve"> </w:t>
      </w:r>
      <w:r w:rsidRPr="00A87F8D">
        <w:t>(2020).</w:t>
      </w:r>
      <w:r w:rsidRPr="00A87F8D">
        <w:rPr>
          <w:spacing w:val="-13"/>
        </w:rPr>
        <w:t xml:space="preserve"> </w:t>
      </w:r>
      <w:r w:rsidRPr="00A87F8D">
        <w:t>Joining-the-dots: caring</w:t>
      </w:r>
      <w:r w:rsidRPr="00A87F8D">
        <w:rPr>
          <w:spacing w:val="-4"/>
        </w:rPr>
        <w:t xml:space="preserve"> </w:t>
      </w:r>
      <w:r w:rsidRPr="00A87F8D">
        <w:t>for</w:t>
      </w:r>
      <w:r w:rsidRPr="00A87F8D">
        <w:rPr>
          <w:spacing w:val="-4"/>
        </w:rPr>
        <w:t xml:space="preserve"> </w:t>
      </w:r>
      <w:r w:rsidRPr="00A87F8D">
        <w:t>patients</w:t>
      </w:r>
      <w:r w:rsidRPr="00A87F8D">
        <w:rPr>
          <w:spacing w:val="-4"/>
        </w:rPr>
        <w:t xml:space="preserve"> </w:t>
      </w:r>
      <w:r w:rsidRPr="00A87F8D">
        <w:t>in</w:t>
      </w:r>
      <w:r w:rsidRPr="00A87F8D">
        <w:rPr>
          <w:spacing w:val="-4"/>
        </w:rPr>
        <w:t xml:space="preserve"> </w:t>
      </w:r>
      <w:r w:rsidRPr="00A87F8D">
        <w:t>advanced</w:t>
      </w:r>
      <w:r w:rsidRPr="00A87F8D">
        <w:rPr>
          <w:spacing w:val="-4"/>
        </w:rPr>
        <w:t xml:space="preserve"> </w:t>
      </w:r>
      <w:r w:rsidRPr="00A87F8D">
        <w:t>age.</w:t>
      </w:r>
      <w:r w:rsidRPr="00A87F8D">
        <w:rPr>
          <w:spacing w:val="-4"/>
        </w:rPr>
        <w:t xml:space="preserve"> </w:t>
      </w:r>
      <w:r w:rsidRPr="00A87F8D">
        <w:rPr>
          <w:i/>
        </w:rPr>
        <w:t>Quality</w:t>
      </w:r>
      <w:r w:rsidRPr="00A87F8D">
        <w:rPr>
          <w:i/>
          <w:spacing w:val="-4"/>
        </w:rPr>
        <w:t xml:space="preserve"> </w:t>
      </w:r>
      <w:r w:rsidRPr="00A87F8D">
        <w:rPr>
          <w:i/>
        </w:rPr>
        <w:t>in</w:t>
      </w:r>
      <w:r w:rsidRPr="00A87F8D">
        <w:rPr>
          <w:i/>
          <w:spacing w:val="-18"/>
        </w:rPr>
        <w:t xml:space="preserve"> </w:t>
      </w:r>
      <w:r w:rsidRPr="00A87F8D">
        <w:rPr>
          <w:i/>
        </w:rPr>
        <w:t>Ageing and Older Adults</w:t>
      </w:r>
      <w:r w:rsidRPr="00A87F8D">
        <w:t xml:space="preserve">. ahead-of-print. 10.1108/QAOA-08- </w:t>
      </w:r>
      <w:r w:rsidRPr="00A87F8D">
        <w:rPr>
          <w:spacing w:val="-2"/>
        </w:rPr>
        <w:t>2019-0042.</w:t>
      </w:r>
    </w:p>
    <w:p w14:paraId="4BD91127" w14:textId="77777777" w:rsidR="002C06A7" w:rsidRPr="00A87F8D" w:rsidRDefault="00632196" w:rsidP="007800BA">
      <w:pPr>
        <w:pStyle w:val="BodyText"/>
      </w:pPr>
      <w:r w:rsidRPr="00A87F8D">
        <w:t>Neville,</w:t>
      </w:r>
      <w:r w:rsidRPr="00A87F8D">
        <w:rPr>
          <w:spacing w:val="-3"/>
        </w:rPr>
        <w:t xml:space="preserve"> </w:t>
      </w:r>
      <w:r w:rsidRPr="00A87F8D">
        <w:t>S.,</w:t>
      </w:r>
      <w:r w:rsidRPr="00A87F8D">
        <w:rPr>
          <w:spacing w:val="-2"/>
        </w:rPr>
        <w:t xml:space="preserve"> </w:t>
      </w:r>
      <w:r w:rsidRPr="00A87F8D">
        <w:t>Napier,</w:t>
      </w:r>
      <w:r w:rsidRPr="00A87F8D">
        <w:rPr>
          <w:spacing w:val="-2"/>
        </w:rPr>
        <w:t xml:space="preserve"> </w:t>
      </w:r>
      <w:r w:rsidRPr="00A87F8D">
        <w:t>S.,</w:t>
      </w:r>
      <w:r w:rsidRPr="00A87F8D">
        <w:rPr>
          <w:spacing w:val="-23"/>
        </w:rPr>
        <w:t xml:space="preserve"> </w:t>
      </w:r>
      <w:r w:rsidRPr="00A87F8D">
        <w:t>Adams,</w:t>
      </w:r>
      <w:r w:rsidRPr="00A87F8D">
        <w:rPr>
          <w:spacing w:val="-2"/>
        </w:rPr>
        <w:t xml:space="preserve"> </w:t>
      </w:r>
      <w:r w:rsidRPr="00A87F8D">
        <w:t>J.</w:t>
      </w:r>
      <w:r w:rsidRPr="00A87F8D">
        <w:rPr>
          <w:spacing w:val="-3"/>
        </w:rPr>
        <w:t xml:space="preserve"> </w:t>
      </w:r>
      <w:r w:rsidRPr="00A87F8D">
        <w:t>&amp;</w:t>
      </w:r>
      <w:r w:rsidRPr="00A87F8D">
        <w:rPr>
          <w:spacing w:val="-2"/>
        </w:rPr>
        <w:t xml:space="preserve"> </w:t>
      </w:r>
      <w:r w:rsidRPr="00A87F8D">
        <w:t>Shannon,</w:t>
      </w:r>
      <w:r w:rsidRPr="00A87F8D">
        <w:rPr>
          <w:spacing w:val="-2"/>
        </w:rPr>
        <w:t xml:space="preserve"> </w:t>
      </w:r>
      <w:r w:rsidRPr="00A87F8D">
        <w:t>K.</w:t>
      </w:r>
      <w:r w:rsidRPr="00A87F8D">
        <w:rPr>
          <w:spacing w:val="-2"/>
        </w:rPr>
        <w:t xml:space="preserve"> (2020).</w:t>
      </w:r>
    </w:p>
    <w:p w14:paraId="6173D903" w14:textId="77777777" w:rsidR="002C06A7" w:rsidRPr="00A87F8D" w:rsidRDefault="00632196">
      <w:pPr>
        <w:spacing w:before="66" w:line="278" w:lineRule="auto"/>
        <w:ind w:left="1133" w:right="414"/>
        <w:rPr>
          <w:sz w:val="32"/>
          <w:szCs w:val="32"/>
        </w:rPr>
      </w:pPr>
      <w:r w:rsidRPr="00A87F8D">
        <w:rPr>
          <w:sz w:val="32"/>
          <w:szCs w:val="32"/>
        </w:rPr>
        <w:t>Accessing rural health services: Results from a qualitative</w:t>
      </w:r>
      <w:r w:rsidRPr="00A87F8D">
        <w:rPr>
          <w:spacing w:val="-16"/>
          <w:sz w:val="32"/>
          <w:szCs w:val="32"/>
        </w:rPr>
        <w:t xml:space="preserve"> </w:t>
      </w:r>
      <w:r w:rsidRPr="00A87F8D">
        <w:rPr>
          <w:sz w:val="32"/>
          <w:szCs w:val="32"/>
        </w:rPr>
        <w:t>narrative</w:t>
      </w:r>
      <w:r w:rsidRPr="00A87F8D">
        <w:rPr>
          <w:spacing w:val="-16"/>
          <w:sz w:val="32"/>
          <w:szCs w:val="32"/>
        </w:rPr>
        <w:t xml:space="preserve"> </w:t>
      </w:r>
      <w:r w:rsidRPr="00A87F8D">
        <w:rPr>
          <w:sz w:val="32"/>
          <w:szCs w:val="32"/>
        </w:rPr>
        <w:t>gerontological</w:t>
      </w:r>
      <w:r w:rsidRPr="00A87F8D">
        <w:rPr>
          <w:spacing w:val="-16"/>
          <w:sz w:val="32"/>
          <w:szCs w:val="32"/>
        </w:rPr>
        <w:t xml:space="preserve"> </w:t>
      </w:r>
      <w:r w:rsidRPr="00A87F8D">
        <w:rPr>
          <w:sz w:val="32"/>
          <w:szCs w:val="32"/>
        </w:rPr>
        <w:t>study.</w:t>
      </w:r>
      <w:r w:rsidRPr="00A87F8D">
        <w:rPr>
          <w:spacing w:val="-16"/>
          <w:sz w:val="32"/>
          <w:szCs w:val="32"/>
        </w:rPr>
        <w:t xml:space="preserve"> </w:t>
      </w:r>
      <w:r w:rsidRPr="00A87F8D">
        <w:rPr>
          <w:i/>
          <w:sz w:val="32"/>
          <w:szCs w:val="32"/>
        </w:rPr>
        <w:t xml:space="preserve">Australasian Journal on Ageing, </w:t>
      </w:r>
      <w:r w:rsidRPr="00A87F8D">
        <w:rPr>
          <w:sz w:val="32"/>
          <w:szCs w:val="32"/>
        </w:rPr>
        <w:t>39(1), e55–e61.</w:t>
      </w:r>
      <w:r w:rsidRPr="00A87F8D">
        <w:rPr>
          <w:spacing w:val="-1"/>
          <w:sz w:val="32"/>
          <w:szCs w:val="32"/>
        </w:rPr>
        <w:t xml:space="preserve"> </w:t>
      </w:r>
      <w:r w:rsidRPr="00A87F8D">
        <w:rPr>
          <w:sz w:val="32"/>
          <w:szCs w:val="32"/>
        </w:rPr>
        <w:t xml:space="preserve">Available at: </w:t>
      </w:r>
      <w:hyperlink r:id="rId257">
        <w:r w:rsidRPr="00A87F8D">
          <w:rPr>
            <w:spacing w:val="-2"/>
            <w:sz w:val="32"/>
            <w:szCs w:val="32"/>
          </w:rPr>
          <w:t>https://doi.org/10.1111/ajag.12694</w:t>
        </w:r>
      </w:hyperlink>
      <w:r w:rsidRPr="00A87F8D">
        <w:rPr>
          <w:spacing w:val="-2"/>
          <w:sz w:val="32"/>
          <w:szCs w:val="32"/>
        </w:rPr>
        <w:t>.</w:t>
      </w:r>
    </w:p>
    <w:p w14:paraId="34592BBF" w14:textId="77777777" w:rsidR="002C06A7" w:rsidRPr="00A87F8D" w:rsidRDefault="00632196">
      <w:pPr>
        <w:spacing w:before="283" w:line="278" w:lineRule="auto"/>
        <w:ind w:left="1133" w:right="750" w:hanging="740"/>
        <w:rPr>
          <w:sz w:val="32"/>
          <w:szCs w:val="32"/>
        </w:rPr>
      </w:pPr>
      <w:r w:rsidRPr="00A87F8D">
        <w:rPr>
          <w:sz w:val="32"/>
          <w:szCs w:val="32"/>
        </w:rPr>
        <w:t>Office for Seniors. (2022). Digital Inclusion</w:t>
      </w:r>
      <w:r w:rsidRPr="00A87F8D">
        <w:rPr>
          <w:spacing w:val="-20"/>
          <w:sz w:val="32"/>
          <w:szCs w:val="32"/>
        </w:rPr>
        <w:t xml:space="preserve"> </w:t>
      </w:r>
      <w:r w:rsidRPr="00A87F8D">
        <w:rPr>
          <w:sz w:val="32"/>
          <w:szCs w:val="32"/>
        </w:rPr>
        <w:t xml:space="preserve">Action Group for Older People. Available at: </w:t>
      </w:r>
      <w:hyperlink r:id="rId258">
        <w:r w:rsidRPr="00A87F8D">
          <w:rPr>
            <w:sz w:val="32"/>
            <w:szCs w:val="32"/>
          </w:rPr>
          <w:t>https://officeforseniors.</w:t>
        </w:r>
      </w:hyperlink>
      <w:r w:rsidRPr="00A87F8D">
        <w:rPr>
          <w:sz w:val="32"/>
          <w:szCs w:val="32"/>
        </w:rPr>
        <w:t xml:space="preserve"> </w:t>
      </w:r>
      <w:hyperlink r:id="rId259">
        <w:r w:rsidRPr="00A87F8D">
          <w:rPr>
            <w:spacing w:val="-2"/>
            <w:sz w:val="32"/>
            <w:szCs w:val="32"/>
          </w:rPr>
          <w:t>govt.nz/our-work/digital-inclusion/digital-inclusion-</w:t>
        </w:r>
      </w:hyperlink>
      <w:r w:rsidRPr="00A87F8D">
        <w:rPr>
          <w:spacing w:val="-2"/>
          <w:sz w:val="32"/>
          <w:szCs w:val="32"/>
        </w:rPr>
        <w:t xml:space="preserve"> </w:t>
      </w:r>
      <w:hyperlink r:id="rId260">
        <w:r w:rsidRPr="00A87F8D">
          <w:rPr>
            <w:spacing w:val="-2"/>
            <w:sz w:val="32"/>
            <w:szCs w:val="32"/>
          </w:rPr>
          <w:t>action-group-for-older-people/</w:t>
        </w:r>
      </w:hyperlink>
      <w:r w:rsidRPr="00A87F8D">
        <w:rPr>
          <w:spacing w:val="-2"/>
          <w:sz w:val="32"/>
          <w:szCs w:val="32"/>
        </w:rPr>
        <w:t>.</w:t>
      </w:r>
    </w:p>
    <w:p w14:paraId="5BF00831" w14:textId="77777777" w:rsidR="002C06A7" w:rsidRPr="00A87F8D" w:rsidRDefault="00632196">
      <w:pPr>
        <w:spacing w:before="282" w:line="278" w:lineRule="auto"/>
        <w:ind w:left="1133" w:right="591" w:hanging="740"/>
        <w:rPr>
          <w:sz w:val="32"/>
          <w:szCs w:val="32"/>
        </w:rPr>
      </w:pPr>
      <w:r w:rsidRPr="00A87F8D">
        <w:rPr>
          <w:sz w:val="32"/>
          <w:szCs w:val="32"/>
        </w:rPr>
        <w:t xml:space="preserve">Productivity Commission. (August 2015). Social Services Summary Report. Available at: </w:t>
      </w:r>
      <w:hyperlink r:id="rId261">
        <w:r w:rsidRPr="00A87F8D">
          <w:rPr>
            <w:sz w:val="32"/>
            <w:szCs w:val="32"/>
          </w:rPr>
          <w:t>https://www.</w:t>
        </w:r>
      </w:hyperlink>
      <w:r w:rsidRPr="00A87F8D">
        <w:rPr>
          <w:sz w:val="32"/>
          <w:szCs w:val="32"/>
        </w:rPr>
        <w:t xml:space="preserve"> </w:t>
      </w:r>
      <w:hyperlink r:id="rId262">
        <w:r w:rsidRPr="00A87F8D">
          <w:rPr>
            <w:spacing w:val="-2"/>
            <w:sz w:val="32"/>
            <w:szCs w:val="32"/>
          </w:rPr>
          <w:t>productivity.govt.nz/assets/Documents/6e7cb6e142/</w:t>
        </w:r>
      </w:hyperlink>
      <w:r w:rsidRPr="00A87F8D">
        <w:rPr>
          <w:spacing w:val="-2"/>
          <w:sz w:val="32"/>
          <w:szCs w:val="32"/>
        </w:rPr>
        <w:t xml:space="preserve"> </w:t>
      </w:r>
      <w:hyperlink r:id="rId263">
        <w:r w:rsidRPr="00A87F8D">
          <w:rPr>
            <w:spacing w:val="-2"/>
            <w:sz w:val="32"/>
            <w:szCs w:val="32"/>
          </w:rPr>
          <w:t>social-services-final-report-summary.pdf</w:t>
        </w:r>
      </w:hyperlink>
      <w:r w:rsidRPr="00A87F8D">
        <w:rPr>
          <w:spacing w:val="-2"/>
          <w:sz w:val="32"/>
          <w:szCs w:val="32"/>
        </w:rPr>
        <w:t>.</w:t>
      </w:r>
    </w:p>
    <w:p w14:paraId="2277166C" w14:textId="77777777" w:rsidR="002C06A7" w:rsidRPr="00A87F8D" w:rsidRDefault="00632196">
      <w:pPr>
        <w:spacing w:before="283" w:line="278" w:lineRule="auto"/>
        <w:ind w:left="1133" w:right="1005" w:hanging="740"/>
        <w:rPr>
          <w:sz w:val="32"/>
          <w:szCs w:val="32"/>
        </w:rPr>
      </w:pPr>
      <w:r w:rsidRPr="00A87F8D">
        <w:rPr>
          <w:sz w:val="32"/>
          <w:szCs w:val="32"/>
        </w:rPr>
        <w:t>Radio New Zealand. (16 October 2022). Staff shortages mean</w:t>
      </w:r>
      <w:r w:rsidRPr="00A87F8D">
        <w:rPr>
          <w:spacing w:val="-2"/>
          <w:sz w:val="32"/>
          <w:szCs w:val="32"/>
        </w:rPr>
        <w:t xml:space="preserve"> </w:t>
      </w:r>
      <w:r w:rsidRPr="00A87F8D">
        <w:rPr>
          <w:sz w:val="32"/>
          <w:szCs w:val="32"/>
        </w:rPr>
        <w:t>30,000</w:t>
      </w:r>
      <w:r w:rsidRPr="00A87F8D">
        <w:rPr>
          <w:spacing w:val="-2"/>
          <w:sz w:val="32"/>
          <w:szCs w:val="32"/>
        </w:rPr>
        <w:t xml:space="preserve"> </w:t>
      </w:r>
      <w:r w:rsidRPr="00A87F8D">
        <w:rPr>
          <w:sz w:val="32"/>
          <w:szCs w:val="32"/>
        </w:rPr>
        <w:t>dementia</w:t>
      </w:r>
      <w:r w:rsidRPr="00A87F8D">
        <w:rPr>
          <w:spacing w:val="-2"/>
          <w:sz w:val="32"/>
          <w:szCs w:val="32"/>
        </w:rPr>
        <w:t xml:space="preserve"> </w:t>
      </w:r>
      <w:r w:rsidRPr="00A87F8D">
        <w:rPr>
          <w:sz w:val="32"/>
          <w:szCs w:val="32"/>
        </w:rPr>
        <w:t>patients</w:t>
      </w:r>
      <w:r w:rsidRPr="00A87F8D">
        <w:rPr>
          <w:spacing w:val="-2"/>
          <w:sz w:val="32"/>
          <w:szCs w:val="32"/>
        </w:rPr>
        <w:t xml:space="preserve"> </w:t>
      </w:r>
      <w:r w:rsidRPr="00A87F8D">
        <w:rPr>
          <w:sz w:val="32"/>
          <w:szCs w:val="32"/>
        </w:rPr>
        <w:t>missing</w:t>
      </w:r>
      <w:r w:rsidRPr="00A87F8D">
        <w:rPr>
          <w:spacing w:val="-2"/>
          <w:sz w:val="32"/>
          <w:szCs w:val="32"/>
        </w:rPr>
        <w:t xml:space="preserve"> </w:t>
      </w:r>
      <w:r w:rsidRPr="00A87F8D">
        <w:rPr>
          <w:sz w:val="32"/>
          <w:szCs w:val="32"/>
        </w:rPr>
        <w:t>vital</w:t>
      </w:r>
      <w:r w:rsidRPr="00A87F8D">
        <w:rPr>
          <w:spacing w:val="-2"/>
          <w:sz w:val="32"/>
          <w:szCs w:val="32"/>
        </w:rPr>
        <w:t xml:space="preserve"> </w:t>
      </w:r>
      <w:r w:rsidRPr="00A87F8D">
        <w:rPr>
          <w:sz w:val="32"/>
          <w:szCs w:val="32"/>
        </w:rPr>
        <w:t>care</w:t>
      </w:r>
      <w:r w:rsidRPr="00A87F8D">
        <w:rPr>
          <w:spacing w:val="80"/>
          <w:sz w:val="32"/>
          <w:szCs w:val="32"/>
        </w:rPr>
        <w:t xml:space="preserve"> </w:t>
      </w:r>
      <w:r w:rsidRPr="00A87F8D">
        <w:rPr>
          <w:sz w:val="32"/>
          <w:szCs w:val="32"/>
        </w:rPr>
        <w:t>— advocate.</w:t>
      </w:r>
      <w:r w:rsidRPr="00A87F8D">
        <w:rPr>
          <w:spacing w:val="-25"/>
          <w:sz w:val="32"/>
          <w:szCs w:val="32"/>
        </w:rPr>
        <w:t xml:space="preserve"> </w:t>
      </w:r>
      <w:r w:rsidRPr="00A87F8D">
        <w:rPr>
          <w:sz w:val="32"/>
          <w:szCs w:val="32"/>
        </w:rPr>
        <w:t>Available</w:t>
      </w:r>
      <w:r w:rsidRPr="00A87F8D">
        <w:rPr>
          <w:spacing w:val="-25"/>
          <w:sz w:val="32"/>
          <w:szCs w:val="32"/>
        </w:rPr>
        <w:t xml:space="preserve"> </w:t>
      </w:r>
      <w:r w:rsidRPr="00A87F8D">
        <w:rPr>
          <w:sz w:val="32"/>
          <w:szCs w:val="32"/>
        </w:rPr>
        <w:t>at:</w:t>
      </w:r>
      <w:r w:rsidRPr="00A87F8D">
        <w:rPr>
          <w:spacing w:val="-21"/>
          <w:sz w:val="32"/>
          <w:szCs w:val="32"/>
        </w:rPr>
        <w:t xml:space="preserve"> </w:t>
      </w:r>
      <w:hyperlink r:id="rId264">
        <w:r w:rsidRPr="00A87F8D">
          <w:rPr>
            <w:sz w:val="32"/>
            <w:szCs w:val="32"/>
          </w:rPr>
          <w:t>https://www.rnz.co.nz/news/</w:t>
        </w:r>
      </w:hyperlink>
      <w:r w:rsidRPr="00A87F8D">
        <w:rPr>
          <w:sz w:val="32"/>
          <w:szCs w:val="32"/>
        </w:rPr>
        <w:t xml:space="preserve"> </w:t>
      </w:r>
      <w:hyperlink r:id="rId265">
        <w:r w:rsidRPr="00A87F8D">
          <w:rPr>
            <w:spacing w:val="-2"/>
            <w:sz w:val="32"/>
            <w:szCs w:val="32"/>
          </w:rPr>
          <w:t>national/476773/staff-shortages-mean-30-000-</w:t>
        </w:r>
      </w:hyperlink>
      <w:r w:rsidRPr="00A87F8D">
        <w:rPr>
          <w:spacing w:val="-2"/>
          <w:sz w:val="32"/>
          <w:szCs w:val="32"/>
        </w:rPr>
        <w:t xml:space="preserve"> </w:t>
      </w:r>
      <w:hyperlink r:id="rId266">
        <w:r w:rsidRPr="00A87F8D">
          <w:rPr>
            <w:spacing w:val="-2"/>
            <w:sz w:val="32"/>
            <w:szCs w:val="32"/>
          </w:rPr>
          <w:t>dementia-patients-missing-vital-care-advocate</w:t>
        </w:r>
      </w:hyperlink>
      <w:r w:rsidRPr="00A87F8D">
        <w:rPr>
          <w:spacing w:val="-2"/>
          <w:sz w:val="32"/>
          <w:szCs w:val="32"/>
        </w:rPr>
        <w:t>.</w:t>
      </w:r>
    </w:p>
    <w:p w14:paraId="4DA3DFCF" w14:textId="77777777" w:rsidR="002C06A7" w:rsidRPr="00A87F8D" w:rsidRDefault="00632196" w:rsidP="007800BA">
      <w:pPr>
        <w:pStyle w:val="BodyText"/>
      </w:pPr>
      <w:r w:rsidRPr="00A87F8D">
        <w:t>Ravenswood,</w:t>
      </w:r>
      <w:r w:rsidRPr="00A87F8D">
        <w:rPr>
          <w:spacing w:val="-9"/>
        </w:rPr>
        <w:t xml:space="preserve"> </w:t>
      </w:r>
      <w:r w:rsidRPr="00A87F8D">
        <w:t>K.,</w:t>
      </w:r>
      <w:r w:rsidRPr="00A87F8D">
        <w:rPr>
          <w:spacing w:val="-9"/>
        </w:rPr>
        <w:t xml:space="preserve"> </w:t>
      </w:r>
      <w:r w:rsidRPr="00A87F8D">
        <w:t>Douglas,</w:t>
      </w:r>
      <w:r w:rsidRPr="00A87F8D">
        <w:rPr>
          <w:spacing w:val="-9"/>
        </w:rPr>
        <w:t xml:space="preserve"> </w:t>
      </w:r>
      <w:r w:rsidRPr="00A87F8D">
        <w:t>J.</w:t>
      </w:r>
      <w:r w:rsidRPr="00A87F8D">
        <w:rPr>
          <w:spacing w:val="-9"/>
        </w:rPr>
        <w:t xml:space="preserve"> </w:t>
      </w:r>
      <w:r w:rsidRPr="00A87F8D">
        <w:t>&amp;</w:t>
      </w:r>
      <w:r w:rsidRPr="00A87F8D">
        <w:rPr>
          <w:spacing w:val="-9"/>
        </w:rPr>
        <w:t xml:space="preserve"> </w:t>
      </w:r>
      <w:r w:rsidRPr="00A87F8D">
        <w:t>Ewertowska,</w:t>
      </w:r>
      <w:r w:rsidRPr="00A87F8D">
        <w:rPr>
          <w:spacing w:val="-16"/>
        </w:rPr>
        <w:t xml:space="preserve"> </w:t>
      </w:r>
      <w:r w:rsidRPr="00A87F8D">
        <w:t>T.</w:t>
      </w:r>
      <w:r w:rsidRPr="00A87F8D">
        <w:rPr>
          <w:spacing w:val="-9"/>
        </w:rPr>
        <w:t xml:space="preserve"> </w:t>
      </w:r>
      <w:r w:rsidRPr="00A87F8D">
        <w:t>(2021).</w:t>
      </w:r>
      <w:r w:rsidRPr="00A87F8D">
        <w:rPr>
          <w:spacing w:val="-16"/>
        </w:rPr>
        <w:t xml:space="preserve"> </w:t>
      </w:r>
      <w:r w:rsidRPr="00A87F8D">
        <w:t>The New Zealand Care Workforce Survey 2019 Report.</w:t>
      </w:r>
    </w:p>
    <w:p w14:paraId="22CDF958" w14:textId="77777777" w:rsidR="002C06A7" w:rsidRPr="00A87F8D" w:rsidRDefault="00632196">
      <w:pPr>
        <w:spacing w:line="278" w:lineRule="auto"/>
        <w:ind w:left="1133" w:right="1491"/>
        <w:jc w:val="both"/>
        <w:rPr>
          <w:sz w:val="32"/>
          <w:szCs w:val="32"/>
        </w:rPr>
      </w:pPr>
      <w:r w:rsidRPr="00A87F8D">
        <w:rPr>
          <w:sz w:val="32"/>
          <w:szCs w:val="32"/>
        </w:rPr>
        <w:t>Auckland.</w:t>
      </w:r>
      <w:r w:rsidRPr="00A87F8D">
        <w:rPr>
          <w:spacing w:val="-25"/>
          <w:sz w:val="32"/>
          <w:szCs w:val="32"/>
        </w:rPr>
        <w:t xml:space="preserve"> </w:t>
      </w:r>
      <w:r w:rsidRPr="00A87F8D">
        <w:rPr>
          <w:sz w:val="32"/>
          <w:szCs w:val="32"/>
        </w:rPr>
        <w:t>Available</w:t>
      </w:r>
      <w:r w:rsidRPr="00A87F8D">
        <w:rPr>
          <w:spacing w:val="-19"/>
          <w:sz w:val="32"/>
          <w:szCs w:val="32"/>
        </w:rPr>
        <w:t xml:space="preserve"> </w:t>
      </w:r>
      <w:r w:rsidRPr="00A87F8D">
        <w:rPr>
          <w:sz w:val="32"/>
          <w:szCs w:val="32"/>
        </w:rPr>
        <w:t>at:</w:t>
      </w:r>
      <w:r w:rsidRPr="00A87F8D">
        <w:rPr>
          <w:spacing w:val="-14"/>
          <w:sz w:val="32"/>
          <w:szCs w:val="32"/>
        </w:rPr>
        <w:t xml:space="preserve"> </w:t>
      </w:r>
      <w:hyperlink r:id="rId267">
        <w:r w:rsidRPr="00A87F8D">
          <w:rPr>
            <w:sz w:val="32"/>
            <w:szCs w:val="32"/>
          </w:rPr>
          <w:t>https://workresearch.aut.</w:t>
        </w:r>
      </w:hyperlink>
      <w:r w:rsidRPr="00A87F8D">
        <w:rPr>
          <w:sz w:val="32"/>
          <w:szCs w:val="32"/>
        </w:rPr>
        <w:t xml:space="preserve"> </w:t>
      </w:r>
      <w:hyperlink r:id="rId268">
        <w:r w:rsidRPr="00A87F8D">
          <w:rPr>
            <w:sz w:val="32"/>
            <w:szCs w:val="32"/>
          </w:rPr>
          <w:t>ac.nz/</w:t>
        </w:r>
        <w:r w:rsidRPr="00A87F8D">
          <w:rPr>
            <w:rFonts w:ascii="Times New Roman"/>
            <w:sz w:val="32"/>
            <w:szCs w:val="32"/>
            <w:u w:val="thick"/>
          </w:rPr>
          <w:t xml:space="preserve"> </w:t>
        </w:r>
        <w:r w:rsidRPr="00A87F8D">
          <w:rPr>
            <w:sz w:val="32"/>
            <w:szCs w:val="32"/>
          </w:rPr>
          <w:t>data/assets/pdf_file/0003/504093/Care-</w:t>
        </w:r>
      </w:hyperlink>
      <w:r w:rsidRPr="00A87F8D">
        <w:rPr>
          <w:sz w:val="32"/>
          <w:szCs w:val="32"/>
        </w:rPr>
        <w:t xml:space="preserve"> </w:t>
      </w:r>
      <w:hyperlink r:id="rId269">
        <w:r w:rsidRPr="00A87F8D">
          <w:rPr>
            <w:spacing w:val="-2"/>
            <w:sz w:val="32"/>
            <w:szCs w:val="32"/>
          </w:rPr>
          <w:t>Workforce-Survey-2019-Report-edited.pdf</w:t>
        </w:r>
      </w:hyperlink>
      <w:r w:rsidRPr="00A87F8D">
        <w:rPr>
          <w:spacing w:val="-2"/>
          <w:sz w:val="32"/>
          <w:szCs w:val="32"/>
        </w:rPr>
        <w:t>.</w:t>
      </w:r>
    </w:p>
    <w:p w14:paraId="785D0CB8" w14:textId="77777777" w:rsidR="002C06A7" w:rsidRPr="00A87F8D" w:rsidRDefault="00632196" w:rsidP="007800BA">
      <w:pPr>
        <w:pStyle w:val="BodyText"/>
      </w:pPr>
      <w:r w:rsidRPr="00A87F8D">
        <w:t>Ravenswood,</w:t>
      </w:r>
      <w:r w:rsidRPr="00A87F8D">
        <w:rPr>
          <w:spacing w:val="-10"/>
        </w:rPr>
        <w:t xml:space="preserve"> </w:t>
      </w:r>
      <w:r w:rsidRPr="00A87F8D">
        <w:t>K.,</w:t>
      </w:r>
      <w:r w:rsidRPr="00A87F8D">
        <w:rPr>
          <w:spacing w:val="-8"/>
        </w:rPr>
        <w:t xml:space="preserve"> </w:t>
      </w:r>
      <w:r w:rsidRPr="00A87F8D">
        <w:t>Nicholson,</w:t>
      </w:r>
      <w:r w:rsidRPr="00A87F8D">
        <w:rPr>
          <w:spacing w:val="-25"/>
        </w:rPr>
        <w:t xml:space="preserve"> </w:t>
      </w:r>
      <w:r w:rsidRPr="00A87F8D">
        <w:t>A.,</w:t>
      </w:r>
      <w:r w:rsidRPr="00A87F8D">
        <w:rPr>
          <w:spacing w:val="-8"/>
        </w:rPr>
        <w:t xml:space="preserve"> </w:t>
      </w:r>
      <w:r w:rsidRPr="00A87F8D">
        <w:t>Hurd,</w:t>
      </w:r>
      <w:r w:rsidRPr="00A87F8D">
        <w:rPr>
          <w:spacing w:val="-8"/>
        </w:rPr>
        <w:t xml:space="preserve"> </w:t>
      </w:r>
      <w:r w:rsidRPr="00A87F8D">
        <w:t>F.</w:t>
      </w:r>
      <w:r w:rsidRPr="00A87F8D">
        <w:rPr>
          <w:spacing w:val="-8"/>
        </w:rPr>
        <w:t xml:space="preserve"> </w:t>
      </w:r>
      <w:r w:rsidRPr="00A87F8D">
        <w:t>et</w:t>
      </w:r>
      <w:r w:rsidRPr="00A87F8D">
        <w:rPr>
          <w:spacing w:val="-8"/>
        </w:rPr>
        <w:t xml:space="preserve"> </w:t>
      </w:r>
      <w:r w:rsidRPr="00A87F8D">
        <w:t>al.</w:t>
      </w:r>
      <w:r w:rsidRPr="00A87F8D">
        <w:rPr>
          <w:spacing w:val="-8"/>
        </w:rPr>
        <w:t xml:space="preserve"> </w:t>
      </w:r>
      <w:r w:rsidRPr="00A87F8D">
        <w:t>(2019).</w:t>
      </w:r>
      <w:r w:rsidRPr="00A87F8D">
        <w:rPr>
          <w:spacing w:val="-15"/>
        </w:rPr>
        <w:t xml:space="preserve"> </w:t>
      </w:r>
      <w:r w:rsidRPr="00A87F8D">
        <w:t>The Wellbeing of Community Support Workers During</w:t>
      </w:r>
    </w:p>
    <w:p w14:paraId="24BDE4DC" w14:textId="77777777" w:rsidR="002C06A7" w:rsidRPr="00A87F8D" w:rsidRDefault="00632196">
      <w:pPr>
        <w:spacing w:line="278" w:lineRule="auto"/>
        <w:ind w:left="1133" w:right="949"/>
        <w:rPr>
          <w:sz w:val="32"/>
          <w:szCs w:val="32"/>
        </w:rPr>
      </w:pPr>
      <w:r w:rsidRPr="00A87F8D">
        <w:rPr>
          <w:sz w:val="32"/>
          <w:szCs w:val="32"/>
        </w:rPr>
        <w:t xml:space="preserve">the Covid-19 Pandemic. Available at: </w:t>
      </w:r>
      <w:hyperlink r:id="rId270">
        <w:r w:rsidRPr="00A87F8D">
          <w:rPr>
            <w:sz w:val="32"/>
            <w:szCs w:val="32"/>
          </w:rPr>
          <w:t>https://etu.nz/</w:t>
        </w:r>
      </w:hyperlink>
      <w:r w:rsidRPr="00A87F8D">
        <w:rPr>
          <w:sz w:val="32"/>
          <w:szCs w:val="32"/>
        </w:rPr>
        <w:t xml:space="preserve"> </w:t>
      </w:r>
      <w:hyperlink r:id="rId271">
        <w:r w:rsidRPr="00A87F8D">
          <w:rPr>
            <w:spacing w:val="-2"/>
            <w:sz w:val="32"/>
            <w:szCs w:val="32"/>
          </w:rPr>
          <w:t>wp-content/uploads/2022/09/The-wellbeing-of-</w:t>
        </w:r>
      </w:hyperlink>
      <w:r w:rsidRPr="00A87F8D">
        <w:rPr>
          <w:spacing w:val="-2"/>
          <w:sz w:val="32"/>
          <w:szCs w:val="32"/>
        </w:rPr>
        <w:t xml:space="preserve"> </w:t>
      </w:r>
      <w:hyperlink r:id="rId272">
        <w:r w:rsidRPr="00A87F8D">
          <w:rPr>
            <w:spacing w:val="-2"/>
            <w:sz w:val="32"/>
            <w:szCs w:val="32"/>
          </w:rPr>
          <w:t>community-support-workers-during-the-Covid-19-</w:t>
        </w:r>
      </w:hyperlink>
      <w:r w:rsidRPr="00A87F8D">
        <w:rPr>
          <w:spacing w:val="-2"/>
          <w:sz w:val="32"/>
          <w:szCs w:val="32"/>
        </w:rPr>
        <w:t xml:space="preserve"> </w:t>
      </w:r>
      <w:hyperlink r:id="rId273">
        <w:r w:rsidRPr="00A87F8D">
          <w:rPr>
            <w:spacing w:val="-2"/>
            <w:sz w:val="32"/>
            <w:szCs w:val="32"/>
          </w:rPr>
          <w:t>pandemic-1.pdf</w:t>
        </w:r>
      </w:hyperlink>
      <w:r w:rsidRPr="00A87F8D">
        <w:rPr>
          <w:spacing w:val="-2"/>
          <w:sz w:val="32"/>
          <w:szCs w:val="32"/>
        </w:rPr>
        <w:t>.</w:t>
      </w:r>
    </w:p>
    <w:p w14:paraId="51A5EC85" w14:textId="5E09557D" w:rsidR="00CB2E40" w:rsidRPr="00632196" w:rsidRDefault="00632196" w:rsidP="00632196">
      <w:pPr>
        <w:spacing w:before="282" w:line="278" w:lineRule="auto"/>
        <w:ind w:left="1133" w:right="414" w:hanging="740"/>
        <w:rPr>
          <w:spacing w:val="-2"/>
          <w:sz w:val="32"/>
          <w:szCs w:val="32"/>
        </w:rPr>
      </w:pPr>
      <w:r w:rsidRPr="00A87F8D">
        <w:rPr>
          <w:sz w:val="32"/>
          <w:szCs w:val="32"/>
        </w:rPr>
        <w:t>Rose, K., Kozlowski, D. &amp; Hostmanshof, L. (2023). ‘Experiences of ageing in place in</w:t>
      </w:r>
      <w:r w:rsidRPr="00A87F8D">
        <w:rPr>
          <w:spacing w:val="-7"/>
          <w:sz w:val="32"/>
          <w:szCs w:val="32"/>
        </w:rPr>
        <w:t xml:space="preserve"> </w:t>
      </w:r>
      <w:r w:rsidRPr="00A87F8D">
        <w:rPr>
          <w:sz w:val="32"/>
          <w:szCs w:val="32"/>
        </w:rPr>
        <w:t>Australia and New Zealand:</w:t>
      </w:r>
      <w:r w:rsidRPr="00A87F8D">
        <w:rPr>
          <w:spacing w:val="-3"/>
          <w:sz w:val="32"/>
          <w:szCs w:val="32"/>
        </w:rPr>
        <w:t xml:space="preserve"> </w:t>
      </w:r>
      <w:r w:rsidRPr="00A87F8D">
        <w:rPr>
          <w:sz w:val="32"/>
          <w:szCs w:val="32"/>
        </w:rPr>
        <w:t>A</w:t>
      </w:r>
      <w:r w:rsidRPr="00A87F8D">
        <w:rPr>
          <w:spacing w:val="-3"/>
          <w:sz w:val="32"/>
          <w:szCs w:val="32"/>
        </w:rPr>
        <w:t xml:space="preserve"> </w:t>
      </w:r>
      <w:r w:rsidRPr="00A87F8D">
        <w:rPr>
          <w:sz w:val="32"/>
          <w:szCs w:val="32"/>
        </w:rPr>
        <w:t xml:space="preserve">scoping review’. </w:t>
      </w:r>
      <w:r w:rsidRPr="00A87F8D">
        <w:rPr>
          <w:i/>
          <w:sz w:val="32"/>
          <w:szCs w:val="32"/>
        </w:rPr>
        <w:t>Journal of Community &amp; Applied</w:t>
      </w:r>
      <w:r w:rsidRPr="00A87F8D">
        <w:rPr>
          <w:i/>
          <w:spacing w:val="-7"/>
          <w:sz w:val="32"/>
          <w:szCs w:val="32"/>
        </w:rPr>
        <w:t xml:space="preserve"> </w:t>
      </w:r>
      <w:r w:rsidRPr="00A87F8D">
        <w:rPr>
          <w:i/>
          <w:sz w:val="32"/>
          <w:szCs w:val="32"/>
        </w:rPr>
        <w:t>Social</w:t>
      </w:r>
      <w:r w:rsidRPr="00A87F8D">
        <w:rPr>
          <w:i/>
          <w:spacing w:val="-8"/>
          <w:sz w:val="32"/>
          <w:szCs w:val="32"/>
        </w:rPr>
        <w:t xml:space="preserve"> </w:t>
      </w:r>
      <w:r w:rsidRPr="00A87F8D">
        <w:rPr>
          <w:i/>
          <w:sz w:val="32"/>
          <w:szCs w:val="32"/>
        </w:rPr>
        <w:t>Psychology</w:t>
      </w:r>
      <w:r w:rsidRPr="00A87F8D">
        <w:rPr>
          <w:sz w:val="32"/>
          <w:szCs w:val="32"/>
        </w:rPr>
        <w:t>,</w:t>
      </w:r>
      <w:r w:rsidRPr="00A87F8D">
        <w:rPr>
          <w:spacing w:val="-8"/>
          <w:sz w:val="32"/>
          <w:szCs w:val="32"/>
        </w:rPr>
        <w:t xml:space="preserve"> </w:t>
      </w:r>
      <w:r w:rsidRPr="00A87F8D">
        <w:rPr>
          <w:sz w:val="32"/>
          <w:szCs w:val="32"/>
        </w:rPr>
        <w:t>33(3),</w:t>
      </w:r>
      <w:r w:rsidRPr="00A87F8D">
        <w:rPr>
          <w:spacing w:val="-8"/>
          <w:sz w:val="32"/>
          <w:szCs w:val="32"/>
        </w:rPr>
        <w:t xml:space="preserve"> </w:t>
      </w:r>
      <w:r w:rsidRPr="00A87F8D">
        <w:rPr>
          <w:sz w:val="32"/>
          <w:szCs w:val="32"/>
        </w:rPr>
        <w:t>623–645:</w:t>
      </w:r>
      <w:r w:rsidRPr="00A87F8D">
        <w:rPr>
          <w:spacing w:val="-8"/>
          <w:sz w:val="32"/>
          <w:szCs w:val="32"/>
        </w:rPr>
        <w:t xml:space="preserve"> </w:t>
      </w:r>
      <w:hyperlink r:id="rId274">
        <w:r w:rsidRPr="00A87F8D">
          <w:rPr>
            <w:sz w:val="32"/>
            <w:szCs w:val="32"/>
          </w:rPr>
          <w:t>https://doi.</w:t>
        </w:r>
      </w:hyperlink>
      <w:r w:rsidRPr="00A87F8D">
        <w:rPr>
          <w:sz w:val="32"/>
          <w:szCs w:val="32"/>
        </w:rPr>
        <w:t xml:space="preserve"> </w:t>
      </w:r>
      <w:hyperlink r:id="rId275">
        <w:r w:rsidRPr="00A87F8D">
          <w:rPr>
            <w:spacing w:val="-2"/>
            <w:sz w:val="32"/>
            <w:szCs w:val="32"/>
          </w:rPr>
          <w:t>org/10.1002/casp.2669</w:t>
        </w:r>
      </w:hyperlink>
      <w:r w:rsidRPr="00A87F8D">
        <w:rPr>
          <w:spacing w:val="-2"/>
          <w:sz w:val="32"/>
          <w:szCs w:val="32"/>
        </w:rPr>
        <w:t>.</w:t>
      </w:r>
    </w:p>
    <w:p w14:paraId="68FFB809" w14:textId="77777777" w:rsidR="002C06A7" w:rsidRPr="00A87F8D" w:rsidRDefault="00632196">
      <w:pPr>
        <w:spacing w:before="283" w:line="278" w:lineRule="auto"/>
        <w:ind w:left="1133" w:right="1126" w:hanging="740"/>
        <w:rPr>
          <w:sz w:val="32"/>
          <w:szCs w:val="32"/>
        </w:rPr>
      </w:pPr>
      <w:r w:rsidRPr="00A87F8D">
        <w:rPr>
          <w:sz w:val="32"/>
          <w:szCs w:val="32"/>
        </w:rPr>
        <w:t>Royal New Zeland College of General Practitioners (RNZCGP). (2024). Our voice: data and statistics. Available</w:t>
      </w:r>
      <w:r w:rsidRPr="00A87F8D">
        <w:rPr>
          <w:spacing w:val="-27"/>
          <w:sz w:val="32"/>
          <w:szCs w:val="32"/>
        </w:rPr>
        <w:t xml:space="preserve"> </w:t>
      </w:r>
      <w:r w:rsidRPr="00A87F8D">
        <w:rPr>
          <w:sz w:val="32"/>
          <w:szCs w:val="32"/>
        </w:rPr>
        <w:t>at:</w:t>
      </w:r>
      <w:r w:rsidRPr="00A87F8D">
        <w:rPr>
          <w:spacing w:val="-25"/>
          <w:sz w:val="32"/>
          <w:szCs w:val="32"/>
        </w:rPr>
        <w:t xml:space="preserve"> </w:t>
      </w:r>
      <w:hyperlink r:id="rId276">
        <w:r w:rsidRPr="00A87F8D">
          <w:rPr>
            <w:sz w:val="32"/>
            <w:szCs w:val="32"/>
          </w:rPr>
          <w:t>https://www.rnzcgp.org.nz/our-voice/</w:t>
        </w:r>
      </w:hyperlink>
      <w:r w:rsidRPr="00A87F8D">
        <w:rPr>
          <w:sz w:val="32"/>
          <w:szCs w:val="32"/>
        </w:rPr>
        <w:t xml:space="preserve"> </w:t>
      </w:r>
      <w:hyperlink r:id="rId277">
        <w:r w:rsidRPr="00A87F8D">
          <w:rPr>
            <w:spacing w:val="-2"/>
            <w:sz w:val="32"/>
            <w:szCs w:val="32"/>
          </w:rPr>
          <w:t>data-and-statistics/</w:t>
        </w:r>
      </w:hyperlink>
      <w:r w:rsidRPr="00A87F8D">
        <w:rPr>
          <w:spacing w:val="-2"/>
          <w:sz w:val="32"/>
          <w:szCs w:val="32"/>
        </w:rPr>
        <w:t>.</w:t>
      </w:r>
    </w:p>
    <w:p w14:paraId="35441526" w14:textId="77777777" w:rsidR="002C06A7" w:rsidRPr="00A87F8D" w:rsidRDefault="00632196" w:rsidP="007800BA">
      <w:pPr>
        <w:pStyle w:val="BodyText"/>
      </w:pPr>
      <w:r w:rsidRPr="00A87F8D">
        <w:t>Ryan, D., Grey, C. &amp; Mischewski, B. (2019). Tofa Saili: A</w:t>
      </w:r>
      <w:r w:rsidRPr="00A87F8D">
        <w:rPr>
          <w:spacing w:val="-24"/>
        </w:rPr>
        <w:t xml:space="preserve"> </w:t>
      </w:r>
      <w:r w:rsidRPr="00A87F8D">
        <w:t>review</w:t>
      </w:r>
      <w:r w:rsidRPr="00A87F8D">
        <w:rPr>
          <w:spacing w:val="-5"/>
        </w:rPr>
        <w:t xml:space="preserve"> </w:t>
      </w:r>
      <w:r w:rsidRPr="00A87F8D">
        <w:t>of</w:t>
      </w:r>
      <w:r w:rsidRPr="00A87F8D">
        <w:rPr>
          <w:spacing w:val="-5"/>
        </w:rPr>
        <w:t xml:space="preserve"> </w:t>
      </w:r>
      <w:r w:rsidRPr="00A87F8D">
        <w:t>evidence</w:t>
      </w:r>
      <w:r w:rsidRPr="00A87F8D">
        <w:rPr>
          <w:spacing w:val="-5"/>
        </w:rPr>
        <w:t xml:space="preserve"> </w:t>
      </w:r>
      <w:r w:rsidRPr="00A87F8D">
        <w:t>about</w:t>
      </w:r>
      <w:r w:rsidRPr="00A87F8D">
        <w:rPr>
          <w:spacing w:val="-5"/>
        </w:rPr>
        <w:t xml:space="preserve"> </w:t>
      </w:r>
      <w:r w:rsidRPr="00A87F8D">
        <w:t>health</w:t>
      </w:r>
      <w:r w:rsidRPr="00A87F8D">
        <w:rPr>
          <w:spacing w:val="-5"/>
        </w:rPr>
        <w:t xml:space="preserve"> </w:t>
      </w:r>
      <w:r w:rsidRPr="00A87F8D">
        <w:t>equity</w:t>
      </w:r>
      <w:r w:rsidRPr="00A87F8D">
        <w:rPr>
          <w:spacing w:val="-5"/>
        </w:rPr>
        <w:t xml:space="preserve"> </w:t>
      </w:r>
      <w:r w:rsidRPr="00A87F8D">
        <w:t>for</w:t>
      </w:r>
      <w:r w:rsidRPr="00A87F8D">
        <w:rPr>
          <w:spacing w:val="-5"/>
        </w:rPr>
        <w:t xml:space="preserve"> </w:t>
      </w:r>
      <w:r w:rsidRPr="00A87F8D">
        <w:t>Pacific Peoples in New Zealand. Wellington: Pacific</w:t>
      </w:r>
    </w:p>
    <w:p w14:paraId="0FEC3184" w14:textId="77777777" w:rsidR="002C06A7" w:rsidRPr="00A87F8D" w:rsidRDefault="00632196">
      <w:pPr>
        <w:spacing w:line="278" w:lineRule="auto"/>
        <w:ind w:left="1133" w:right="747"/>
        <w:rPr>
          <w:sz w:val="32"/>
          <w:szCs w:val="32"/>
        </w:rPr>
      </w:pPr>
      <w:r w:rsidRPr="00A87F8D">
        <w:rPr>
          <w:sz w:val="32"/>
          <w:szCs w:val="32"/>
        </w:rPr>
        <w:t>Perspectives Ltd.</w:t>
      </w:r>
      <w:r w:rsidRPr="00A87F8D">
        <w:rPr>
          <w:spacing w:val="-10"/>
          <w:sz w:val="32"/>
          <w:szCs w:val="32"/>
        </w:rPr>
        <w:t xml:space="preserve"> </w:t>
      </w:r>
      <w:r w:rsidRPr="00A87F8D">
        <w:rPr>
          <w:sz w:val="32"/>
          <w:szCs w:val="32"/>
        </w:rPr>
        <w:t xml:space="preserve">Available at: </w:t>
      </w:r>
      <w:hyperlink r:id="rId278">
        <w:r w:rsidRPr="00A87F8D">
          <w:rPr>
            <w:sz w:val="32"/>
            <w:szCs w:val="32"/>
          </w:rPr>
          <w:t>https://www.nzdoctor.</w:t>
        </w:r>
      </w:hyperlink>
      <w:r w:rsidRPr="00A87F8D">
        <w:rPr>
          <w:sz w:val="32"/>
          <w:szCs w:val="32"/>
        </w:rPr>
        <w:t xml:space="preserve"> </w:t>
      </w:r>
      <w:hyperlink r:id="rId279">
        <w:r w:rsidRPr="00A87F8D">
          <w:rPr>
            <w:spacing w:val="-2"/>
            <w:sz w:val="32"/>
            <w:szCs w:val="32"/>
          </w:rPr>
          <w:t>co.nz/sites/default/files/2019-09/Tofa%20Saili-%20</w:t>
        </w:r>
      </w:hyperlink>
      <w:r w:rsidRPr="00A87F8D">
        <w:rPr>
          <w:spacing w:val="-2"/>
          <w:sz w:val="32"/>
          <w:szCs w:val="32"/>
        </w:rPr>
        <w:t xml:space="preserve"> </w:t>
      </w:r>
      <w:hyperlink r:id="rId280">
        <w:r w:rsidRPr="00A87F8D">
          <w:rPr>
            <w:spacing w:val="-2"/>
            <w:sz w:val="32"/>
            <w:szCs w:val="32"/>
          </w:rPr>
          <w:t>A%20review%20of%20evidence%20about%20</w:t>
        </w:r>
      </w:hyperlink>
      <w:r w:rsidRPr="00A87F8D">
        <w:rPr>
          <w:spacing w:val="-2"/>
          <w:sz w:val="32"/>
          <w:szCs w:val="32"/>
        </w:rPr>
        <w:t xml:space="preserve"> </w:t>
      </w:r>
      <w:hyperlink r:id="rId281">
        <w:r w:rsidRPr="00A87F8D">
          <w:rPr>
            <w:spacing w:val="-2"/>
            <w:sz w:val="32"/>
            <w:szCs w:val="32"/>
          </w:rPr>
          <w:t>health%20equity%20for%20Pacific%20Peoples%20</w:t>
        </w:r>
      </w:hyperlink>
      <w:r w:rsidRPr="00A87F8D">
        <w:rPr>
          <w:spacing w:val="-2"/>
          <w:sz w:val="32"/>
          <w:szCs w:val="32"/>
        </w:rPr>
        <w:t xml:space="preserve"> </w:t>
      </w:r>
      <w:hyperlink r:id="rId282">
        <w:r w:rsidRPr="00A87F8D">
          <w:rPr>
            <w:spacing w:val="-2"/>
            <w:sz w:val="32"/>
            <w:szCs w:val="32"/>
          </w:rPr>
          <w:t>in%20New%20Zealand.pdf</w:t>
        </w:r>
      </w:hyperlink>
      <w:r w:rsidRPr="00A87F8D">
        <w:rPr>
          <w:spacing w:val="-2"/>
          <w:sz w:val="32"/>
          <w:szCs w:val="32"/>
        </w:rPr>
        <w:t>.</w:t>
      </w:r>
    </w:p>
    <w:p w14:paraId="73345F34" w14:textId="77777777" w:rsidR="002C06A7" w:rsidRPr="00A87F8D" w:rsidRDefault="00632196" w:rsidP="007800BA">
      <w:pPr>
        <w:pStyle w:val="BodyText"/>
      </w:pPr>
      <w:r w:rsidRPr="00A87F8D">
        <w:t>Saravanakumar,</w:t>
      </w:r>
      <w:r w:rsidRPr="00A87F8D">
        <w:rPr>
          <w:spacing w:val="-16"/>
        </w:rPr>
        <w:t xml:space="preserve"> </w:t>
      </w:r>
      <w:r w:rsidRPr="00A87F8D">
        <w:t>P.,</w:t>
      </w:r>
      <w:r w:rsidRPr="00A87F8D">
        <w:rPr>
          <w:spacing w:val="-14"/>
        </w:rPr>
        <w:t xml:space="preserve"> </w:t>
      </w:r>
      <w:r w:rsidRPr="00A87F8D">
        <w:t>Garrett,</w:t>
      </w:r>
      <w:r w:rsidRPr="00A87F8D">
        <w:rPr>
          <w:spacing w:val="-14"/>
        </w:rPr>
        <w:t xml:space="preserve"> </w:t>
      </w:r>
      <w:r w:rsidRPr="00A87F8D">
        <w:t>N.,</w:t>
      </w:r>
      <w:r w:rsidRPr="00A87F8D">
        <w:rPr>
          <w:spacing w:val="-13"/>
        </w:rPr>
        <w:t xml:space="preserve"> </w:t>
      </w:r>
      <w:r w:rsidRPr="00A87F8D">
        <w:t>Van</w:t>
      </w:r>
      <w:r w:rsidRPr="00A87F8D">
        <w:rPr>
          <w:spacing w:val="-14"/>
        </w:rPr>
        <w:t xml:space="preserve"> </w:t>
      </w:r>
      <w:r w:rsidRPr="00A87F8D">
        <w:t>Wissen,</w:t>
      </w:r>
      <w:r w:rsidRPr="00A87F8D">
        <w:rPr>
          <w:spacing w:val="-14"/>
        </w:rPr>
        <w:t xml:space="preserve"> </w:t>
      </w:r>
      <w:r w:rsidRPr="00A87F8D">
        <w:t>K.,</w:t>
      </w:r>
      <w:r w:rsidRPr="00A87F8D">
        <w:rPr>
          <w:spacing w:val="-13"/>
        </w:rPr>
        <w:t xml:space="preserve"> </w:t>
      </w:r>
      <w:r w:rsidRPr="00A87F8D">
        <w:rPr>
          <w:spacing w:val="-2"/>
        </w:rPr>
        <w:t>Montayre,</w:t>
      </w:r>
    </w:p>
    <w:p w14:paraId="34179322" w14:textId="656F9D8E" w:rsidR="002C06A7" w:rsidRPr="00A87F8D" w:rsidRDefault="00632196" w:rsidP="00CB2E40">
      <w:pPr>
        <w:spacing w:before="66" w:line="278" w:lineRule="auto"/>
        <w:ind w:left="1133" w:right="872"/>
        <w:rPr>
          <w:sz w:val="32"/>
          <w:szCs w:val="32"/>
        </w:rPr>
      </w:pPr>
      <w:r w:rsidRPr="00A87F8D">
        <w:rPr>
          <w:sz w:val="32"/>
          <w:szCs w:val="32"/>
        </w:rPr>
        <w:t>J.</w:t>
      </w:r>
      <w:r w:rsidRPr="00A87F8D">
        <w:rPr>
          <w:spacing w:val="-10"/>
          <w:sz w:val="32"/>
          <w:szCs w:val="32"/>
        </w:rPr>
        <w:t xml:space="preserve"> </w:t>
      </w:r>
      <w:r w:rsidRPr="00A87F8D">
        <w:rPr>
          <w:sz w:val="32"/>
          <w:szCs w:val="32"/>
        </w:rPr>
        <w:t>&amp;</w:t>
      </w:r>
      <w:r w:rsidRPr="00A87F8D">
        <w:rPr>
          <w:spacing w:val="-10"/>
          <w:sz w:val="32"/>
          <w:szCs w:val="32"/>
        </w:rPr>
        <w:t xml:space="preserve"> </w:t>
      </w:r>
      <w:r w:rsidRPr="00A87F8D">
        <w:rPr>
          <w:sz w:val="32"/>
          <w:szCs w:val="32"/>
        </w:rPr>
        <w:t>McBride-Henry,</w:t>
      </w:r>
      <w:r w:rsidRPr="00A87F8D">
        <w:rPr>
          <w:spacing w:val="-10"/>
          <w:sz w:val="32"/>
          <w:szCs w:val="32"/>
        </w:rPr>
        <w:t xml:space="preserve"> </w:t>
      </w:r>
      <w:r w:rsidRPr="00A87F8D">
        <w:rPr>
          <w:sz w:val="32"/>
          <w:szCs w:val="32"/>
        </w:rPr>
        <w:t>K.</w:t>
      </w:r>
      <w:r w:rsidRPr="00A87F8D">
        <w:rPr>
          <w:spacing w:val="-10"/>
          <w:sz w:val="32"/>
          <w:szCs w:val="32"/>
        </w:rPr>
        <w:t xml:space="preserve"> </w:t>
      </w:r>
      <w:r w:rsidRPr="00A87F8D">
        <w:rPr>
          <w:sz w:val="32"/>
          <w:szCs w:val="32"/>
        </w:rPr>
        <w:t>(2021).</w:t>
      </w:r>
      <w:r w:rsidRPr="00A87F8D">
        <w:rPr>
          <w:spacing w:val="-10"/>
          <w:sz w:val="32"/>
          <w:szCs w:val="32"/>
        </w:rPr>
        <w:t xml:space="preserve"> </w:t>
      </w:r>
      <w:r w:rsidRPr="00A87F8D">
        <w:rPr>
          <w:sz w:val="32"/>
          <w:szCs w:val="32"/>
        </w:rPr>
        <w:t>Social</w:t>
      </w:r>
      <w:r w:rsidRPr="00A87F8D">
        <w:rPr>
          <w:spacing w:val="-10"/>
          <w:sz w:val="32"/>
          <w:szCs w:val="32"/>
        </w:rPr>
        <w:t xml:space="preserve"> </w:t>
      </w:r>
      <w:r w:rsidRPr="00A87F8D">
        <w:rPr>
          <w:sz w:val="32"/>
          <w:szCs w:val="32"/>
        </w:rPr>
        <w:t xml:space="preserve">connectedness and self-perceived health of older adults in New Zealand. Available at: </w:t>
      </w:r>
      <w:hyperlink r:id="rId283">
        <w:r w:rsidRPr="00A87F8D">
          <w:rPr>
            <w:sz w:val="32"/>
            <w:szCs w:val="32"/>
          </w:rPr>
          <w:t>https://openaccess.wgtn.</w:t>
        </w:r>
      </w:hyperlink>
      <w:r w:rsidRPr="00A87F8D">
        <w:rPr>
          <w:sz w:val="32"/>
          <w:szCs w:val="32"/>
        </w:rPr>
        <w:t xml:space="preserve"> </w:t>
      </w:r>
      <w:hyperlink r:id="rId284">
        <w:r w:rsidRPr="00A87F8D">
          <w:rPr>
            <w:spacing w:val="-2"/>
            <w:sz w:val="32"/>
            <w:szCs w:val="32"/>
          </w:rPr>
          <w:t>ac.nz/articles/journal_contribution/Social_</w:t>
        </w:r>
      </w:hyperlink>
      <w:hyperlink r:id="rId285">
        <w:r w:rsidRPr="00A87F8D">
          <w:rPr>
            <w:spacing w:val="-2"/>
            <w:sz w:val="32"/>
            <w:szCs w:val="32"/>
          </w:rPr>
          <w:t>connectedness_and_self-perceived_health_of_</w:t>
        </w:r>
      </w:hyperlink>
      <w:r w:rsidRPr="00A87F8D">
        <w:rPr>
          <w:spacing w:val="-2"/>
          <w:sz w:val="32"/>
          <w:szCs w:val="32"/>
        </w:rPr>
        <w:t xml:space="preserve"> </w:t>
      </w:r>
      <w:hyperlink r:id="rId286">
        <w:r w:rsidRPr="00A87F8D">
          <w:rPr>
            <w:spacing w:val="-2"/>
            <w:sz w:val="32"/>
            <w:szCs w:val="32"/>
          </w:rPr>
          <w:t>older_adults_in_New_Zealand/15025881</w:t>
        </w:r>
      </w:hyperlink>
      <w:r w:rsidRPr="00A87F8D">
        <w:rPr>
          <w:spacing w:val="-2"/>
          <w:sz w:val="32"/>
          <w:szCs w:val="32"/>
        </w:rPr>
        <w:t>.</w:t>
      </w:r>
    </w:p>
    <w:p w14:paraId="07744676" w14:textId="77777777" w:rsidR="002C06A7" w:rsidRPr="00A87F8D" w:rsidRDefault="00632196" w:rsidP="007800BA">
      <w:pPr>
        <w:pStyle w:val="BodyText"/>
      </w:pPr>
      <w:r w:rsidRPr="00A87F8D">
        <w:t>Social</w:t>
      </w:r>
      <w:r w:rsidRPr="00A87F8D">
        <w:rPr>
          <w:spacing w:val="-8"/>
        </w:rPr>
        <w:t xml:space="preserve"> </w:t>
      </w:r>
      <w:r w:rsidRPr="00A87F8D">
        <w:t>Wellbeing</w:t>
      </w:r>
      <w:r w:rsidRPr="00A87F8D">
        <w:rPr>
          <w:spacing w:val="-25"/>
        </w:rPr>
        <w:t xml:space="preserve"> </w:t>
      </w:r>
      <w:r w:rsidRPr="00A87F8D">
        <w:t>Agency</w:t>
      </w:r>
      <w:r w:rsidRPr="00A87F8D">
        <w:rPr>
          <w:spacing w:val="-7"/>
        </w:rPr>
        <w:t xml:space="preserve"> </w:t>
      </w:r>
      <w:r w:rsidRPr="00A87F8D">
        <w:t>(2023).</w:t>
      </w:r>
      <w:r w:rsidRPr="00A87F8D">
        <w:rPr>
          <w:spacing w:val="-7"/>
        </w:rPr>
        <w:t xml:space="preserve"> </w:t>
      </w:r>
      <w:r w:rsidRPr="00A87F8D">
        <w:t>Older</w:t>
      </w:r>
      <w:r w:rsidRPr="00A87F8D">
        <w:rPr>
          <w:spacing w:val="-7"/>
        </w:rPr>
        <w:t xml:space="preserve"> </w:t>
      </w:r>
      <w:r w:rsidRPr="00A87F8D">
        <w:t>people</w:t>
      </w:r>
      <w:r w:rsidRPr="00A87F8D">
        <w:rPr>
          <w:spacing w:val="-7"/>
        </w:rPr>
        <w:t xml:space="preserve"> </w:t>
      </w:r>
      <w:r w:rsidRPr="00A87F8D">
        <w:t>experiencing vulnerability and multiple disadvantage: A report on</w:t>
      </w:r>
    </w:p>
    <w:p w14:paraId="12BFDECF" w14:textId="77777777" w:rsidR="002C06A7" w:rsidRPr="00A87F8D" w:rsidRDefault="00632196">
      <w:pPr>
        <w:spacing w:line="278" w:lineRule="auto"/>
        <w:ind w:left="1133" w:right="786"/>
        <w:rPr>
          <w:sz w:val="32"/>
          <w:szCs w:val="32"/>
        </w:rPr>
      </w:pPr>
      <w:r w:rsidRPr="00A87F8D">
        <w:rPr>
          <w:sz w:val="32"/>
          <w:szCs w:val="32"/>
        </w:rPr>
        <w:t>the needs of older people (65+) in health, housing, finance, social connections, and access. Wellington, New Zealand.</w:t>
      </w:r>
      <w:r w:rsidRPr="00A87F8D">
        <w:rPr>
          <w:spacing w:val="-14"/>
          <w:sz w:val="32"/>
          <w:szCs w:val="32"/>
        </w:rPr>
        <w:t xml:space="preserve"> </w:t>
      </w:r>
      <w:r w:rsidRPr="00A87F8D">
        <w:rPr>
          <w:sz w:val="32"/>
          <w:szCs w:val="32"/>
        </w:rPr>
        <w:t xml:space="preserve">Available at: </w:t>
      </w:r>
      <w:hyperlink r:id="rId287">
        <w:r w:rsidRPr="00A87F8D">
          <w:rPr>
            <w:sz w:val="32"/>
            <w:szCs w:val="32"/>
          </w:rPr>
          <w:t>https://www.swa.govt.nz/</w:t>
        </w:r>
      </w:hyperlink>
      <w:r w:rsidRPr="00A87F8D">
        <w:rPr>
          <w:sz w:val="32"/>
          <w:szCs w:val="32"/>
        </w:rPr>
        <w:t xml:space="preserve"> </w:t>
      </w:r>
      <w:hyperlink r:id="rId288">
        <w:r w:rsidRPr="00A87F8D">
          <w:rPr>
            <w:spacing w:val="-2"/>
            <w:sz w:val="32"/>
            <w:szCs w:val="32"/>
          </w:rPr>
          <w:t>assets/Document-Library/5849e6cff8/Older-people-</w:t>
        </w:r>
      </w:hyperlink>
      <w:r w:rsidRPr="00A87F8D">
        <w:rPr>
          <w:spacing w:val="-2"/>
          <w:sz w:val="32"/>
          <w:szCs w:val="32"/>
        </w:rPr>
        <w:t xml:space="preserve"> </w:t>
      </w:r>
      <w:hyperlink r:id="rId289">
        <w:r w:rsidRPr="00A87F8D">
          <w:rPr>
            <w:spacing w:val="-2"/>
            <w:sz w:val="32"/>
            <w:szCs w:val="32"/>
          </w:rPr>
          <w:t>vulnerability-and-multiple-disadvantage.pdf</w:t>
        </w:r>
      </w:hyperlink>
      <w:r w:rsidRPr="00A87F8D">
        <w:rPr>
          <w:spacing w:val="-2"/>
          <w:sz w:val="32"/>
          <w:szCs w:val="32"/>
        </w:rPr>
        <w:t>.</w:t>
      </w:r>
    </w:p>
    <w:p w14:paraId="65D358AE" w14:textId="77777777" w:rsidR="002C06A7" w:rsidRPr="00A87F8D" w:rsidRDefault="00632196" w:rsidP="007800BA">
      <w:pPr>
        <w:pStyle w:val="BodyText"/>
      </w:pPr>
      <w:r w:rsidRPr="00A87F8D">
        <w:t>Stats</w:t>
      </w:r>
      <w:r w:rsidRPr="00A87F8D">
        <w:rPr>
          <w:spacing w:val="-2"/>
        </w:rPr>
        <w:t xml:space="preserve"> </w:t>
      </w:r>
      <w:r w:rsidRPr="00A87F8D">
        <w:t>NZ.</w:t>
      </w:r>
      <w:r w:rsidRPr="00A87F8D">
        <w:rPr>
          <w:spacing w:val="-2"/>
        </w:rPr>
        <w:t xml:space="preserve"> </w:t>
      </w:r>
      <w:r w:rsidRPr="00A87F8D">
        <w:t>(20</w:t>
      </w:r>
      <w:r w:rsidRPr="00A87F8D">
        <w:rPr>
          <w:spacing w:val="-22"/>
        </w:rPr>
        <w:t xml:space="preserve"> </w:t>
      </w:r>
      <w:r w:rsidRPr="00A87F8D">
        <w:t>April</w:t>
      </w:r>
      <w:r w:rsidRPr="00A87F8D">
        <w:rPr>
          <w:spacing w:val="-2"/>
        </w:rPr>
        <w:t xml:space="preserve"> </w:t>
      </w:r>
      <w:r w:rsidRPr="00A87F8D">
        <w:t>2021).</w:t>
      </w:r>
      <w:r w:rsidRPr="00A87F8D">
        <w:rPr>
          <w:spacing w:val="-2"/>
        </w:rPr>
        <w:t xml:space="preserve"> </w:t>
      </w:r>
      <w:r w:rsidRPr="00A87F8D">
        <w:t>Growth</w:t>
      </w:r>
      <w:r w:rsidRPr="00A87F8D">
        <w:rPr>
          <w:spacing w:val="-1"/>
        </w:rPr>
        <w:t xml:space="preserve"> </w:t>
      </w:r>
      <w:r w:rsidRPr="00A87F8D">
        <w:t>in</w:t>
      </w:r>
      <w:r w:rsidRPr="00A87F8D">
        <w:rPr>
          <w:spacing w:val="-2"/>
        </w:rPr>
        <w:t xml:space="preserve"> </w:t>
      </w:r>
      <w:r w:rsidRPr="00A87F8D">
        <w:t>life</w:t>
      </w:r>
      <w:r w:rsidRPr="00A87F8D">
        <w:rPr>
          <w:spacing w:val="-2"/>
        </w:rPr>
        <w:t xml:space="preserve"> </w:t>
      </w:r>
      <w:r w:rsidRPr="00A87F8D">
        <w:t>expectancy</w:t>
      </w:r>
      <w:r w:rsidRPr="00A87F8D">
        <w:rPr>
          <w:spacing w:val="-1"/>
        </w:rPr>
        <w:t xml:space="preserve"> </w:t>
      </w:r>
      <w:r w:rsidRPr="00A87F8D">
        <w:rPr>
          <w:spacing w:val="-2"/>
        </w:rPr>
        <w:t>slows.</w:t>
      </w:r>
    </w:p>
    <w:p w14:paraId="77FDEEDD" w14:textId="77777777" w:rsidR="002C06A7" w:rsidRDefault="00632196">
      <w:pPr>
        <w:spacing w:before="66" w:line="278" w:lineRule="auto"/>
        <w:ind w:left="1133" w:right="1087"/>
        <w:rPr>
          <w:spacing w:val="-2"/>
          <w:sz w:val="32"/>
          <w:szCs w:val="32"/>
        </w:rPr>
      </w:pPr>
      <w:r w:rsidRPr="00A87F8D">
        <w:rPr>
          <w:sz w:val="32"/>
          <w:szCs w:val="32"/>
        </w:rPr>
        <w:t xml:space="preserve">Available at: </w:t>
      </w:r>
      <w:hyperlink r:id="rId290" w:anchor="%3A~%3Atext%3DLife%20expectancy%20at%20birth%20was%2Cto%20live%20to%2084.4%20years">
        <w:r w:rsidRPr="00A87F8D">
          <w:rPr>
            <w:sz w:val="32"/>
            <w:szCs w:val="32"/>
          </w:rPr>
          <w:t>https://www.stats.govt.nz/news/</w:t>
        </w:r>
      </w:hyperlink>
      <w:r w:rsidRPr="00A87F8D">
        <w:rPr>
          <w:sz w:val="32"/>
          <w:szCs w:val="32"/>
        </w:rPr>
        <w:t xml:space="preserve"> </w:t>
      </w:r>
      <w:hyperlink r:id="rId291" w:anchor="%3A~%3Atext%3DLife%20expectancy%20at%20birth%20was%2Cto%20live%20to%2084.4%20years">
        <w:r w:rsidRPr="00A87F8D">
          <w:rPr>
            <w:spacing w:val="-2"/>
            <w:sz w:val="32"/>
            <w:szCs w:val="32"/>
          </w:rPr>
          <w:t>growth-in-life-expectancy-slows#:~:text=Life%20</w:t>
        </w:r>
      </w:hyperlink>
      <w:r w:rsidRPr="00A87F8D">
        <w:rPr>
          <w:spacing w:val="-2"/>
          <w:sz w:val="32"/>
          <w:szCs w:val="32"/>
        </w:rPr>
        <w:t xml:space="preserve"> </w:t>
      </w:r>
      <w:hyperlink r:id="rId292" w:anchor="%3A~%3Atext%3DLife%20expectancy%20at%20birth%20was%2Cto%20live%20to%2084.4%20years">
        <w:r w:rsidRPr="00A87F8D">
          <w:rPr>
            <w:spacing w:val="-2"/>
            <w:sz w:val="32"/>
            <w:szCs w:val="32"/>
          </w:rPr>
          <w:t>expectancy%20at%20birth%20was,to%20live%20</w:t>
        </w:r>
      </w:hyperlink>
      <w:r w:rsidRPr="00A87F8D">
        <w:rPr>
          <w:spacing w:val="-2"/>
          <w:sz w:val="32"/>
          <w:szCs w:val="32"/>
        </w:rPr>
        <w:t xml:space="preserve"> </w:t>
      </w:r>
      <w:hyperlink r:id="rId293" w:anchor="%3A~%3Atext%3DLife%20expectancy%20at%20birth%20was%2Cto%20live%20to%2084.4%20years">
        <w:r w:rsidRPr="00A87F8D">
          <w:rPr>
            <w:spacing w:val="-2"/>
            <w:sz w:val="32"/>
            <w:szCs w:val="32"/>
          </w:rPr>
          <w:t>to%2084.4%20years</w:t>
        </w:r>
      </w:hyperlink>
      <w:r w:rsidRPr="00A87F8D">
        <w:rPr>
          <w:spacing w:val="-2"/>
          <w:sz w:val="32"/>
          <w:szCs w:val="32"/>
        </w:rPr>
        <w:t>.</w:t>
      </w:r>
    </w:p>
    <w:p w14:paraId="6E887D71" w14:textId="77777777" w:rsidR="00CB2E40" w:rsidRPr="00A87F8D" w:rsidRDefault="00CB2E40">
      <w:pPr>
        <w:spacing w:before="66" w:line="278" w:lineRule="auto"/>
        <w:ind w:left="1133" w:right="1087"/>
        <w:rPr>
          <w:sz w:val="32"/>
          <w:szCs w:val="32"/>
        </w:rPr>
      </w:pPr>
    </w:p>
    <w:p w14:paraId="63C18473" w14:textId="77777777" w:rsidR="002C06A7" w:rsidRPr="00A87F8D" w:rsidRDefault="00632196" w:rsidP="007800BA">
      <w:pPr>
        <w:pStyle w:val="BodyText"/>
      </w:pPr>
      <w:r w:rsidRPr="00A87F8D">
        <w:t>Stephens, C. &amp; Breheny, M. (2022). Diverse experiences among older adults in</w:t>
      </w:r>
      <w:r w:rsidRPr="00A87F8D">
        <w:rPr>
          <w:spacing w:val="-2"/>
        </w:rPr>
        <w:t xml:space="preserve"> </w:t>
      </w:r>
      <w:r w:rsidRPr="00A87F8D">
        <w:t>Aotearoa/New Zealand during COVID-19</w:t>
      </w:r>
      <w:r w:rsidRPr="00A87F8D">
        <w:rPr>
          <w:spacing w:val="-23"/>
        </w:rPr>
        <w:t xml:space="preserve"> </w:t>
      </w:r>
      <w:r w:rsidRPr="00A87F8D">
        <w:t>lockdown:</w:t>
      </w:r>
      <w:r w:rsidRPr="00A87F8D">
        <w:rPr>
          <w:spacing w:val="-25"/>
        </w:rPr>
        <w:t xml:space="preserve"> </w:t>
      </w:r>
      <w:r w:rsidRPr="00A87F8D">
        <w:t>A</w:t>
      </w:r>
      <w:r w:rsidRPr="00A87F8D">
        <w:rPr>
          <w:spacing w:val="-25"/>
        </w:rPr>
        <w:t xml:space="preserve"> </w:t>
      </w:r>
      <w:r w:rsidRPr="00A87F8D">
        <w:t>qualitative</w:t>
      </w:r>
      <w:r w:rsidRPr="00A87F8D">
        <w:rPr>
          <w:spacing w:val="-13"/>
        </w:rPr>
        <w:t xml:space="preserve"> </w:t>
      </w:r>
      <w:r w:rsidRPr="00A87F8D">
        <w:t>study.</w:t>
      </w:r>
      <w:r w:rsidRPr="00A87F8D">
        <w:rPr>
          <w:spacing w:val="-14"/>
        </w:rPr>
        <w:t xml:space="preserve"> </w:t>
      </w:r>
      <w:r w:rsidRPr="00A87F8D">
        <w:rPr>
          <w:i/>
        </w:rPr>
        <w:t>Australasian Journal on Ageing</w:t>
      </w:r>
      <w:r w:rsidRPr="00A87F8D">
        <w:t>, 41(1), e23–e31.</w:t>
      </w:r>
    </w:p>
    <w:p w14:paraId="12032CD6" w14:textId="77777777" w:rsidR="002C06A7" w:rsidRPr="00A87F8D" w:rsidRDefault="00632196" w:rsidP="007800BA">
      <w:pPr>
        <w:pStyle w:val="BodyText"/>
      </w:pPr>
      <w:r w:rsidRPr="00A87F8D">
        <w:t>Sundström,</w:t>
      </w:r>
      <w:r w:rsidRPr="00A87F8D">
        <w:rPr>
          <w:spacing w:val="-23"/>
        </w:rPr>
        <w:t xml:space="preserve"> </w:t>
      </w:r>
      <w:r w:rsidRPr="00A87F8D">
        <w:t>A.,</w:t>
      </w:r>
      <w:r w:rsidRPr="00A87F8D">
        <w:rPr>
          <w:spacing w:val="-23"/>
        </w:rPr>
        <w:t xml:space="preserve"> </w:t>
      </w:r>
      <w:r w:rsidRPr="00A87F8D">
        <w:t>Adolfsson,</w:t>
      </w:r>
      <w:r w:rsidRPr="00A87F8D">
        <w:rPr>
          <w:spacing w:val="-23"/>
        </w:rPr>
        <w:t xml:space="preserve"> </w:t>
      </w:r>
      <w:r w:rsidRPr="00A87F8D">
        <w:t>A.</w:t>
      </w:r>
      <w:r w:rsidRPr="00A87F8D">
        <w:rPr>
          <w:spacing w:val="-4"/>
        </w:rPr>
        <w:t xml:space="preserve"> </w:t>
      </w:r>
      <w:r w:rsidRPr="00A87F8D">
        <w:t>N.,</w:t>
      </w:r>
      <w:r w:rsidRPr="00A87F8D">
        <w:rPr>
          <w:spacing w:val="-4"/>
        </w:rPr>
        <w:t xml:space="preserve"> </w:t>
      </w:r>
      <w:r w:rsidRPr="00A87F8D">
        <w:t>Nordin,</w:t>
      </w:r>
      <w:r w:rsidRPr="00A87F8D">
        <w:rPr>
          <w:spacing w:val="-4"/>
        </w:rPr>
        <w:t xml:space="preserve"> </w:t>
      </w:r>
      <w:r w:rsidRPr="00A87F8D">
        <w:t>M.</w:t>
      </w:r>
      <w:r w:rsidRPr="00A87F8D">
        <w:rPr>
          <w:spacing w:val="-4"/>
        </w:rPr>
        <w:t xml:space="preserve"> </w:t>
      </w:r>
      <w:r w:rsidRPr="00A87F8D">
        <w:t>&amp;</w:t>
      </w:r>
      <w:r w:rsidRPr="00A87F8D">
        <w:rPr>
          <w:spacing w:val="-24"/>
        </w:rPr>
        <w:t xml:space="preserve"> </w:t>
      </w:r>
      <w:r w:rsidRPr="00A87F8D">
        <w:t>Adolfsson,</w:t>
      </w:r>
      <w:r w:rsidRPr="00A87F8D">
        <w:rPr>
          <w:spacing w:val="-4"/>
        </w:rPr>
        <w:t xml:space="preserve"> </w:t>
      </w:r>
      <w:r w:rsidRPr="00A87F8D">
        <w:t>R. (2019). Loneliness increases the risk of</w:t>
      </w:r>
    </w:p>
    <w:p w14:paraId="1EDBC74A" w14:textId="77777777" w:rsidR="002C06A7" w:rsidRPr="00A87F8D" w:rsidRDefault="00632196">
      <w:pPr>
        <w:spacing w:line="278" w:lineRule="auto"/>
        <w:ind w:left="1133" w:right="414"/>
        <w:rPr>
          <w:sz w:val="32"/>
          <w:szCs w:val="32"/>
        </w:rPr>
      </w:pPr>
      <w:r w:rsidRPr="00A87F8D">
        <w:rPr>
          <w:sz w:val="32"/>
          <w:szCs w:val="32"/>
        </w:rPr>
        <w:t xml:space="preserve">All-Cause dementia and Alzheimer’s disease. </w:t>
      </w:r>
      <w:r w:rsidRPr="00A87F8D">
        <w:rPr>
          <w:i/>
          <w:sz w:val="32"/>
          <w:szCs w:val="32"/>
        </w:rPr>
        <w:t>The Journals of Gerontology: Series B</w:t>
      </w:r>
      <w:r w:rsidRPr="00A87F8D">
        <w:rPr>
          <w:sz w:val="32"/>
          <w:szCs w:val="32"/>
        </w:rPr>
        <w:t>, 75(5), 919–926. Available</w:t>
      </w:r>
      <w:r w:rsidRPr="00A87F8D">
        <w:rPr>
          <w:spacing w:val="-20"/>
          <w:sz w:val="32"/>
          <w:szCs w:val="32"/>
        </w:rPr>
        <w:t xml:space="preserve"> </w:t>
      </w:r>
      <w:r w:rsidRPr="00A87F8D">
        <w:rPr>
          <w:sz w:val="32"/>
          <w:szCs w:val="32"/>
        </w:rPr>
        <w:t>at:</w:t>
      </w:r>
      <w:r w:rsidRPr="00A87F8D">
        <w:rPr>
          <w:spacing w:val="-20"/>
          <w:sz w:val="32"/>
          <w:szCs w:val="32"/>
        </w:rPr>
        <w:t xml:space="preserve"> </w:t>
      </w:r>
      <w:hyperlink r:id="rId294">
        <w:r w:rsidRPr="00A87F8D">
          <w:rPr>
            <w:sz w:val="32"/>
            <w:szCs w:val="32"/>
          </w:rPr>
          <w:t>https://doi.org/10.1093/geronb/gbz139</w:t>
        </w:r>
      </w:hyperlink>
      <w:r w:rsidRPr="00A87F8D">
        <w:rPr>
          <w:sz w:val="32"/>
          <w:szCs w:val="32"/>
        </w:rPr>
        <w:t>.</w:t>
      </w:r>
    </w:p>
    <w:p w14:paraId="58647A1F" w14:textId="51350B90" w:rsidR="002C06A7" w:rsidRPr="00A87F8D" w:rsidRDefault="00632196" w:rsidP="00CB2E40">
      <w:pPr>
        <w:pStyle w:val="BodyText"/>
      </w:pPr>
      <w:r w:rsidRPr="00A87F8D">
        <w:t>Sweeney,</w:t>
      </w:r>
      <w:r w:rsidRPr="00A87F8D">
        <w:rPr>
          <w:spacing w:val="-6"/>
        </w:rPr>
        <w:t xml:space="preserve"> </w:t>
      </w:r>
      <w:r w:rsidRPr="00A87F8D">
        <w:t>M.,</w:t>
      </w:r>
      <w:r w:rsidRPr="00A87F8D">
        <w:rPr>
          <w:spacing w:val="-3"/>
        </w:rPr>
        <w:t xml:space="preserve"> </w:t>
      </w:r>
      <w:r w:rsidRPr="00A87F8D">
        <w:t>Boilson,</w:t>
      </w:r>
      <w:r w:rsidRPr="00A87F8D">
        <w:rPr>
          <w:spacing w:val="-23"/>
        </w:rPr>
        <w:t xml:space="preserve"> </w:t>
      </w:r>
      <w:r w:rsidRPr="00A87F8D">
        <w:t>A.,</w:t>
      </w:r>
      <w:r w:rsidRPr="00A87F8D">
        <w:rPr>
          <w:spacing w:val="-4"/>
        </w:rPr>
        <w:t xml:space="preserve"> </w:t>
      </w:r>
      <w:r w:rsidRPr="00A87F8D">
        <w:t>White,</w:t>
      </w:r>
      <w:r w:rsidRPr="00A87F8D">
        <w:rPr>
          <w:spacing w:val="-3"/>
        </w:rPr>
        <w:t xml:space="preserve"> </w:t>
      </w:r>
      <w:r w:rsidRPr="00A87F8D">
        <w:t>C.,</w:t>
      </w:r>
      <w:r w:rsidRPr="00A87F8D">
        <w:rPr>
          <w:spacing w:val="-4"/>
        </w:rPr>
        <w:t xml:space="preserve"> </w:t>
      </w:r>
      <w:r w:rsidRPr="00A87F8D">
        <w:t>Nevin,</w:t>
      </w:r>
      <w:r w:rsidRPr="00A87F8D">
        <w:rPr>
          <w:spacing w:val="-3"/>
        </w:rPr>
        <w:t xml:space="preserve"> </w:t>
      </w:r>
      <w:r w:rsidRPr="00A87F8D">
        <w:t>M.,</w:t>
      </w:r>
      <w:r w:rsidRPr="00A87F8D">
        <w:rPr>
          <w:spacing w:val="-3"/>
        </w:rPr>
        <w:t xml:space="preserve"> </w:t>
      </w:r>
      <w:r w:rsidRPr="00A87F8D">
        <w:rPr>
          <w:spacing w:val="-2"/>
        </w:rPr>
        <w:t>Casey,</w:t>
      </w:r>
      <w:r w:rsidR="00CB2E40">
        <w:t xml:space="preserve"> </w:t>
      </w:r>
      <w:r w:rsidRPr="00A87F8D">
        <w:t>B., Boylan, P. &amp; Staines,</w:t>
      </w:r>
      <w:r w:rsidRPr="00A87F8D">
        <w:rPr>
          <w:spacing w:val="-9"/>
        </w:rPr>
        <w:t xml:space="preserve"> </w:t>
      </w:r>
      <w:r w:rsidRPr="00A87F8D">
        <w:t>A. (2022). Experiences of residents,</w:t>
      </w:r>
      <w:r w:rsidRPr="00A87F8D">
        <w:rPr>
          <w:spacing w:val="-6"/>
        </w:rPr>
        <w:t xml:space="preserve"> </w:t>
      </w:r>
      <w:r w:rsidRPr="00A87F8D">
        <w:t>family</w:t>
      </w:r>
      <w:r w:rsidRPr="00A87F8D">
        <w:rPr>
          <w:spacing w:val="-6"/>
        </w:rPr>
        <w:t xml:space="preserve"> </w:t>
      </w:r>
      <w:r w:rsidRPr="00A87F8D">
        <w:t>members</w:t>
      </w:r>
      <w:r w:rsidRPr="00A87F8D">
        <w:rPr>
          <w:spacing w:val="-6"/>
        </w:rPr>
        <w:t xml:space="preserve"> </w:t>
      </w:r>
      <w:r w:rsidRPr="00A87F8D">
        <w:t>and</w:t>
      </w:r>
      <w:r w:rsidRPr="00A87F8D">
        <w:rPr>
          <w:spacing w:val="-6"/>
        </w:rPr>
        <w:t xml:space="preserve"> </w:t>
      </w:r>
      <w:r w:rsidRPr="00A87F8D">
        <w:t>staff</w:t>
      </w:r>
      <w:r w:rsidRPr="00A87F8D">
        <w:rPr>
          <w:spacing w:val="-6"/>
        </w:rPr>
        <w:t xml:space="preserve"> </w:t>
      </w:r>
      <w:r w:rsidRPr="00A87F8D">
        <w:t>in</w:t>
      </w:r>
      <w:r w:rsidRPr="00A87F8D">
        <w:rPr>
          <w:spacing w:val="-6"/>
        </w:rPr>
        <w:t xml:space="preserve"> </w:t>
      </w:r>
      <w:r w:rsidRPr="00A87F8D">
        <w:t>residential</w:t>
      </w:r>
      <w:r w:rsidRPr="00A87F8D">
        <w:rPr>
          <w:spacing w:val="-6"/>
        </w:rPr>
        <w:t xml:space="preserve"> </w:t>
      </w:r>
      <w:r w:rsidRPr="00A87F8D">
        <w:t>care settings for older people during COVID-19:</w:t>
      </w:r>
      <w:r w:rsidRPr="00A87F8D">
        <w:rPr>
          <w:spacing w:val="-3"/>
        </w:rPr>
        <w:t xml:space="preserve"> </w:t>
      </w:r>
      <w:r w:rsidRPr="00A87F8D">
        <w:t>A</w:t>
      </w:r>
      <w:r w:rsidRPr="00A87F8D">
        <w:rPr>
          <w:spacing w:val="-3"/>
        </w:rPr>
        <w:t xml:space="preserve"> </w:t>
      </w:r>
      <w:r w:rsidRPr="00A87F8D">
        <w:t>mixed</w:t>
      </w:r>
      <w:r w:rsidR="00CB2E40">
        <w:t xml:space="preserve"> </w:t>
      </w:r>
      <w:r w:rsidRPr="00A87F8D">
        <w:t>methods</w:t>
      </w:r>
      <w:r w:rsidRPr="00A87F8D">
        <w:rPr>
          <w:spacing w:val="-10"/>
        </w:rPr>
        <w:t xml:space="preserve"> </w:t>
      </w:r>
      <w:r w:rsidRPr="00A87F8D">
        <w:t>study.</w:t>
      </w:r>
      <w:r w:rsidRPr="00A87F8D">
        <w:rPr>
          <w:spacing w:val="-11"/>
        </w:rPr>
        <w:t xml:space="preserve"> </w:t>
      </w:r>
      <w:r w:rsidRPr="00A87F8D">
        <w:rPr>
          <w:i/>
        </w:rPr>
        <w:t>Journal</w:t>
      </w:r>
      <w:r w:rsidRPr="00A87F8D">
        <w:rPr>
          <w:i/>
          <w:spacing w:val="-10"/>
        </w:rPr>
        <w:t xml:space="preserve"> </w:t>
      </w:r>
      <w:r w:rsidRPr="00A87F8D">
        <w:rPr>
          <w:i/>
        </w:rPr>
        <w:t>of</w:t>
      </w:r>
      <w:r w:rsidRPr="00A87F8D">
        <w:rPr>
          <w:i/>
          <w:spacing w:val="-10"/>
        </w:rPr>
        <w:t xml:space="preserve"> </w:t>
      </w:r>
      <w:r w:rsidRPr="00A87F8D">
        <w:rPr>
          <w:i/>
        </w:rPr>
        <w:t>Nursing</w:t>
      </w:r>
      <w:r w:rsidRPr="00A87F8D">
        <w:rPr>
          <w:i/>
          <w:spacing w:val="-10"/>
        </w:rPr>
        <w:t xml:space="preserve"> </w:t>
      </w:r>
      <w:r w:rsidRPr="00A87F8D">
        <w:rPr>
          <w:i/>
        </w:rPr>
        <w:t>Management</w:t>
      </w:r>
      <w:r w:rsidRPr="00A87F8D">
        <w:rPr>
          <w:i/>
          <w:spacing w:val="-11"/>
        </w:rPr>
        <w:t xml:space="preserve"> </w:t>
      </w:r>
      <w:r w:rsidRPr="00A87F8D">
        <w:t>30 (4),</w:t>
      </w:r>
      <w:r w:rsidRPr="00A87F8D">
        <w:rPr>
          <w:spacing w:val="-25"/>
        </w:rPr>
        <w:t xml:space="preserve"> </w:t>
      </w:r>
      <w:r w:rsidRPr="00A87F8D">
        <w:t>872–882.</w:t>
      </w:r>
      <w:r w:rsidRPr="00A87F8D">
        <w:rPr>
          <w:spacing w:val="-25"/>
        </w:rPr>
        <w:t xml:space="preserve"> </w:t>
      </w:r>
      <w:r w:rsidRPr="00A87F8D">
        <w:t>Available</w:t>
      </w:r>
      <w:r w:rsidRPr="00A87F8D">
        <w:rPr>
          <w:spacing w:val="-26"/>
        </w:rPr>
        <w:t xml:space="preserve"> </w:t>
      </w:r>
      <w:r w:rsidRPr="00A87F8D">
        <w:t>at:</w:t>
      </w:r>
      <w:r w:rsidRPr="00A87F8D">
        <w:rPr>
          <w:spacing w:val="-25"/>
        </w:rPr>
        <w:t xml:space="preserve"> </w:t>
      </w:r>
      <w:hyperlink r:id="rId295">
        <w:r w:rsidRPr="00A87F8D">
          <w:t>https://doi.org/10.1111/</w:t>
        </w:r>
      </w:hyperlink>
      <w:r w:rsidRPr="00A87F8D">
        <w:t xml:space="preserve"> </w:t>
      </w:r>
      <w:hyperlink r:id="rId296">
        <w:r w:rsidRPr="00A87F8D">
          <w:rPr>
            <w:spacing w:val="-2"/>
          </w:rPr>
          <w:t>jonm.13574</w:t>
        </w:r>
      </w:hyperlink>
      <w:r w:rsidRPr="00A87F8D">
        <w:rPr>
          <w:spacing w:val="-2"/>
        </w:rPr>
        <w:t>.</w:t>
      </w:r>
    </w:p>
    <w:p w14:paraId="21ADD4ED" w14:textId="77777777" w:rsidR="002C06A7" w:rsidRPr="00A87F8D" w:rsidRDefault="00632196" w:rsidP="007800BA">
      <w:pPr>
        <w:pStyle w:val="BodyText"/>
      </w:pPr>
      <w:r w:rsidRPr="00A87F8D">
        <w:t>Te</w:t>
      </w:r>
      <w:r w:rsidRPr="00A87F8D">
        <w:rPr>
          <w:spacing w:val="-25"/>
        </w:rPr>
        <w:t xml:space="preserve"> </w:t>
      </w:r>
      <w:r w:rsidRPr="00A87F8D">
        <w:t>Ara</w:t>
      </w:r>
      <w:r w:rsidRPr="00A87F8D">
        <w:rPr>
          <w:spacing w:val="-25"/>
        </w:rPr>
        <w:t xml:space="preserve"> </w:t>
      </w:r>
      <w:r w:rsidRPr="00A87F8D">
        <w:t>Ahunga</w:t>
      </w:r>
      <w:r w:rsidRPr="00A87F8D">
        <w:rPr>
          <w:spacing w:val="-10"/>
        </w:rPr>
        <w:t xml:space="preserve"> </w:t>
      </w:r>
      <w:r w:rsidRPr="00A87F8D">
        <w:t>Ora</w:t>
      </w:r>
      <w:r w:rsidRPr="00A87F8D">
        <w:rPr>
          <w:spacing w:val="-7"/>
        </w:rPr>
        <w:t xml:space="preserve"> </w:t>
      </w:r>
      <w:r w:rsidRPr="00A87F8D">
        <w:t>|</w:t>
      </w:r>
      <w:r w:rsidRPr="00A87F8D">
        <w:rPr>
          <w:spacing w:val="-8"/>
        </w:rPr>
        <w:t xml:space="preserve"> </w:t>
      </w:r>
      <w:r w:rsidRPr="00A87F8D">
        <w:t>Retirement</w:t>
      </w:r>
      <w:r w:rsidRPr="00A87F8D">
        <w:rPr>
          <w:spacing w:val="-7"/>
        </w:rPr>
        <w:t xml:space="preserve"> </w:t>
      </w:r>
      <w:r w:rsidRPr="00A87F8D">
        <w:t>Commission.</w:t>
      </w:r>
      <w:r w:rsidRPr="00A87F8D">
        <w:rPr>
          <w:spacing w:val="-7"/>
        </w:rPr>
        <w:t xml:space="preserve"> </w:t>
      </w:r>
      <w:r w:rsidRPr="00A87F8D">
        <w:rPr>
          <w:spacing w:val="-2"/>
        </w:rPr>
        <w:t>(2022).</w:t>
      </w:r>
    </w:p>
    <w:p w14:paraId="24CE3D86" w14:textId="77777777" w:rsidR="002C06A7" w:rsidRPr="00A87F8D" w:rsidRDefault="00632196">
      <w:pPr>
        <w:spacing w:before="66" w:line="278" w:lineRule="auto"/>
        <w:ind w:left="1133" w:right="1165"/>
        <w:rPr>
          <w:sz w:val="32"/>
          <w:szCs w:val="32"/>
        </w:rPr>
      </w:pPr>
      <w:r w:rsidRPr="00A87F8D">
        <w:rPr>
          <w:sz w:val="32"/>
          <w:szCs w:val="32"/>
        </w:rPr>
        <w:t>Review of Retirement Income Policies.</w:t>
      </w:r>
      <w:r w:rsidRPr="00A87F8D">
        <w:rPr>
          <w:spacing w:val="-8"/>
          <w:sz w:val="32"/>
          <w:szCs w:val="32"/>
        </w:rPr>
        <w:t xml:space="preserve"> </w:t>
      </w:r>
      <w:r w:rsidRPr="00A87F8D">
        <w:rPr>
          <w:sz w:val="32"/>
          <w:szCs w:val="32"/>
        </w:rPr>
        <w:t xml:space="preserve">Available at: </w:t>
      </w:r>
      <w:hyperlink r:id="rId297">
        <w:r w:rsidRPr="00A87F8D">
          <w:rPr>
            <w:spacing w:val="-2"/>
            <w:sz w:val="32"/>
            <w:szCs w:val="32"/>
          </w:rPr>
          <w:t>https://assets.retirement.govt.nz/public/Uploads/</w:t>
        </w:r>
      </w:hyperlink>
      <w:r w:rsidRPr="00A87F8D">
        <w:rPr>
          <w:spacing w:val="-2"/>
          <w:sz w:val="32"/>
          <w:szCs w:val="32"/>
        </w:rPr>
        <w:t xml:space="preserve"> </w:t>
      </w:r>
      <w:hyperlink r:id="rId298">
        <w:r w:rsidRPr="00A87F8D">
          <w:rPr>
            <w:spacing w:val="-2"/>
            <w:sz w:val="32"/>
            <w:szCs w:val="32"/>
          </w:rPr>
          <w:t>Retirement-Income-Policy-Review/2022-RRIP/</w:t>
        </w:r>
      </w:hyperlink>
      <w:r w:rsidRPr="00A87F8D">
        <w:rPr>
          <w:spacing w:val="-2"/>
          <w:sz w:val="32"/>
          <w:szCs w:val="32"/>
        </w:rPr>
        <w:t xml:space="preserve"> </w:t>
      </w:r>
      <w:hyperlink r:id="rId299">
        <w:r w:rsidRPr="00A87F8D">
          <w:rPr>
            <w:spacing w:val="-2"/>
            <w:sz w:val="32"/>
            <w:szCs w:val="32"/>
          </w:rPr>
          <w:t>RRIP_2022.pdf</w:t>
        </w:r>
      </w:hyperlink>
      <w:r w:rsidRPr="00A87F8D">
        <w:rPr>
          <w:spacing w:val="-2"/>
          <w:sz w:val="32"/>
          <w:szCs w:val="32"/>
        </w:rPr>
        <w:t>.</w:t>
      </w:r>
    </w:p>
    <w:p w14:paraId="171B04B7" w14:textId="77777777" w:rsidR="002C06A7" w:rsidRPr="00A87F8D" w:rsidRDefault="00632196">
      <w:pPr>
        <w:spacing w:before="283" w:line="278" w:lineRule="auto"/>
        <w:ind w:left="1133" w:right="1353" w:hanging="740"/>
        <w:rPr>
          <w:sz w:val="32"/>
          <w:szCs w:val="32"/>
        </w:rPr>
      </w:pPr>
      <w:r w:rsidRPr="00A87F8D">
        <w:rPr>
          <w:sz w:val="32"/>
          <w:szCs w:val="32"/>
        </w:rPr>
        <w:t>Te</w:t>
      </w:r>
      <w:r w:rsidRPr="00A87F8D">
        <w:rPr>
          <w:spacing w:val="-5"/>
          <w:sz w:val="32"/>
          <w:szCs w:val="32"/>
        </w:rPr>
        <w:t xml:space="preserve"> </w:t>
      </w:r>
      <w:r w:rsidRPr="00A87F8D">
        <w:rPr>
          <w:sz w:val="32"/>
          <w:szCs w:val="32"/>
        </w:rPr>
        <w:t>Tāhū Hauora | Health Quality &amp; Safety Commission. (2021).</w:t>
      </w:r>
      <w:r w:rsidRPr="00A87F8D">
        <w:rPr>
          <w:spacing w:val="-5"/>
          <w:sz w:val="32"/>
          <w:szCs w:val="32"/>
        </w:rPr>
        <w:t xml:space="preserve"> </w:t>
      </w:r>
      <w:r w:rsidRPr="00A87F8D">
        <w:rPr>
          <w:sz w:val="32"/>
          <w:szCs w:val="32"/>
        </w:rPr>
        <w:t>‘Applying</w:t>
      </w:r>
      <w:r w:rsidRPr="00A87F8D">
        <w:rPr>
          <w:spacing w:val="-5"/>
          <w:sz w:val="32"/>
          <w:szCs w:val="32"/>
        </w:rPr>
        <w:t xml:space="preserve"> </w:t>
      </w:r>
      <w:r w:rsidRPr="00A87F8D">
        <w:rPr>
          <w:sz w:val="32"/>
          <w:szCs w:val="32"/>
        </w:rPr>
        <w:t>an</w:t>
      </w:r>
      <w:r w:rsidRPr="00A87F8D">
        <w:rPr>
          <w:spacing w:val="-5"/>
          <w:sz w:val="32"/>
          <w:szCs w:val="32"/>
        </w:rPr>
        <w:t xml:space="preserve"> </w:t>
      </w:r>
      <w:r w:rsidRPr="00A87F8D">
        <w:rPr>
          <w:sz w:val="32"/>
          <w:szCs w:val="32"/>
        </w:rPr>
        <w:t>algorithm</w:t>
      </w:r>
      <w:r w:rsidRPr="00A87F8D">
        <w:rPr>
          <w:spacing w:val="-5"/>
          <w:sz w:val="32"/>
          <w:szCs w:val="32"/>
        </w:rPr>
        <w:t xml:space="preserve"> </w:t>
      </w:r>
      <w:r w:rsidRPr="00A87F8D">
        <w:rPr>
          <w:sz w:val="32"/>
          <w:szCs w:val="32"/>
        </w:rPr>
        <w:t>to</w:t>
      </w:r>
      <w:r w:rsidRPr="00A87F8D">
        <w:rPr>
          <w:spacing w:val="-5"/>
          <w:sz w:val="32"/>
          <w:szCs w:val="32"/>
        </w:rPr>
        <w:t xml:space="preserve"> </w:t>
      </w:r>
      <w:r w:rsidRPr="00A87F8D">
        <w:rPr>
          <w:sz w:val="32"/>
          <w:szCs w:val="32"/>
        </w:rPr>
        <w:t>predict</w:t>
      </w:r>
      <w:r w:rsidRPr="00A87F8D">
        <w:rPr>
          <w:spacing w:val="-5"/>
          <w:sz w:val="32"/>
          <w:szCs w:val="32"/>
        </w:rPr>
        <w:t xml:space="preserve"> </w:t>
      </w:r>
      <w:r w:rsidRPr="00A87F8D">
        <w:rPr>
          <w:sz w:val="32"/>
          <w:szCs w:val="32"/>
        </w:rPr>
        <w:t>patients</w:t>
      </w:r>
      <w:r w:rsidRPr="00A87F8D">
        <w:rPr>
          <w:spacing w:val="-5"/>
          <w:sz w:val="32"/>
          <w:szCs w:val="32"/>
        </w:rPr>
        <w:t xml:space="preserve"> </w:t>
      </w:r>
      <w:r w:rsidRPr="00A87F8D">
        <w:rPr>
          <w:sz w:val="32"/>
          <w:szCs w:val="32"/>
        </w:rPr>
        <w:t>at risk of end-of-stay delays to discharge’.</w:t>
      </w:r>
      <w:r w:rsidRPr="00A87F8D">
        <w:rPr>
          <w:spacing w:val="-1"/>
          <w:sz w:val="32"/>
          <w:szCs w:val="32"/>
        </w:rPr>
        <w:t xml:space="preserve"> </w:t>
      </w:r>
      <w:r w:rsidRPr="00A87F8D">
        <w:rPr>
          <w:sz w:val="32"/>
          <w:szCs w:val="32"/>
        </w:rPr>
        <w:t xml:space="preserve">Available at: </w:t>
      </w:r>
      <w:hyperlink r:id="rId300">
        <w:r w:rsidRPr="00A87F8D">
          <w:rPr>
            <w:sz w:val="32"/>
            <w:szCs w:val="32"/>
          </w:rPr>
          <w:t>https://www.hqsc.govt.nz/assets/Our-work/</w:t>
        </w:r>
      </w:hyperlink>
    </w:p>
    <w:p w14:paraId="02909B74" w14:textId="77777777" w:rsidR="002C06A7" w:rsidRPr="00A87F8D" w:rsidRDefault="00C030E3">
      <w:pPr>
        <w:pStyle w:val="Heading2"/>
        <w:spacing w:line="278" w:lineRule="auto"/>
        <w:ind w:left="1133" w:right="650"/>
        <w:jc w:val="both"/>
        <w:rPr>
          <w:b w:val="0"/>
          <w:bCs w:val="0"/>
          <w:sz w:val="32"/>
          <w:szCs w:val="32"/>
        </w:rPr>
      </w:pPr>
      <w:hyperlink r:id="rId301">
        <w:r w:rsidR="00632196" w:rsidRPr="00A87F8D">
          <w:rPr>
            <w:b w:val="0"/>
            <w:bCs w:val="0"/>
            <w:spacing w:val="-2"/>
            <w:sz w:val="32"/>
            <w:szCs w:val="32"/>
          </w:rPr>
          <w:t>Leadership-and-capability/Building-leadership-and-</w:t>
        </w:r>
      </w:hyperlink>
      <w:r w:rsidR="00632196" w:rsidRPr="00A87F8D">
        <w:rPr>
          <w:b w:val="0"/>
          <w:bCs w:val="0"/>
          <w:spacing w:val="-2"/>
          <w:sz w:val="32"/>
          <w:szCs w:val="32"/>
        </w:rPr>
        <w:t xml:space="preserve"> </w:t>
      </w:r>
      <w:hyperlink r:id="rId302">
        <w:r w:rsidR="00632196" w:rsidRPr="00A87F8D">
          <w:rPr>
            <w:b w:val="0"/>
            <w:bCs w:val="0"/>
            <w:spacing w:val="-2"/>
            <w:sz w:val="32"/>
            <w:szCs w:val="32"/>
          </w:rPr>
          <w:t>capability/Publications-resources/Algorithm-poster.</w:t>
        </w:r>
      </w:hyperlink>
      <w:r w:rsidR="00632196" w:rsidRPr="00A87F8D">
        <w:rPr>
          <w:b w:val="0"/>
          <w:bCs w:val="0"/>
          <w:spacing w:val="-2"/>
          <w:sz w:val="32"/>
          <w:szCs w:val="32"/>
        </w:rPr>
        <w:t xml:space="preserve"> </w:t>
      </w:r>
      <w:hyperlink r:id="rId303">
        <w:r w:rsidR="00632196" w:rsidRPr="00A87F8D">
          <w:rPr>
            <w:b w:val="0"/>
            <w:bCs w:val="0"/>
            <w:spacing w:val="-4"/>
            <w:sz w:val="32"/>
            <w:szCs w:val="32"/>
          </w:rPr>
          <w:t>pdf</w:t>
        </w:r>
      </w:hyperlink>
      <w:r w:rsidR="00632196" w:rsidRPr="00A87F8D">
        <w:rPr>
          <w:b w:val="0"/>
          <w:bCs w:val="0"/>
          <w:spacing w:val="-4"/>
          <w:sz w:val="32"/>
          <w:szCs w:val="32"/>
        </w:rPr>
        <w:t>.</w:t>
      </w:r>
    </w:p>
    <w:p w14:paraId="00A862BF" w14:textId="77777777" w:rsidR="002C06A7" w:rsidRPr="00A87F8D" w:rsidRDefault="00632196">
      <w:pPr>
        <w:spacing w:before="282" w:line="278" w:lineRule="auto"/>
        <w:ind w:left="1133" w:right="591" w:hanging="740"/>
        <w:rPr>
          <w:sz w:val="32"/>
          <w:szCs w:val="32"/>
        </w:rPr>
      </w:pPr>
      <w:r w:rsidRPr="00A87F8D">
        <w:rPr>
          <w:sz w:val="32"/>
          <w:szCs w:val="32"/>
        </w:rPr>
        <w:t xml:space="preserve">Te Tāhū Hauora | Health, Quality &amp; Safety Commission. (2019). </w:t>
      </w:r>
      <w:r w:rsidRPr="00A87F8D">
        <w:rPr>
          <w:i/>
          <w:sz w:val="32"/>
          <w:szCs w:val="32"/>
        </w:rPr>
        <w:t>He Matapihi Ki te Kounga o Ngā Manaakitanga Ā-Hauora o</w:t>
      </w:r>
      <w:r w:rsidRPr="00A87F8D">
        <w:rPr>
          <w:i/>
          <w:spacing w:val="-8"/>
          <w:sz w:val="32"/>
          <w:szCs w:val="32"/>
        </w:rPr>
        <w:t xml:space="preserve"> </w:t>
      </w:r>
      <w:r w:rsidRPr="00A87F8D">
        <w:rPr>
          <w:i/>
          <w:sz w:val="32"/>
          <w:szCs w:val="32"/>
        </w:rPr>
        <w:t>Aotearoa 2019.</w:t>
      </w:r>
      <w:r w:rsidRPr="00A87F8D">
        <w:rPr>
          <w:i/>
          <w:spacing w:val="-7"/>
          <w:sz w:val="32"/>
          <w:szCs w:val="32"/>
        </w:rPr>
        <w:t xml:space="preserve"> </w:t>
      </w:r>
      <w:r w:rsidRPr="00A87F8D">
        <w:rPr>
          <w:i/>
          <w:sz w:val="32"/>
          <w:szCs w:val="32"/>
        </w:rPr>
        <w:t>A</w:t>
      </w:r>
      <w:r w:rsidRPr="00A87F8D">
        <w:rPr>
          <w:i/>
          <w:spacing w:val="-8"/>
          <w:sz w:val="32"/>
          <w:szCs w:val="32"/>
        </w:rPr>
        <w:t xml:space="preserve"> </w:t>
      </w:r>
      <w:r w:rsidRPr="00A87F8D">
        <w:rPr>
          <w:i/>
          <w:sz w:val="32"/>
          <w:szCs w:val="32"/>
        </w:rPr>
        <w:t>Window on the Quality of Aotearoa’s Health Care 2019. A</w:t>
      </w:r>
      <w:r w:rsidRPr="00A87F8D">
        <w:rPr>
          <w:i/>
          <w:spacing w:val="-1"/>
          <w:sz w:val="32"/>
          <w:szCs w:val="32"/>
        </w:rPr>
        <w:t xml:space="preserve"> </w:t>
      </w:r>
      <w:r w:rsidRPr="00A87F8D">
        <w:rPr>
          <w:i/>
          <w:sz w:val="32"/>
          <w:szCs w:val="32"/>
        </w:rPr>
        <w:t>View on Māori Health equity.</w:t>
      </w:r>
      <w:r w:rsidRPr="00A87F8D">
        <w:rPr>
          <w:i/>
          <w:spacing w:val="-14"/>
          <w:sz w:val="32"/>
          <w:szCs w:val="32"/>
        </w:rPr>
        <w:t xml:space="preserve"> </w:t>
      </w:r>
      <w:r w:rsidRPr="00A87F8D">
        <w:rPr>
          <w:sz w:val="32"/>
          <w:szCs w:val="32"/>
        </w:rPr>
        <w:t>Wellington:</w:t>
      </w:r>
      <w:r w:rsidRPr="00A87F8D">
        <w:rPr>
          <w:spacing w:val="-14"/>
          <w:sz w:val="32"/>
          <w:szCs w:val="32"/>
        </w:rPr>
        <w:t xml:space="preserve"> </w:t>
      </w:r>
      <w:r w:rsidRPr="00A87F8D">
        <w:rPr>
          <w:sz w:val="32"/>
          <w:szCs w:val="32"/>
        </w:rPr>
        <w:t>Health</w:t>
      </w:r>
      <w:r w:rsidRPr="00A87F8D">
        <w:rPr>
          <w:spacing w:val="-13"/>
          <w:sz w:val="32"/>
          <w:szCs w:val="32"/>
        </w:rPr>
        <w:t xml:space="preserve"> </w:t>
      </w:r>
      <w:r w:rsidRPr="00A87F8D">
        <w:rPr>
          <w:sz w:val="32"/>
          <w:szCs w:val="32"/>
        </w:rPr>
        <w:t>Quality</w:t>
      </w:r>
      <w:r w:rsidRPr="00A87F8D">
        <w:rPr>
          <w:spacing w:val="-14"/>
          <w:sz w:val="32"/>
          <w:szCs w:val="32"/>
        </w:rPr>
        <w:t xml:space="preserve"> </w:t>
      </w:r>
      <w:r w:rsidRPr="00A87F8D">
        <w:rPr>
          <w:sz w:val="32"/>
          <w:szCs w:val="32"/>
        </w:rPr>
        <w:t>&amp;</w:t>
      </w:r>
      <w:r w:rsidRPr="00A87F8D">
        <w:rPr>
          <w:spacing w:val="-14"/>
          <w:sz w:val="32"/>
          <w:szCs w:val="32"/>
        </w:rPr>
        <w:t xml:space="preserve"> </w:t>
      </w:r>
      <w:r w:rsidRPr="00A87F8D">
        <w:rPr>
          <w:sz w:val="32"/>
          <w:szCs w:val="32"/>
        </w:rPr>
        <w:t>Safety</w:t>
      </w:r>
      <w:r w:rsidRPr="00A87F8D">
        <w:rPr>
          <w:spacing w:val="-14"/>
          <w:sz w:val="32"/>
          <w:szCs w:val="32"/>
        </w:rPr>
        <w:t xml:space="preserve"> </w:t>
      </w:r>
      <w:r w:rsidRPr="00A87F8D">
        <w:rPr>
          <w:sz w:val="32"/>
          <w:szCs w:val="32"/>
        </w:rPr>
        <w:t xml:space="preserve">Commission. Available at: </w:t>
      </w:r>
      <w:hyperlink r:id="rId304">
        <w:r w:rsidRPr="00A87F8D">
          <w:rPr>
            <w:sz w:val="32"/>
            <w:szCs w:val="32"/>
          </w:rPr>
          <w:t>https://www.hqsc.govt.nz/assets/Our-</w:t>
        </w:r>
      </w:hyperlink>
      <w:r w:rsidRPr="00A87F8D">
        <w:rPr>
          <w:sz w:val="32"/>
          <w:szCs w:val="32"/>
        </w:rPr>
        <w:t xml:space="preserve"> </w:t>
      </w:r>
      <w:hyperlink r:id="rId305">
        <w:r w:rsidRPr="00A87F8D">
          <w:rPr>
            <w:spacing w:val="-2"/>
            <w:sz w:val="32"/>
            <w:szCs w:val="32"/>
          </w:rPr>
          <w:t>data/Publications-resources/Window_2019_web_</w:t>
        </w:r>
      </w:hyperlink>
      <w:r w:rsidRPr="00A87F8D">
        <w:rPr>
          <w:spacing w:val="-2"/>
          <w:sz w:val="32"/>
          <w:szCs w:val="32"/>
        </w:rPr>
        <w:t xml:space="preserve"> </w:t>
      </w:r>
      <w:hyperlink r:id="rId306">
        <w:r w:rsidRPr="00A87F8D">
          <w:rPr>
            <w:spacing w:val="-2"/>
            <w:sz w:val="32"/>
            <w:szCs w:val="32"/>
          </w:rPr>
          <w:t>final-v2.pdf</w:t>
        </w:r>
      </w:hyperlink>
      <w:r w:rsidRPr="00A87F8D">
        <w:rPr>
          <w:spacing w:val="-2"/>
          <w:sz w:val="32"/>
          <w:szCs w:val="32"/>
        </w:rPr>
        <w:t>.</w:t>
      </w:r>
    </w:p>
    <w:p w14:paraId="56E0F64E" w14:textId="77777777" w:rsidR="002C06A7" w:rsidRPr="00A87F8D" w:rsidRDefault="00632196" w:rsidP="007800BA">
      <w:pPr>
        <w:pStyle w:val="BodyText"/>
      </w:pPr>
      <w:r w:rsidRPr="00A87F8D">
        <w:t>Te Tāhū Hauora | Health Quality &amp; Safety Commission. (December 2021). The health care experience of disabled</w:t>
      </w:r>
      <w:r w:rsidRPr="00A87F8D">
        <w:rPr>
          <w:spacing w:val="-1"/>
        </w:rPr>
        <w:t xml:space="preserve"> </w:t>
      </w:r>
      <w:r w:rsidRPr="00A87F8D">
        <w:t>people</w:t>
      </w:r>
      <w:r w:rsidRPr="00A87F8D">
        <w:rPr>
          <w:spacing w:val="-1"/>
        </w:rPr>
        <w:t xml:space="preserve"> </w:t>
      </w:r>
      <w:r w:rsidRPr="00A87F8D">
        <w:t>during</w:t>
      </w:r>
      <w:r w:rsidRPr="00A87F8D">
        <w:rPr>
          <w:spacing w:val="-1"/>
        </w:rPr>
        <w:t xml:space="preserve"> </w:t>
      </w:r>
      <w:r w:rsidRPr="00A87F8D">
        <w:t>COVID-19:</w:t>
      </w:r>
      <w:r w:rsidRPr="00A87F8D">
        <w:rPr>
          <w:spacing w:val="-1"/>
        </w:rPr>
        <w:t xml:space="preserve"> </w:t>
      </w:r>
      <w:r w:rsidRPr="00A87F8D">
        <w:t>Summary</w:t>
      </w:r>
      <w:r w:rsidRPr="00A87F8D">
        <w:rPr>
          <w:spacing w:val="-1"/>
        </w:rPr>
        <w:t xml:space="preserve"> </w:t>
      </w:r>
      <w:r w:rsidRPr="00A87F8D">
        <w:t>of</w:t>
      </w:r>
      <w:r w:rsidRPr="00A87F8D">
        <w:rPr>
          <w:spacing w:val="-1"/>
        </w:rPr>
        <w:t xml:space="preserve"> </w:t>
      </w:r>
      <w:r w:rsidRPr="00A87F8D">
        <w:t>findings from</w:t>
      </w:r>
      <w:r w:rsidRPr="00A87F8D">
        <w:rPr>
          <w:spacing w:val="-16"/>
        </w:rPr>
        <w:t xml:space="preserve"> </w:t>
      </w:r>
      <w:r w:rsidRPr="00A87F8D">
        <w:t>the</w:t>
      </w:r>
      <w:r w:rsidRPr="00A87F8D">
        <w:rPr>
          <w:spacing w:val="-12"/>
        </w:rPr>
        <w:t xml:space="preserve"> </w:t>
      </w:r>
      <w:r w:rsidRPr="00A87F8D">
        <w:t>COVID-19</w:t>
      </w:r>
      <w:r w:rsidRPr="00A87F8D">
        <w:rPr>
          <w:spacing w:val="-12"/>
        </w:rPr>
        <w:t xml:space="preserve"> </w:t>
      </w:r>
      <w:r w:rsidRPr="00A87F8D">
        <w:t>patient</w:t>
      </w:r>
      <w:r w:rsidRPr="00A87F8D">
        <w:rPr>
          <w:spacing w:val="-12"/>
        </w:rPr>
        <w:t xml:space="preserve"> </w:t>
      </w:r>
      <w:r w:rsidRPr="00A87F8D">
        <w:t>experience</w:t>
      </w:r>
      <w:r w:rsidRPr="00A87F8D">
        <w:rPr>
          <w:spacing w:val="-12"/>
        </w:rPr>
        <w:t xml:space="preserve"> </w:t>
      </w:r>
      <w:r w:rsidRPr="00A87F8D">
        <w:t>survey.</w:t>
      </w:r>
      <w:r w:rsidRPr="00A87F8D">
        <w:rPr>
          <w:spacing w:val="-25"/>
        </w:rPr>
        <w:t xml:space="preserve"> </w:t>
      </w:r>
      <w:r w:rsidRPr="00A87F8D">
        <w:t xml:space="preserve">Available at: </w:t>
      </w:r>
      <w:hyperlink r:id="rId307">
        <w:r w:rsidRPr="00A87F8D">
          <w:t>https://www.hqsc.govt.nz/assets/Our-data/</w:t>
        </w:r>
      </w:hyperlink>
    </w:p>
    <w:p w14:paraId="6F4B0C71" w14:textId="77777777" w:rsidR="002C06A7" w:rsidRPr="00A87F8D" w:rsidRDefault="00C030E3">
      <w:pPr>
        <w:pStyle w:val="Heading2"/>
        <w:spacing w:before="60" w:line="278" w:lineRule="auto"/>
        <w:ind w:left="1133" w:right="1230"/>
        <w:rPr>
          <w:b w:val="0"/>
          <w:bCs w:val="0"/>
          <w:sz w:val="32"/>
          <w:szCs w:val="32"/>
        </w:rPr>
      </w:pPr>
      <w:hyperlink r:id="rId308">
        <w:r w:rsidR="00632196" w:rsidRPr="00A87F8D">
          <w:rPr>
            <w:b w:val="0"/>
            <w:bCs w:val="0"/>
            <w:spacing w:val="-2"/>
            <w:sz w:val="32"/>
            <w:szCs w:val="32"/>
          </w:rPr>
          <w:t>Publications-resources/COVID-disability-report_</w:t>
        </w:r>
      </w:hyperlink>
      <w:r w:rsidR="00632196" w:rsidRPr="00A87F8D">
        <w:rPr>
          <w:b w:val="0"/>
          <w:bCs w:val="0"/>
          <w:spacing w:val="-2"/>
          <w:sz w:val="32"/>
          <w:szCs w:val="32"/>
        </w:rPr>
        <w:t xml:space="preserve"> </w:t>
      </w:r>
      <w:hyperlink r:id="rId309">
        <w:r w:rsidR="00632196" w:rsidRPr="00A87F8D">
          <w:rPr>
            <w:b w:val="0"/>
            <w:bCs w:val="0"/>
            <w:spacing w:val="-2"/>
            <w:sz w:val="32"/>
            <w:szCs w:val="32"/>
          </w:rPr>
          <w:t>final-for-website_161221.pdf</w:t>
        </w:r>
      </w:hyperlink>
      <w:r w:rsidR="00632196" w:rsidRPr="00A87F8D">
        <w:rPr>
          <w:b w:val="0"/>
          <w:bCs w:val="0"/>
          <w:spacing w:val="-2"/>
          <w:sz w:val="32"/>
          <w:szCs w:val="32"/>
        </w:rPr>
        <w:t>.</w:t>
      </w:r>
    </w:p>
    <w:p w14:paraId="2D293D18" w14:textId="77777777" w:rsidR="002C06A7" w:rsidRPr="00A87F8D" w:rsidRDefault="00632196">
      <w:pPr>
        <w:spacing w:before="283" w:line="278" w:lineRule="auto"/>
        <w:ind w:left="1133" w:right="826" w:hanging="740"/>
        <w:rPr>
          <w:sz w:val="32"/>
          <w:szCs w:val="32"/>
        </w:rPr>
      </w:pPr>
      <w:r w:rsidRPr="00A87F8D">
        <w:rPr>
          <w:sz w:val="32"/>
          <w:szCs w:val="32"/>
        </w:rPr>
        <w:t>Te Tāhū Hauora | Health Quality &amp; Safety Commission. (February 2023). Patient Experience Survey for</w:t>
      </w:r>
      <w:r w:rsidRPr="00A87F8D">
        <w:rPr>
          <w:spacing w:val="-20"/>
          <w:sz w:val="32"/>
          <w:szCs w:val="32"/>
        </w:rPr>
        <w:t xml:space="preserve"> </w:t>
      </w:r>
      <w:r w:rsidRPr="00A87F8D">
        <w:rPr>
          <w:sz w:val="32"/>
          <w:szCs w:val="32"/>
        </w:rPr>
        <w:t>Adults in</w:t>
      </w:r>
      <w:r w:rsidRPr="00A87F8D">
        <w:rPr>
          <w:spacing w:val="-14"/>
          <w:sz w:val="32"/>
          <w:szCs w:val="32"/>
        </w:rPr>
        <w:t xml:space="preserve"> </w:t>
      </w:r>
      <w:r w:rsidRPr="00A87F8D">
        <w:rPr>
          <w:sz w:val="32"/>
          <w:szCs w:val="32"/>
        </w:rPr>
        <w:t>Primary</w:t>
      </w:r>
      <w:r w:rsidRPr="00A87F8D">
        <w:rPr>
          <w:spacing w:val="-11"/>
          <w:sz w:val="32"/>
          <w:szCs w:val="32"/>
        </w:rPr>
        <w:t xml:space="preserve"> </w:t>
      </w:r>
      <w:r w:rsidRPr="00A87F8D">
        <w:rPr>
          <w:sz w:val="32"/>
          <w:szCs w:val="32"/>
        </w:rPr>
        <w:t>Care.</w:t>
      </w:r>
      <w:r w:rsidRPr="00A87F8D">
        <w:rPr>
          <w:spacing w:val="-25"/>
          <w:sz w:val="32"/>
          <w:szCs w:val="32"/>
        </w:rPr>
        <w:t xml:space="preserve"> </w:t>
      </w:r>
      <w:r w:rsidRPr="00A87F8D">
        <w:rPr>
          <w:sz w:val="32"/>
          <w:szCs w:val="32"/>
        </w:rPr>
        <w:t>Available</w:t>
      </w:r>
      <w:r w:rsidRPr="00A87F8D">
        <w:rPr>
          <w:spacing w:val="-11"/>
          <w:sz w:val="32"/>
          <w:szCs w:val="32"/>
        </w:rPr>
        <w:t xml:space="preserve"> </w:t>
      </w:r>
      <w:r w:rsidRPr="00A87F8D">
        <w:rPr>
          <w:sz w:val="32"/>
          <w:szCs w:val="32"/>
        </w:rPr>
        <w:t>at:</w:t>
      </w:r>
      <w:r w:rsidRPr="00A87F8D">
        <w:rPr>
          <w:spacing w:val="-12"/>
          <w:sz w:val="32"/>
          <w:szCs w:val="32"/>
        </w:rPr>
        <w:t xml:space="preserve"> </w:t>
      </w:r>
      <w:hyperlink r:id="rId310">
        <w:r w:rsidRPr="00A87F8D">
          <w:rPr>
            <w:sz w:val="32"/>
            <w:szCs w:val="32"/>
          </w:rPr>
          <w:t>https://www.hqsc.govt.</w:t>
        </w:r>
      </w:hyperlink>
      <w:r w:rsidRPr="00A87F8D">
        <w:rPr>
          <w:sz w:val="32"/>
          <w:szCs w:val="32"/>
        </w:rPr>
        <w:t xml:space="preserve"> </w:t>
      </w:r>
      <w:hyperlink r:id="rId311">
        <w:r w:rsidRPr="00A87F8D">
          <w:rPr>
            <w:spacing w:val="-2"/>
            <w:sz w:val="32"/>
            <w:szCs w:val="32"/>
          </w:rPr>
          <w:t>nz/our-data/patient-reported-measures/patient-</w:t>
        </w:r>
      </w:hyperlink>
      <w:r w:rsidRPr="00A87F8D">
        <w:rPr>
          <w:spacing w:val="-2"/>
          <w:sz w:val="32"/>
          <w:szCs w:val="32"/>
        </w:rPr>
        <w:t xml:space="preserve"> </w:t>
      </w:r>
      <w:hyperlink r:id="rId312">
        <w:r w:rsidRPr="00A87F8D">
          <w:rPr>
            <w:spacing w:val="-2"/>
            <w:sz w:val="32"/>
            <w:szCs w:val="32"/>
          </w:rPr>
          <w:t>experience/survey-results/</w:t>
        </w:r>
      </w:hyperlink>
      <w:r w:rsidRPr="00A87F8D">
        <w:rPr>
          <w:spacing w:val="-2"/>
          <w:sz w:val="32"/>
          <w:szCs w:val="32"/>
        </w:rPr>
        <w:t>.</w:t>
      </w:r>
    </w:p>
    <w:p w14:paraId="221986E1" w14:textId="77777777" w:rsidR="002C06A7" w:rsidRPr="00A87F8D" w:rsidRDefault="00632196">
      <w:pPr>
        <w:spacing w:before="283" w:line="278" w:lineRule="auto"/>
        <w:ind w:left="1133" w:right="984" w:hanging="740"/>
        <w:rPr>
          <w:sz w:val="32"/>
          <w:szCs w:val="32"/>
        </w:rPr>
      </w:pPr>
      <w:r w:rsidRPr="00A87F8D">
        <w:rPr>
          <w:sz w:val="32"/>
          <w:szCs w:val="32"/>
        </w:rPr>
        <w:t>Te Tāhū Hauora | Health Quality &amp; Safety Commission. (May</w:t>
      </w:r>
      <w:r w:rsidRPr="00A87F8D">
        <w:rPr>
          <w:spacing w:val="-6"/>
          <w:sz w:val="32"/>
          <w:szCs w:val="32"/>
        </w:rPr>
        <w:t xml:space="preserve"> </w:t>
      </w:r>
      <w:r w:rsidRPr="00A87F8D">
        <w:rPr>
          <w:sz w:val="32"/>
          <w:szCs w:val="32"/>
        </w:rPr>
        <w:t>2023).</w:t>
      </w:r>
      <w:r w:rsidRPr="00A87F8D">
        <w:rPr>
          <w:spacing w:val="-6"/>
          <w:sz w:val="32"/>
          <w:szCs w:val="32"/>
        </w:rPr>
        <w:t xml:space="preserve"> </w:t>
      </w:r>
      <w:r w:rsidRPr="00A87F8D">
        <w:rPr>
          <w:sz w:val="32"/>
          <w:szCs w:val="32"/>
        </w:rPr>
        <w:t>Patient</w:t>
      </w:r>
      <w:r w:rsidRPr="00A87F8D">
        <w:rPr>
          <w:spacing w:val="-6"/>
          <w:sz w:val="32"/>
          <w:szCs w:val="32"/>
        </w:rPr>
        <w:t xml:space="preserve"> </w:t>
      </w:r>
      <w:r w:rsidRPr="00A87F8D">
        <w:rPr>
          <w:sz w:val="32"/>
          <w:szCs w:val="32"/>
        </w:rPr>
        <w:t>Experience</w:t>
      </w:r>
      <w:r w:rsidRPr="00A87F8D">
        <w:rPr>
          <w:spacing w:val="-6"/>
          <w:sz w:val="32"/>
          <w:szCs w:val="32"/>
        </w:rPr>
        <w:t xml:space="preserve"> </w:t>
      </w:r>
      <w:r w:rsidRPr="00A87F8D">
        <w:rPr>
          <w:sz w:val="32"/>
          <w:szCs w:val="32"/>
        </w:rPr>
        <w:t>Surveys</w:t>
      </w:r>
      <w:r w:rsidRPr="00A87F8D">
        <w:rPr>
          <w:spacing w:val="-6"/>
          <w:sz w:val="32"/>
          <w:szCs w:val="32"/>
        </w:rPr>
        <w:t xml:space="preserve"> </w:t>
      </w:r>
      <w:r w:rsidRPr="00A87F8D">
        <w:rPr>
          <w:sz w:val="32"/>
          <w:szCs w:val="32"/>
        </w:rPr>
        <w:t>in</w:t>
      </w:r>
      <w:r w:rsidRPr="00A87F8D">
        <w:rPr>
          <w:spacing w:val="-6"/>
          <w:sz w:val="32"/>
          <w:szCs w:val="32"/>
        </w:rPr>
        <w:t xml:space="preserve"> </w:t>
      </w:r>
      <w:r w:rsidRPr="00A87F8D">
        <w:rPr>
          <w:sz w:val="32"/>
          <w:szCs w:val="32"/>
        </w:rPr>
        <w:t xml:space="preserve">Hospitals. Available at: </w:t>
      </w:r>
      <w:hyperlink r:id="rId313">
        <w:r w:rsidRPr="00A87F8D">
          <w:rPr>
            <w:sz w:val="32"/>
            <w:szCs w:val="32"/>
          </w:rPr>
          <w:t>https://www.hqsc.govt.nz/our-data/</w:t>
        </w:r>
      </w:hyperlink>
      <w:r w:rsidRPr="00A87F8D">
        <w:rPr>
          <w:sz w:val="32"/>
          <w:szCs w:val="32"/>
        </w:rPr>
        <w:t xml:space="preserve"> </w:t>
      </w:r>
      <w:hyperlink r:id="rId314">
        <w:r w:rsidRPr="00A87F8D">
          <w:rPr>
            <w:spacing w:val="-2"/>
            <w:sz w:val="32"/>
            <w:szCs w:val="32"/>
          </w:rPr>
          <w:t>patient-reported-measures/patient-experience/</w:t>
        </w:r>
      </w:hyperlink>
      <w:r w:rsidRPr="00A87F8D">
        <w:rPr>
          <w:spacing w:val="-2"/>
          <w:sz w:val="32"/>
          <w:szCs w:val="32"/>
        </w:rPr>
        <w:t xml:space="preserve"> </w:t>
      </w:r>
      <w:hyperlink r:id="rId315">
        <w:r w:rsidRPr="00A87F8D">
          <w:rPr>
            <w:spacing w:val="-2"/>
            <w:sz w:val="32"/>
            <w:szCs w:val="32"/>
          </w:rPr>
          <w:t>survey-results</w:t>
        </w:r>
      </w:hyperlink>
      <w:r w:rsidRPr="00A87F8D">
        <w:rPr>
          <w:spacing w:val="-2"/>
          <w:sz w:val="32"/>
          <w:szCs w:val="32"/>
        </w:rPr>
        <w:t>/.</w:t>
      </w:r>
    </w:p>
    <w:p w14:paraId="48583251" w14:textId="77777777" w:rsidR="002C06A7" w:rsidRPr="00A87F8D" w:rsidRDefault="00632196">
      <w:pPr>
        <w:spacing w:before="282" w:line="278" w:lineRule="auto"/>
        <w:ind w:left="1133" w:right="1553" w:hanging="740"/>
        <w:rPr>
          <w:sz w:val="32"/>
          <w:szCs w:val="32"/>
        </w:rPr>
      </w:pPr>
      <w:r w:rsidRPr="00A87F8D">
        <w:rPr>
          <w:sz w:val="32"/>
          <w:szCs w:val="32"/>
        </w:rPr>
        <w:t>Te Whatu Ora | Health NZ. (August 2023). Clinical Performance</w:t>
      </w:r>
      <w:r w:rsidRPr="00A87F8D">
        <w:rPr>
          <w:spacing w:val="-10"/>
          <w:sz w:val="32"/>
          <w:szCs w:val="32"/>
        </w:rPr>
        <w:t xml:space="preserve"> </w:t>
      </w:r>
      <w:r w:rsidRPr="00A87F8D">
        <w:rPr>
          <w:sz w:val="32"/>
          <w:szCs w:val="32"/>
        </w:rPr>
        <w:t>Metrics</w:t>
      </w:r>
      <w:r w:rsidRPr="00A87F8D">
        <w:rPr>
          <w:spacing w:val="-9"/>
          <w:sz w:val="32"/>
          <w:szCs w:val="32"/>
        </w:rPr>
        <w:t xml:space="preserve"> </w:t>
      </w:r>
      <w:r w:rsidRPr="00A87F8D">
        <w:rPr>
          <w:sz w:val="32"/>
          <w:szCs w:val="32"/>
        </w:rPr>
        <w:t>Report.</w:t>
      </w:r>
      <w:r w:rsidRPr="00A87F8D">
        <w:rPr>
          <w:spacing w:val="-25"/>
          <w:sz w:val="32"/>
          <w:szCs w:val="32"/>
        </w:rPr>
        <w:t xml:space="preserve"> </w:t>
      </w:r>
      <w:r w:rsidRPr="00A87F8D">
        <w:rPr>
          <w:sz w:val="32"/>
          <w:szCs w:val="32"/>
        </w:rPr>
        <w:t>Available</w:t>
      </w:r>
      <w:r w:rsidRPr="00A87F8D">
        <w:rPr>
          <w:spacing w:val="-9"/>
          <w:sz w:val="32"/>
          <w:szCs w:val="32"/>
        </w:rPr>
        <w:t xml:space="preserve"> </w:t>
      </w:r>
      <w:r w:rsidRPr="00A87F8D">
        <w:rPr>
          <w:sz w:val="32"/>
          <w:szCs w:val="32"/>
        </w:rPr>
        <w:t>at:</w:t>
      </w:r>
      <w:r w:rsidRPr="00A87F8D">
        <w:rPr>
          <w:spacing w:val="-9"/>
          <w:sz w:val="32"/>
          <w:szCs w:val="32"/>
        </w:rPr>
        <w:t xml:space="preserve"> </w:t>
      </w:r>
      <w:hyperlink r:id="rId316">
        <w:r w:rsidRPr="00A87F8D">
          <w:rPr>
            <w:sz w:val="32"/>
            <w:szCs w:val="32"/>
          </w:rPr>
          <w:t>https://</w:t>
        </w:r>
      </w:hyperlink>
      <w:r w:rsidRPr="00A87F8D">
        <w:rPr>
          <w:sz w:val="32"/>
          <w:szCs w:val="32"/>
        </w:rPr>
        <w:t xml:space="preserve"> </w:t>
      </w:r>
      <w:hyperlink r:id="rId317">
        <w:r w:rsidRPr="00A87F8D">
          <w:rPr>
            <w:spacing w:val="-2"/>
            <w:sz w:val="32"/>
            <w:szCs w:val="32"/>
          </w:rPr>
          <w:t>www.tewhatuora.govt.nz/publications/clinical-</w:t>
        </w:r>
      </w:hyperlink>
      <w:r w:rsidRPr="00A87F8D">
        <w:rPr>
          <w:spacing w:val="-2"/>
          <w:sz w:val="32"/>
          <w:szCs w:val="32"/>
        </w:rPr>
        <w:t xml:space="preserve"> </w:t>
      </w:r>
      <w:hyperlink r:id="rId318">
        <w:r w:rsidRPr="00A87F8D">
          <w:rPr>
            <w:spacing w:val="-2"/>
            <w:sz w:val="32"/>
            <w:szCs w:val="32"/>
          </w:rPr>
          <w:t>performance-report/</w:t>
        </w:r>
      </w:hyperlink>
      <w:r w:rsidRPr="00A87F8D">
        <w:rPr>
          <w:spacing w:val="-2"/>
          <w:sz w:val="32"/>
          <w:szCs w:val="32"/>
        </w:rPr>
        <w:t>.</w:t>
      </w:r>
    </w:p>
    <w:p w14:paraId="7A8F1953" w14:textId="77777777" w:rsidR="002C06A7" w:rsidRPr="00A87F8D" w:rsidRDefault="00632196">
      <w:pPr>
        <w:spacing w:before="283" w:line="278" w:lineRule="auto"/>
        <w:ind w:left="1133" w:right="945" w:hanging="740"/>
        <w:rPr>
          <w:sz w:val="32"/>
          <w:szCs w:val="32"/>
        </w:rPr>
      </w:pPr>
      <w:r w:rsidRPr="00A87F8D">
        <w:rPr>
          <w:sz w:val="32"/>
          <w:szCs w:val="32"/>
        </w:rPr>
        <w:t>Te Whatu Ora | Health NZ. (2023). Health Workforce Plan 2023/24.</w:t>
      </w:r>
      <w:r w:rsidRPr="00A87F8D">
        <w:rPr>
          <w:spacing w:val="-25"/>
          <w:sz w:val="32"/>
          <w:szCs w:val="32"/>
        </w:rPr>
        <w:t xml:space="preserve"> </w:t>
      </w:r>
      <w:r w:rsidRPr="00A87F8D">
        <w:rPr>
          <w:sz w:val="32"/>
          <w:szCs w:val="32"/>
        </w:rPr>
        <w:t>Available</w:t>
      </w:r>
      <w:r w:rsidRPr="00A87F8D">
        <w:rPr>
          <w:spacing w:val="-25"/>
          <w:sz w:val="32"/>
          <w:szCs w:val="32"/>
        </w:rPr>
        <w:t xml:space="preserve"> </w:t>
      </w:r>
      <w:r w:rsidRPr="00A87F8D">
        <w:rPr>
          <w:sz w:val="32"/>
          <w:szCs w:val="32"/>
        </w:rPr>
        <w:t>at:</w:t>
      </w:r>
      <w:r w:rsidRPr="00A87F8D">
        <w:rPr>
          <w:spacing w:val="-21"/>
          <w:sz w:val="32"/>
          <w:szCs w:val="32"/>
        </w:rPr>
        <w:t xml:space="preserve"> </w:t>
      </w:r>
      <w:hyperlink r:id="rId319">
        <w:r w:rsidRPr="00A87F8D">
          <w:rPr>
            <w:sz w:val="32"/>
            <w:szCs w:val="32"/>
          </w:rPr>
          <w:t>https://www.tewhatuora.govt.</w:t>
        </w:r>
      </w:hyperlink>
      <w:r w:rsidRPr="00A87F8D">
        <w:rPr>
          <w:sz w:val="32"/>
          <w:szCs w:val="32"/>
        </w:rPr>
        <w:t xml:space="preserve"> </w:t>
      </w:r>
      <w:hyperlink r:id="rId320">
        <w:r w:rsidRPr="00A87F8D">
          <w:rPr>
            <w:spacing w:val="-2"/>
            <w:sz w:val="32"/>
            <w:szCs w:val="32"/>
          </w:rPr>
          <w:t>nz/publications/health-workforce-plan-202324/</w:t>
        </w:r>
      </w:hyperlink>
      <w:r w:rsidRPr="00A87F8D">
        <w:rPr>
          <w:spacing w:val="-2"/>
          <w:sz w:val="32"/>
          <w:szCs w:val="32"/>
        </w:rPr>
        <w:t>.</w:t>
      </w:r>
    </w:p>
    <w:p w14:paraId="5ECB856E" w14:textId="77777777" w:rsidR="002C06A7" w:rsidRPr="00A87F8D" w:rsidRDefault="00632196" w:rsidP="007800BA">
      <w:pPr>
        <w:pStyle w:val="BodyText"/>
      </w:pPr>
      <w:r w:rsidRPr="00A87F8D">
        <w:t>Te</w:t>
      </w:r>
      <w:r w:rsidRPr="00A87F8D">
        <w:rPr>
          <w:spacing w:val="-9"/>
        </w:rPr>
        <w:t xml:space="preserve"> </w:t>
      </w:r>
      <w:r w:rsidRPr="00A87F8D">
        <w:t>Whatu</w:t>
      </w:r>
      <w:r w:rsidRPr="00A87F8D">
        <w:rPr>
          <w:spacing w:val="-7"/>
        </w:rPr>
        <w:t xml:space="preserve"> </w:t>
      </w:r>
      <w:r w:rsidRPr="00A87F8D">
        <w:t>Ora</w:t>
      </w:r>
      <w:r w:rsidRPr="00A87F8D">
        <w:rPr>
          <w:spacing w:val="-6"/>
        </w:rPr>
        <w:t xml:space="preserve"> </w:t>
      </w:r>
      <w:r w:rsidRPr="00A87F8D">
        <w:t>|</w:t>
      </w:r>
      <w:r w:rsidRPr="00A87F8D">
        <w:rPr>
          <w:spacing w:val="-7"/>
        </w:rPr>
        <w:t xml:space="preserve"> </w:t>
      </w:r>
      <w:r w:rsidRPr="00A87F8D">
        <w:t>Health</w:t>
      </w:r>
      <w:r w:rsidRPr="00A87F8D">
        <w:rPr>
          <w:spacing w:val="-7"/>
        </w:rPr>
        <w:t xml:space="preserve"> </w:t>
      </w:r>
      <w:r w:rsidRPr="00A87F8D">
        <w:t>NZ.</w:t>
      </w:r>
      <w:r w:rsidRPr="00A87F8D">
        <w:rPr>
          <w:spacing w:val="-6"/>
        </w:rPr>
        <w:t xml:space="preserve"> </w:t>
      </w:r>
      <w:r w:rsidRPr="00A87F8D">
        <w:t>(2020).</w:t>
      </w:r>
      <w:r w:rsidRPr="00A87F8D">
        <w:rPr>
          <w:spacing w:val="-7"/>
        </w:rPr>
        <w:t xml:space="preserve"> </w:t>
      </w:r>
      <w:r w:rsidRPr="00A87F8D">
        <w:t>Mortality</w:t>
      </w:r>
      <w:r w:rsidRPr="00A87F8D">
        <w:rPr>
          <w:spacing w:val="-6"/>
        </w:rPr>
        <w:t xml:space="preserve"> </w:t>
      </w:r>
      <w:r w:rsidRPr="00A87F8D">
        <w:t>Web</w:t>
      </w:r>
      <w:r w:rsidRPr="00A87F8D">
        <w:rPr>
          <w:spacing w:val="-13"/>
        </w:rPr>
        <w:t xml:space="preserve"> </w:t>
      </w:r>
      <w:r w:rsidRPr="00A87F8D">
        <w:rPr>
          <w:spacing w:val="-2"/>
        </w:rPr>
        <w:t>Tool.</w:t>
      </w:r>
    </w:p>
    <w:p w14:paraId="40CAA59A" w14:textId="77777777" w:rsidR="002C06A7" w:rsidRPr="00A87F8D" w:rsidRDefault="00632196">
      <w:pPr>
        <w:spacing w:before="66" w:line="278" w:lineRule="auto"/>
        <w:ind w:left="1133" w:right="1227"/>
        <w:jc w:val="both"/>
        <w:rPr>
          <w:sz w:val="32"/>
          <w:szCs w:val="32"/>
        </w:rPr>
      </w:pPr>
      <w:r w:rsidRPr="00A87F8D">
        <w:rPr>
          <w:sz w:val="32"/>
          <w:szCs w:val="32"/>
        </w:rPr>
        <w:t>Available</w:t>
      </w:r>
      <w:r w:rsidRPr="00A87F8D">
        <w:rPr>
          <w:spacing w:val="-27"/>
          <w:sz w:val="32"/>
          <w:szCs w:val="32"/>
        </w:rPr>
        <w:t xml:space="preserve"> </w:t>
      </w:r>
      <w:r w:rsidRPr="00A87F8D">
        <w:rPr>
          <w:sz w:val="32"/>
          <w:szCs w:val="32"/>
        </w:rPr>
        <w:t>at:</w:t>
      </w:r>
      <w:r w:rsidRPr="00A87F8D">
        <w:rPr>
          <w:spacing w:val="-25"/>
          <w:sz w:val="32"/>
          <w:szCs w:val="32"/>
        </w:rPr>
        <w:t xml:space="preserve"> </w:t>
      </w:r>
      <w:hyperlink r:id="rId321">
        <w:r w:rsidRPr="00A87F8D">
          <w:rPr>
            <w:sz w:val="32"/>
            <w:szCs w:val="32"/>
          </w:rPr>
          <w:t>https://www.tewhatuora.govt.nz/our-</w:t>
        </w:r>
      </w:hyperlink>
      <w:r w:rsidRPr="00A87F8D">
        <w:rPr>
          <w:sz w:val="32"/>
          <w:szCs w:val="32"/>
        </w:rPr>
        <w:t xml:space="preserve"> </w:t>
      </w:r>
      <w:hyperlink r:id="rId322">
        <w:r w:rsidRPr="00A87F8D">
          <w:rPr>
            <w:spacing w:val="-2"/>
            <w:sz w:val="32"/>
            <w:szCs w:val="32"/>
          </w:rPr>
          <w:t>health-system/data-and-statistics/mortality-web-</w:t>
        </w:r>
      </w:hyperlink>
      <w:r w:rsidRPr="00A87F8D">
        <w:rPr>
          <w:spacing w:val="-2"/>
          <w:sz w:val="32"/>
          <w:szCs w:val="32"/>
        </w:rPr>
        <w:t xml:space="preserve"> </w:t>
      </w:r>
      <w:hyperlink r:id="rId323">
        <w:r w:rsidRPr="00A87F8D">
          <w:rPr>
            <w:spacing w:val="-2"/>
            <w:sz w:val="32"/>
            <w:szCs w:val="32"/>
          </w:rPr>
          <w:t>tool/</w:t>
        </w:r>
      </w:hyperlink>
      <w:r w:rsidRPr="00A87F8D">
        <w:rPr>
          <w:spacing w:val="-2"/>
          <w:sz w:val="32"/>
          <w:szCs w:val="32"/>
        </w:rPr>
        <w:t>.</w:t>
      </w:r>
    </w:p>
    <w:p w14:paraId="393FDA37" w14:textId="77777777" w:rsidR="002C06A7" w:rsidRPr="00A87F8D" w:rsidRDefault="00632196">
      <w:pPr>
        <w:spacing w:before="283" w:line="278" w:lineRule="auto"/>
        <w:ind w:left="1133" w:right="1086" w:hanging="740"/>
        <w:rPr>
          <w:sz w:val="32"/>
          <w:szCs w:val="32"/>
        </w:rPr>
      </w:pPr>
      <w:r w:rsidRPr="00A87F8D">
        <w:rPr>
          <w:sz w:val="32"/>
          <w:szCs w:val="32"/>
        </w:rPr>
        <w:t>Te Whatu Ora | Health NZ. (2023). National Performance Metrics.</w:t>
      </w:r>
      <w:r w:rsidRPr="00A87F8D">
        <w:rPr>
          <w:spacing w:val="-25"/>
          <w:sz w:val="32"/>
          <w:szCs w:val="32"/>
        </w:rPr>
        <w:t xml:space="preserve"> </w:t>
      </w:r>
      <w:r w:rsidRPr="00A87F8D">
        <w:rPr>
          <w:sz w:val="32"/>
          <w:szCs w:val="32"/>
        </w:rPr>
        <w:t>Available</w:t>
      </w:r>
      <w:r w:rsidRPr="00A87F8D">
        <w:rPr>
          <w:spacing w:val="-25"/>
          <w:sz w:val="32"/>
          <w:szCs w:val="32"/>
        </w:rPr>
        <w:t xml:space="preserve"> </w:t>
      </w:r>
      <w:r w:rsidRPr="00A87F8D">
        <w:rPr>
          <w:sz w:val="32"/>
          <w:szCs w:val="32"/>
        </w:rPr>
        <w:t>at:</w:t>
      </w:r>
      <w:r w:rsidRPr="00A87F8D">
        <w:rPr>
          <w:spacing w:val="-21"/>
          <w:sz w:val="32"/>
          <w:szCs w:val="32"/>
        </w:rPr>
        <w:t xml:space="preserve"> </w:t>
      </w:r>
      <w:hyperlink r:id="rId324">
        <w:r w:rsidRPr="00A87F8D">
          <w:rPr>
            <w:sz w:val="32"/>
            <w:szCs w:val="32"/>
          </w:rPr>
          <w:t>https://www.tewhatuora.govt.</w:t>
        </w:r>
      </w:hyperlink>
      <w:r w:rsidRPr="00A87F8D">
        <w:rPr>
          <w:sz w:val="32"/>
          <w:szCs w:val="32"/>
        </w:rPr>
        <w:t xml:space="preserve"> </w:t>
      </w:r>
      <w:hyperlink r:id="rId325">
        <w:r w:rsidRPr="00A87F8D">
          <w:rPr>
            <w:spacing w:val="-2"/>
            <w:sz w:val="32"/>
            <w:szCs w:val="32"/>
          </w:rPr>
          <w:t>nz/publications/national-performance-reporting-</w:t>
        </w:r>
      </w:hyperlink>
      <w:r w:rsidRPr="00A87F8D">
        <w:rPr>
          <w:spacing w:val="-2"/>
          <w:sz w:val="32"/>
          <w:szCs w:val="32"/>
        </w:rPr>
        <w:t xml:space="preserve"> </w:t>
      </w:r>
      <w:hyperlink r:id="rId326">
        <w:r w:rsidRPr="00A87F8D">
          <w:rPr>
            <w:spacing w:val="-2"/>
            <w:sz w:val="32"/>
            <w:szCs w:val="32"/>
          </w:rPr>
          <w:t>metrics/</w:t>
        </w:r>
      </w:hyperlink>
      <w:r w:rsidRPr="00A87F8D">
        <w:rPr>
          <w:spacing w:val="-2"/>
          <w:sz w:val="32"/>
          <w:szCs w:val="32"/>
        </w:rPr>
        <w:t>.</w:t>
      </w:r>
    </w:p>
    <w:p w14:paraId="3692E17A" w14:textId="77777777" w:rsidR="002C06A7" w:rsidRDefault="002C06A7">
      <w:pPr>
        <w:spacing w:line="278" w:lineRule="auto"/>
        <w:rPr>
          <w:sz w:val="32"/>
          <w:szCs w:val="32"/>
        </w:rPr>
      </w:pPr>
    </w:p>
    <w:p w14:paraId="4EA4A25C" w14:textId="77777777" w:rsidR="002C06A7" w:rsidRPr="00A87F8D" w:rsidRDefault="00632196">
      <w:pPr>
        <w:spacing w:before="60" w:line="278" w:lineRule="auto"/>
        <w:ind w:left="1133" w:right="717" w:hanging="740"/>
        <w:rPr>
          <w:sz w:val="32"/>
          <w:szCs w:val="32"/>
        </w:rPr>
      </w:pPr>
      <w:r w:rsidRPr="00A87F8D">
        <w:rPr>
          <w:sz w:val="32"/>
          <w:szCs w:val="32"/>
        </w:rPr>
        <w:t>Te</w:t>
      </w:r>
      <w:r w:rsidRPr="00A87F8D">
        <w:rPr>
          <w:spacing w:val="-13"/>
          <w:sz w:val="32"/>
          <w:szCs w:val="32"/>
        </w:rPr>
        <w:t xml:space="preserve"> </w:t>
      </w:r>
      <w:r w:rsidRPr="00A87F8D">
        <w:rPr>
          <w:sz w:val="32"/>
          <w:szCs w:val="32"/>
        </w:rPr>
        <w:t>Whatu</w:t>
      </w:r>
      <w:r w:rsidRPr="00A87F8D">
        <w:rPr>
          <w:spacing w:val="-13"/>
          <w:sz w:val="32"/>
          <w:szCs w:val="32"/>
        </w:rPr>
        <w:t xml:space="preserve"> </w:t>
      </w:r>
      <w:r w:rsidRPr="00A87F8D">
        <w:rPr>
          <w:sz w:val="32"/>
          <w:szCs w:val="32"/>
        </w:rPr>
        <w:t>Ora</w:t>
      </w:r>
      <w:r w:rsidRPr="00A87F8D">
        <w:rPr>
          <w:spacing w:val="-13"/>
          <w:sz w:val="32"/>
          <w:szCs w:val="32"/>
        </w:rPr>
        <w:t xml:space="preserve"> </w:t>
      </w:r>
      <w:r w:rsidRPr="00A87F8D">
        <w:rPr>
          <w:sz w:val="32"/>
          <w:szCs w:val="32"/>
        </w:rPr>
        <w:t>|</w:t>
      </w:r>
      <w:r w:rsidRPr="00A87F8D">
        <w:rPr>
          <w:spacing w:val="-13"/>
          <w:sz w:val="32"/>
          <w:szCs w:val="32"/>
        </w:rPr>
        <w:t xml:space="preserve"> </w:t>
      </w:r>
      <w:r w:rsidRPr="00A87F8D">
        <w:rPr>
          <w:sz w:val="32"/>
          <w:szCs w:val="32"/>
        </w:rPr>
        <w:t>Health</w:t>
      </w:r>
      <w:r w:rsidRPr="00A87F8D">
        <w:rPr>
          <w:spacing w:val="-13"/>
          <w:sz w:val="32"/>
          <w:szCs w:val="32"/>
        </w:rPr>
        <w:t xml:space="preserve"> </w:t>
      </w:r>
      <w:r w:rsidRPr="00A87F8D">
        <w:rPr>
          <w:sz w:val="32"/>
          <w:szCs w:val="32"/>
        </w:rPr>
        <w:t>NZ.</w:t>
      </w:r>
      <w:r w:rsidRPr="00A87F8D">
        <w:rPr>
          <w:spacing w:val="-13"/>
          <w:sz w:val="32"/>
          <w:szCs w:val="32"/>
        </w:rPr>
        <w:t xml:space="preserve"> </w:t>
      </w:r>
      <w:r w:rsidRPr="00A87F8D">
        <w:rPr>
          <w:sz w:val="32"/>
          <w:szCs w:val="32"/>
        </w:rPr>
        <w:t>(2022).</w:t>
      </w:r>
      <w:r w:rsidRPr="00A87F8D">
        <w:rPr>
          <w:spacing w:val="-13"/>
          <w:sz w:val="32"/>
          <w:szCs w:val="32"/>
        </w:rPr>
        <w:t xml:space="preserve"> </w:t>
      </w:r>
      <w:r w:rsidRPr="00A87F8D">
        <w:rPr>
          <w:sz w:val="32"/>
          <w:szCs w:val="32"/>
        </w:rPr>
        <w:t>Planned</w:t>
      </w:r>
      <w:r w:rsidRPr="00A87F8D">
        <w:rPr>
          <w:spacing w:val="-13"/>
          <w:sz w:val="32"/>
          <w:szCs w:val="32"/>
        </w:rPr>
        <w:t xml:space="preserve"> </w:t>
      </w:r>
      <w:r w:rsidRPr="00A87F8D">
        <w:rPr>
          <w:sz w:val="32"/>
          <w:szCs w:val="32"/>
        </w:rPr>
        <w:t>Care</w:t>
      </w:r>
      <w:r w:rsidRPr="00A87F8D">
        <w:rPr>
          <w:spacing w:val="-19"/>
          <w:sz w:val="32"/>
          <w:szCs w:val="32"/>
        </w:rPr>
        <w:t xml:space="preserve"> </w:t>
      </w:r>
      <w:r w:rsidRPr="00A87F8D">
        <w:rPr>
          <w:sz w:val="32"/>
          <w:szCs w:val="32"/>
        </w:rPr>
        <w:t>Taskforce: Reset and Restore Plan.</w:t>
      </w:r>
      <w:r w:rsidRPr="00A87F8D">
        <w:rPr>
          <w:spacing w:val="-3"/>
          <w:sz w:val="32"/>
          <w:szCs w:val="32"/>
        </w:rPr>
        <w:t xml:space="preserve"> </w:t>
      </w:r>
      <w:r w:rsidRPr="00A87F8D">
        <w:rPr>
          <w:sz w:val="32"/>
          <w:szCs w:val="32"/>
        </w:rPr>
        <w:t xml:space="preserve">Available at: </w:t>
      </w:r>
      <w:hyperlink r:id="rId327">
        <w:r w:rsidRPr="00A87F8D">
          <w:rPr>
            <w:sz w:val="32"/>
            <w:szCs w:val="32"/>
          </w:rPr>
          <w:t>https://www.</w:t>
        </w:r>
      </w:hyperlink>
      <w:r w:rsidRPr="00A87F8D">
        <w:rPr>
          <w:sz w:val="32"/>
          <w:szCs w:val="32"/>
        </w:rPr>
        <w:t xml:space="preserve"> </w:t>
      </w:r>
      <w:hyperlink r:id="rId328">
        <w:r w:rsidRPr="00A87F8D">
          <w:rPr>
            <w:spacing w:val="-2"/>
            <w:sz w:val="32"/>
            <w:szCs w:val="32"/>
          </w:rPr>
          <w:t>tewhatuora.govt.nz/publications/health-workforce-</w:t>
        </w:r>
      </w:hyperlink>
      <w:r w:rsidRPr="00A87F8D">
        <w:rPr>
          <w:spacing w:val="-2"/>
          <w:sz w:val="32"/>
          <w:szCs w:val="32"/>
        </w:rPr>
        <w:t xml:space="preserve"> </w:t>
      </w:r>
      <w:hyperlink r:id="rId329">
        <w:r w:rsidRPr="00A87F8D">
          <w:rPr>
            <w:spacing w:val="-2"/>
            <w:sz w:val="32"/>
            <w:szCs w:val="32"/>
          </w:rPr>
          <w:t>plan-202324/</w:t>
        </w:r>
      </w:hyperlink>
      <w:r w:rsidRPr="00A87F8D">
        <w:rPr>
          <w:spacing w:val="-2"/>
          <w:sz w:val="32"/>
          <w:szCs w:val="32"/>
        </w:rPr>
        <w:t>.</w:t>
      </w:r>
    </w:p>
    <w:p w14:paraId="1CF58129" w14:textId="77777777" w:rsidR="002C06A7" w:rsidRPr="00A87F8D" w:rsidRDefault="00632196" w:rsidP="007800BA">
      <w:pPr>
        <w:pStyle w:val="BodyText"/>
      </w:pPr>
      <w:r w:rsidRPr="00A87F8D">
        <w:t>Walsh, M. &amp; Grey, C. (2019). The contribution of avoidable mortality</w:t>
      </w:r>
      <w:r w:rsidRPr="00A87F8D">
        <w:rPr>
          <w:spacing w:val="-4"/>
        </w:rPr>
        <w:t xml:space="preserve"> </w:t>
      </w:r>
      <w:r w:rsidRPr="00A87F8D">
        <w:t>to</w:t>
      </w:r>
      <w:r w:rsidRPr="00A87F8D">
        <w:rPr>
          <w:spacing w:val="-4"/>
        </w:rPr>
        <w:t xml:space="preserve"> </w:t>
      </w:r>
      <w:r w:rsidRPr="00A87F8D">
        <w:t>the</w:t>
      </w:r>
      <w:r w:rsidRPr="00A87F8D">
        <w:rPr>
          <w:spacing w:val="-4"/>
        </w:rPr>
        <w:t xml:space="preserve"> </w:t>
      </w:r>
      <w:r w:rsidRPr="00A87F8D">
        <w:t>life</w:t>
      </w:r>
      <w:r w:rsidRPr="00A87F8D">
        <w:rPr>
          <w:spacing w:val="-4"/>
        </w:rPr>
        <w:t xml:space="preserve"> </w:t>
      </w:r>
      <w:r w:rsidRPr="00A87F8D">
        <w:t>expectancy</w:t>
      </w:r>
      <w:r w:rsidRPr="00A87F8D">
        <w:rPr>
          <w:spacing w:val="-4"/>
        </w:rPr>
        <w:t xml:space="preserve"> </w:t>
      </w:r>
      <w:r w:rsidRPr="00A87F8D">
        <w:t>gap</w:t>
      </w:r>
      <w:r w:rsidRPr="00A87F8D">
        <w:rPr>
          <w:spacing w:val="-4"/>
        </w:rPr>
        <w:t xml:space="preserve"> </w:t>
      </w:r>
      <w:r w:rsidRPr="00A87F8D">
        <w:t>in</w:t>
      </w:r>
      <w:r w:rsidRPr="00A87F8D">
        <w:rPr>
          <w:spacing w:val="-4"/>
        </w:rPr>
        <w:t xml:space="preserve"> </w:t>
      </w:r>
      <w:r w:rsidRPr="00A87F8D">
        <w:t>Māori</w:t>
      </w:r>
      <w:r w:rsidRPr="00A87F8D">
        <w:rPr>
          <w:spacing w:val="-4"/>
        </w:rPr>
        <w:t xml:space="preserve"> </w:t>
      </w:r>
      <w:r w:rsidRPr="00A87F8D">
        <w:t>and</w:t>
      </w:r>
      <w:r w:rsidRPr="00A87F8D">
        <w:rPr>
          <w:spacing w:val="-4"/>
        </w:rPr>
        <w:t xml:space="preserve"> </w:t>
      </w:r>
      <w:r w:rsidRPr="00A87F8D">
        <w:t xml:space="preserve">Pacific populations in New Zealand — a decomposition analysis. </w:t>
      </w:r>
      <w:r w:rsidRPr="00A87F8D">
        <w:rPr>
          <w:i/>
        </w:rPr>
        <w:t xml:space="preserve">New Zealand Medical Journal, </w:t>
      </w:r>
      <w:r w:rsidRPr="00A87F8D">
        <w:t xml:space="preserve">132(1492), </w:t>
      </w:r>
      <w:r w:rsidRPr="00A87F8D">
        <w:rPr>
          <w:spacing w:val="-2"/>
        </w:rPr>
        <w:t>46–60.</w:t>
      </w:r>
    </w:p>
    <w:p w14:paraId="1168BE4A" w14:textId="77777777" w:rsidR="002C06A7" w:rsidRPr="00A87F8D" w:rsidRDefault="00632196" w:rsidP="007800BA">
      <w:pPr>
        <w:pStyle w:val="BodyText"/>
      </w:pPr>
      <w:r w:rsidRPr="00A87F8D">
        <w:t>World</w:t>
      </w:r>
      <w:r w:rsidRPr="00A87F8D">
        <w:rPr>
          <w:spacing w:val="-7"/>
        </w:rPr>
        <w:t xml:space="preserve"> </w:t>
      </w:r>
      <w:r w:rsidRPr="00A87F8D">
        <w:t>Health</w:t>
      </w:r>
      <w:r w:rsidRPr="00A87F8D">
        <w:rPr>
          <w:spacing w:val="-7"/>
        </w:rPr>
        <w:t xml:space="preserve"> </w:t>
      </w:r>
      <w:r w:rsidRPr="00A87F8D">
        <w:t>Organization.</w:t>
      </w:r>
      <w:r w:rsidRPr="00A87F8D">
        <w:rPr>
          <w:spacing w:val="-7"/>
        </w:rPr>
        <w:t xml:space="preserve"> </w:t>
      </w:r>
      <w:r w:rsidRPr="00A87F8D">
        <w:t>(2023).</w:t>
      </w:r>
      <w:r w:rsidRPr="00A87F8D">
        <w:rPr>
          <w:spacing w:val="-7"/>
        </w:rPr>
        <w:t xml:space="preserve"> </w:t>
      </w:r>
      <w:r w:rsidRPr="00A87F8D">
        <w:t>National</w:t>
      </w:r>
      <w:r w:rsidRPr="00A87F8D">
        <w:rPr>
          <w:spacing w:val="-7"/>
        </w:rPr>
        <w:t xml:space="preserve"> </w:t>
      </w:r>
      <w:r w:rsidRPr="00A87F8D">
        <w:t>programmes</w:t>
      </w:r>
      <w:r w:rsidRPr="00A87F8D">
        <w:rPr>
          <w:spacing w:val="-7"/>
        </w:rPr>
        <w:t xml:space="preserve"> </w:t>
      </w:r>
      <w:r w:rsidRPr="00A87F8D">
        <w:t>for age-friendly cities and communities: a guide. Geneva.</w:t>
      </w:r>
    </w:p>
    <w:p w14:paraId="7A58DFCA" w14:textId="77777777" w:rsidR="002C06A7" w:rsidRPr="00A87F8D" w:rsidRDefault="00632196">
      <w:pPr>
        <w:spacing w:line="278" w:lineRule="auto"/>
        <w:ind w:left="1133" w:right="969"/>
        <w:rPr>
          <w:sz w:val="32"/>
          <w:szCs w:val="32"/>
        </w:rPr>
      </w:pPr>
      <w:r w:rsidRPr="00A87F8D">
        <w:rPr>
          <w:sz w:val="32"/>
          <w:szCs w:val="32"/>
        </w:rPr>
        <w:t xml:space="preserve">Available at: </w:t>
      </w:r>
      <w:hyperlink r:id="rId330">
        <w:r w:rsidRPr="00A87F8D">
          <w:rPr>
            <w:sz w:val="32"/>
            <w:szCs w:val="32"/>
          </w:rPr>
          <w:t>https://www.who.int/teams/social-</w:t>
        </w:r>
      </w:hyperlink>
      <w:r w:rsidRPr="00A87F8D">
        <w:rPr>
          <w:sz w:val="32"/>
          <w:szCs w:val="32"/>
        </w:rPr>
        <w:t xml:space="preserve"> </w:t>
      </w:r>
      <w:hyperlink r:id="rId331">
        <w:r w:rsidRPr="00A87F8D">
          <w:rPr>
            <w:spacing w:val="-2"/>
            <w:sz w:val="32"/>
            <w:szCs w:val="32"/>
          </w:rPr>
          <w:t>determinants-of-health/demographic-change-and-</w:t>
        </w:r>
      </w:hyperlink>
      <w:r w:rsidRPr="00A87F8D">
        <w:rPr>
          <w:spacing w:val="-2"/>
          <w:sz w:val="32"/>
          <w:szCs w:val="32"/>
        </w:rPr>
        <w:t xml:space="preserve"> </w:t>
      </w:r>
      <w:hyperlink r:id="rId332">
        <w:r w:rsidRPr="00A87F8D">
          <w:rPr>
            <w:spacing w:val="-2"/>
            <w:sz w:val="32"/>
            <w:szCs w:val="32"/>
          </w:rPr>
          <w:t>healthy-ageing/age-friendly-environments</w:t>
        </w:r>
      </w:hyperlink>
      <w:r w:rsidRPr="00A87F8D">
        <w:rPr>
          <w:spacing w:val="-2"/>
          <w:sz w:val="32"/>
          <w:szCs w:val="32"/>
        </w:rPr>
        <w:t>.</w:t>
      </w:r>
    </w:p>
    <w:p w14:paraId="3E8E5074" w14:textId="77777777" w:rsidR="002C06A7" w:rsidRPr="00A87F8D" w:rsidRDefault="00632196" w:rsidP="007800BA">
      <w:pPr>
        <w:pStyle w:val="BodyText"/>
      </w:pPr>
      <w:r w:rsidRPr="00A87F8D">
        <w:t>World</w:t>
      </w:r>
      <w:r w:rsidRPr="00A87F8D">
        <w:rPr>
          <w:spacing w:val="-7"/>
        </w:rPr>
        <w:t xml:space="preserve"> </w:t>
      </w:r>
      <w:r w:rsidRPr="00A87F8D">
        <w:t>Health</w:t>
      </w:r>
      <w:r w:rsidRPr="00A87F8D">
        <w:rPr>
          <w:spacing w:val="-7"/>
        </w:rPr>
        <w:t xml:space="preserve"> </w:t>
      </w:r>
      <w:r w:rsidRPr="00A87F8D">
        <w:t>Organization.</w:t>
      </w:r>
      <w:r w:rsidRPr="00A87F8D">
        <w:rPr>
          <w:spacing w:val="-7"/>
        </w:rPr>
        <w:t xml:space="preserve"> </w:t>
      </w:r>
      <w:r w:rsidRPr="00A87F8D">
        <w:t>(15</w:t>
      </w:r>
      <w:r w:rsidRPr="00A87F8D">
        <w:rPr>
          <w:spacing w:val="-7"/>
        </w:rPr>
        <w:t xml:space="preserve"> </w:t>
      </w:r>
      <w:r w:rsidRPr="00A87F8D">
        <w:t>November</w:t>
      </w:r>
      <w:r w:rsidRPr="00A87F8D">
        <w:rPr>
          <w:spacing w:val="-7"/>
        </w:rPr>
        <w:t xml:space="preserve"> </w:t>
      </w:r>
      <w:r w:rsidRPr="00A87F8D">
        <w:t>2023).</w:t>
      </w:r>
      <w:r w:rsidRPr="00A87F8D">
        <w:rPr>
          <w:spacing w:val="-7"/>
        </w:rPr>
        <w:t xml:space="preserve"> </w:t>
      </w:r>
      <w:r w:rsidRPr="00A87F8D">
        <w:t>WHO launches commission to foster social connection.</w:t>
      </w:r>
    </w:p>
    <w:p w14:paraId="74B14695" w14:textId="77777777" w:rsidR="002C06A7" w:rsidRPr="00A87F8D" w:rsidRDefault="00632196">
      <w:pPr>
        <w:spacing w:line="278" w:lineRule="auto"/>
        <w:ind w:left="1133" w:right="1088"/>
        <w:jc w:val="both"/>
        <w:rPr>
          <w:sz w:val="32"/>
          <w:szCs w:val="32"/>
        </w:rPr>
      </w:pPr>
      <w:r w:rsidRPr="00A87F8D">
        <w:rPr>
          <w:sz w:val="32"/>
          <w:szCs w:val="32"/>
        </w:rPr>
        <w:t>Available</w:t>
      </w:r>
      <w:r w:rsidRPr="00A87F8D">
        <w:rPr>
          <w:spacing w:val="-27"/>
          <w:sz w:val="32"/>
          <w:szCs w:val="32"/>
        </w:rPr>
        <w:t xml:space="preserve"> </w:t>
      </w:r>
      <w:r w:rsidRPr="00A87F8D">
        <w:rPr>
          <w:sz w:val="32"/>
          <w:szCs w:val="32"/>
        </w:rPr>
        <w:t>at:</w:t>
      </w:r>
      <w:r w:rsidRPr="00A87F8D">
        <w:rPr>
          <w:spacing w:val="-25"/>
          <w:sz w:val="32"/>
          <w:szCs w:val="32"/>
        </w:rPr>
        <w:t xml:space="preserve"> </w:t>
      </w:r>
      <w:hyperlink r:id="rId333">
        <w:r w:rsidRPr="00A87F8D">
          <w:rPr>
            <w:sz w:val="32"/>
            <w:szCs w:val="32"/>
          </w:rPr>
          <w:t>https://www.who.int/news/item/15-11-</w:t>
        </w:r>
      </w:hyperlink>
      <w:r w:rsidRPr="00A87F8D">
        <w:rPr>
          <w:sz w:val="32"/>
          <w:szCs w:val="32"/>
        </w:rPr>
        <w:t xml:space="preserve"> </w:t>
      </w:r>
      <w:hyperlink r:id="rId334">
        <w:r w:rsidRPr="00A87F8D">
          <w:rPr>
            <w:spacing w:val="-2"/>
            <w:sz w:val="32"/>
            <w:szCs w:val="32"/>
          </w:rPr>
          <w:t>2023-who-launches-commission-to-foster-social-</w:t>
        </w:r>
      </w:hyperlink>
      <w:r w:rsidRPr="00A87F8D">
        <w:rPr>
          <w:spacing w:val="-2"/>
          <w:sz w:val="32"/>
          <w:szCs w:val="32"/>
        </w:rPr>
        <w:t xml:space="preserve"> </w:t>
      </w:r>
      <w:hyperlink r:id="rId335">
        <w:r w:rsidRPr="00A87F8D">
          <w:rPr>
            <w:spacing w:val="-2"/>
            <w:sz w:val="32"/>
            <w:szCs w:val="32"/>
          </w:rPr>
          <w:t>connection</w:t>
        </w:r>
      </w:hyperlink>
      <w:r w:rsidRPr="00A87F8D">
        <w:rPr>
          <w:spacing w:val="-2"/>
          <w:sz w:val="32"/>
          <w:szCs w:val="32"/>
        </w:rPr>
        <w:t>.</w:t>
      </w:r>
    </w:p>
    <w:p w14:paraId="4FEDB72B" w14:textId="77777777" w:rsidR="002C06A7" w:rsidRPr="00A87F8D" w:rsidRDefault="00632196">
      <w:pPr>
        <w:spacing w:before="282" w:line="278" w:lineRule="auto"/>
        <w:ind w:left="1133" w:right="971" w:hanging="740"/>
        <w:rPr>
          <w:sz w:val="32"/>
          <w:szCs w:val="32"/>
        </w:rPr>
      </w:pPr>
      <w:r w:rsidRPr="00A87F8D">
        <w:rPr>
          <w:sz w:val="32"/>
          <w:szCs w:val="32"/>
        </w:rPr>
        <w:t>Yates, S. (24 March 2023). Makarena Dudley: Bringing te ao</w:t>
      </w:r>
      <w:r w:rsidRPr="00A87F8D">
        <w:rPr>
          <w:spacing w:val="-7"/>
          <w:sz w:val="32"/>
          <w:szCs w:val="32"/>
        </w:rPr>
        <w:t xml:space="preserve"> </w:t>
      </w:r>
      <w:r w:rsidRPr="00A87F8D">
        <w:rPr>
          <w:sz w:val="32"/>
          <w:szCs w:val="32"/>
        </w:rPr>
        <w:t>Māori</w:t>
      </w:r>
      <w:r w:rsidRPr="00A87F8D">
        <w:rPr>
          <w:spacing w:val="-7"/>
          <w:sz w:val="32"/>
          <w:szCs w:val="32"/>
        </w:rPr>
        <w:t xml:space="preserve"> </w:t>
      </w:r>
      <w:r w:rsidRPr="00A87F8D">
        <w:rPr>
          <w:sz w:val="32"/>
          <w:szCs w:val="32"/>
        </w:rPr>
        <w:t>to</w:t>
      </w:r>
      <w:r w:rsidRPr="00A87F8D">
        <w:rPr>
          <w:spacing w:val="-7"/>
          <w:sz w:val="32"/>
          <w:szCs w:val="32"/>
        </w:rPr>
        <w:t xml:space="preserve"> </w:t>
      </w:r>
      <w:r w:rsidRPr="00A87F8D">
        <w:rPr>
          <w:sz w:val="32"/>
          <w:szCs w:val="32"/>
        </w:rPr>
        <w:t>dementia.</w:t>
      </w:r>
      <w:r w:rsidRPr="00A87F8D">
        <w:rPr>
          <w:spacing w:val="-25"/>
          <w:sz w:val="32"/>
          <w:szCs w:val="32"/>
        </w:rPr>
        <w:t xml:space="preserve"> </w:t>
      </w:r>
      <w:r w:rsidRPr="00A87F8D">
        <w:rPr>
          <w:sz w:val="32"/>
          <w:szCs w:val="32"/>
        </w:rPr>
        <w:t>Available</w:t>
      </w:r>
      <w:r w:rsidRPr="00A87F8D">
        <w:rPr>
          <w:spacing w:val="-7"/>
          <w:sz w:val="32"/>
          <w:szCs w:val="32"/>
        </w:rPr>
        <w:t xml:space="preserve"> </w:t>
      </w:r>
      <w:r w:rsidRPr="00A87F8D">
        <w:rPr>
          <w:sz w:val="32"/>
          <w:szCs w:val="32"/>
        </w:rPr>
        <w:t>at:</w:t>
      </w:r>
      <w:r w:rsidRPr="00A87F8D">
        <w:rPr>
          <w:spacing w:val="-8"/>
          <w:sz w:val="32"/>
          <w:szCs w:val="32"/>
        </w:rPr>
        <w:t xml:space="preserve"> </w:t>
      </w:r>
      <w:hyperlink r:id="rId336">
        <w:r w:rsidRPr="00A87F8D">
          <w:rPr>
            <w:sz w:val="32"/>
            <w:szCs w:val="32"/>
          </w:rPr>
          <w:t>https://e-tangata.</w:t>
        </w:r>
      </w:hyperlink>
      <w:r w:rsidRPr="00A87F8D">
        <w:rPr>
          <w:sz w:val="32"/>
          <w:szCs w:val="32"/>
        </w:rPr>
        <w:t xml:space="preserve"> </w:t>
      </w:r>
      <w:hyperlink r:id="rId337">
        <w:r w:rsidRPr="00A87F8D">
          <w:rPr>
            <w:spacing w:val="-2"/>
            <w:sz w:val="32"/>
            <w:szCs w:val="32"/>
          </w:rPr>
          <w:t>co.nz/comment-and-analysis/makarena-dudley-</w:t>
        </w:r>
      </w:hyperlink>
      <w:r w:rsidRPr="00A87F8D">
        <w:rPr>
          <w:spacing w:val="-2"/>
          <w:sz w:val="32"/>
          <w:szCs w:val="32"/>
        </w:rPr>
        <w:t xml:space="preserve"> </w:t>
      </w:r>
      <w:hyperlink r:id="rId338">
        <w:r w:rsidRPr="00A87F8D">
          <w:rPr>
            <w:spacing w:val="-2"/>
            <w:sz w:val="32"/>
            <w:szCs w:val="32"/>
          </w:rPr>
          <w:t>bringing-te-ao-maori-to-dementia/</w:t>
        </w:r>
      </w:hyperlink>
      <w:r w:rsidRPr="00A87F8D">
        <w:rPr>
          <w:spacing w:val="-2"/>
          <w:sz w:val="32"/>
          <w:szCs w:val="32"/>
        </w:rPr>
        <w:t>.</w:t>
      </w:r>
    </w:p>
    <w:p w14:paraId="6D98BBF8" w14:textId="77777777" w:rsidR="002C06A7" w:rsidRPr="00A87F8D" w:rsidRDefault="00632196" w:rsidP="007800BA">
      <w:pPr>
        <w:pStyle w:val="BodyText"/>
      </w:pPr>
      <w:r w:rsidRPr="00A87F8D">
        <w:t xml:space="preserve">Zhang, D., Cheung, G., Cullum, S. &amp; Ng, L. </w:t>
      </w:r>
      <w:r w:rsidRPr="00A87F8D">
        <w:rPr>
          <w:spacing w:val="-2"/>
        </w:rPr>
        <w:t>(2022).</w:t>
      </w:r>
    </w:p>
    <w:p w14:paraId="177000A6" w14:textId="77777777" w:rsidR="002C06A7" w:rsidRPr="00A87F8D" w:rsidRDefault="00632196">
      <w:pPr>
        <w:spacing w:before="66" w:line="278" w:lineRule="auto"/>
        <w:ind w:left="1133" w:right="591"/>
        <w:rPr>
          <w:sz w:val="32"/>
          <w:szCs w:val="32"/>
        </w:rPr>
      </w:pPr>
      <w:r w:rsidRPr="00A87F8D">
        <w:rPr>
          <w:sz w:val="32"/>
          <w:szCs w:val="32"/>
        </w:rPr>
        <w:t>Navigating</w:t>
      </w:r>
      <w:r w:rsidRPr="00A87F8D">
        <w:rPr>
          <w:spacing w:val="-7"/>
          <w:sz w:val="32"/>
          <w:szCs w:val="32"/>
        </w:rPr>
        <w:t xml:space="preserve"> </w:t>
      </w:r>
      <w:r w:rsidRPr="00A87F8D">
        <w:rPr>
          <w:sz w:val="32"/>
          <w:szCs w:val="32"/>
        </w:rPr>
        <w:t>WeChat</w:t>
      </w:r>
      <w:r w:rsidRPr="00A87F8D">
        <w:rPr>
          <w:spacing w:val="-7"/>
          <w:sz w:val="32"/>
          <w:szCs w:val="32"/>
        </w:rPr>
        <w:t xml:space="preserve"> </w:t>
      </w:r>
      <w:r w:rsidRPr="00A87F8D">
        <w:rPr>
          <w:sz w:val="32"/>
          <w:szCs w:val="32"/>
        </w:rPr>
        <w:t>in</w:t>
      </w:r>
      <w:r w:rsidRPr="00A87F8D">
        <w:rPr>
          <w:spacing w:val="-7"/>
          <w:sz w:val="32"/>
          <w:szCs w:val="32"/>
        </w:rPr>
        <w:t xml:space="preserve"> </w:t>
      </w:r>
      <w:r w:rsidRPr="00A87F8D">
        <w:rPr>
          <w:sz w:val="32"/>
          <w:szCs w:val="32"/>
        </w:rPr>
        <w:t>COVID</w:t>
      </w:r>
      <w:r w:rsidRPr="00A87F8D">
        <w:rPr>
          <w:spacing w:val="-14"/>
          <w:sz w:val="32"/>
          <w:szCs w:val="32"/>
        </w:rPr>
        <w:t xml:space="preserve"> </w:t>
      </w:r>
      <w:r w:rsidRPr="00A87F8D">
        <w:rPr>
          <w:sz w:val="32"/>
          <w:szCs w:val="32"/>
        </w:rPr>
        <w:t>Times</w:t>
      </w:r>
      <w:r w:rsidRPr="00A87F8D">
        <w:rPr>
          <w:spacing w:val="-7"/>
          <w:sz w:val="32"/>
          <w:szCs w:val="32"/>
        </w:rPr>
        <w:t xml:space="preserve"> </w:t>
      </w:r>
      <w:r w:rsidRPr="00A87F8D">
        <w:rPr>
          <w:sz w:val="32"/>
          <w:szCs w:val="32"/>
        </w:rPr>
        <w:t>as</w:t>
      </w:r>
      <w:r w:rsidRPr="00A87F8D">
        <w:rPr>
          <w:spacing w:val="-7"/>
          <w:sz w:val="32"/>
          <w:szCs w:val="32"/>
        </w:rPr>
        <w:t xml:space="preserve"> </w:t>
      </w:r>
      <w:r w:rsidRPr="00A87F8D">
        <w:rPr>
          <w:sz w:val="32"/>
          <w:szCs w:val="32"/>
        </w:rPr>
        <w:t>a</w:t>
      </w:r>
      <w:r w:rsidRPr="00A87F8D">
        <w:rPr>
          <w:spacing w:val="-7"/>
          <w:sz w:val="32"/>
          <w:szCs w:val="32"/>
        </w:rPr>
        <w:t xml:space="preserve"> </w:t>
      </w:r>
      <w:r w:rsidRPr="00A87F8D">
        <w:rPr>
          <w:sz w:val="32"/>
          <w:szCs w:val="32"/>
        </w:rPr>
        <w:t>Chinese</w:t>
      </w:r>
      <w:r w:rsidRPr="00A87F8D">
        <w:rPr>
          <w:spacing w:val="-7"/>
          <w:sz w:val="32"/>
          <w:szCs w:val="32"/>
        </w:rPr>
        <w:t xml:space="preserve"> </w:t>
      </w:r>
      <w:r w:rsidRPr="00A87F8D">
        <w:rPr>
          <w:sz w:val="32"/>
          <w:szCs w:val="32"/>
        </w:rPr>
        <w:t xml:space="preserve">Care Home Resident. </w:t>
      </w:r>
      <w:r w:rsidRPr="00A87F8D">
        <w:rPr>
          <w:i/>
          <w:sz w:val="32"/>
          <w:szCs w:val="32"/>
        </w:rPr>
        <w:t>Journal of Long-Term Care</w:t>
      </w:r>
      <w:r w:rsidRPr="00A87F8D">
        <w:rPr>
          <w:sz w:val="32"/>
          <w:szCs w:val="32"/>
        </w:rPr>
        <w:t>.</w:t>
      </w:r>
      <w:r w:rsidRPr="00A87F8D">
        <w:rPr>
          <w:spacing w:val="-7"/>
          <w:sz w:val="32"/>
          <w:szCs w:val="32"/>
        </w:rPr>
        <w:t xml:space="preserve"> </w:t>
      </w:r>
      <w:r w:rsidRPr="00A87F8D">
        <w:rPr>
          <w:sz w:val="32"/>
          <w:szCs w:val="32"/>
        </w:rPr>
        <w:t xml:space="preserve">Available at: </w:t>
      </w:r>
      <w:hyperlink r:id="rId339">
        <w:r w:rsidRPr="00A87F8D">
          <w:rPr>
            <w:sz w:val="32"/>
            <w:szCs w:val="32"/>
          </w:rPr>
          <w:t>https://doi.org/10.31389/jltc.153</w:t>
        </w:r>
      </w:hyperlink>
      <w:r w:rsidRPr="00A87F8D">
        <w:rPr>
          <w:sz w:val="32"/>
          <w:szCs w:val="32"/>
        </w:rPr>
        <w:t>.</w:t>
      </w:r>
    </w:p>
    <w:p w14:paraId="3ED594FB" w14:textId="77777777" w:rsidR="002C06A7" w:rsidRDefault="002C06A7">
      <w:pPr>
        <w:spacing w:line="278" w:lineRule="auto"/>
        <w:rPr>
          <w:sz w:val="36"/>
        </w:rPr>
        <w:sectPr w:rsidR="002C06A7" w:rsidSect="0013108D">
          <w:pgSz w:w="11910" w:h="16840"/>
          <w:pgMar w:top="980" w:right="540" w:bottom="760" w:left="740" w:header="0" w:footer="567" w:gutter="0"/>
          <w:cols w:space="720"/>
        </w:sectPr>
      </w:pPr>
    </w:p>
    <w:p w14:paraId="683EDB27" w14:textId="5993450F" w:rsidR="002C06A7" w:rsidRDefault="00632196" w:rsidP="00CB2E40">
      <w:pPr>
        <w:pStyle w:val="Heading1"/>
        <w:numPr>
          <w:ilvl w:val="0"/>
          <w:numId w:val="14"/>
        </w:numPr>
        <w:tabs>
          <w:tab w:val="left" w:pos="1226"/>
        </w:tabs>
        <w:ind w:left="1226" w:hanging="833"/>
      </w:pPr>
      <w:r>
        <w:t>Kuputaka</w:t>
      </w:r>
      <w:r>
        <w:rPr>
          <w:spacing w:val="-4"/>
        </w:rPr>
        <w:t xml:space="preserve"> </w:t>
      </w:r>
      <w:r>
        <w:t>|</w:t>
      </w:r>
      <w:r>
        <w:rPr>
          <w:spacing w:val="-3"/>
        </w:rPr>
        <w:t xml:space="preserve"> </w:t>
      </w:r>
      <w:r>
        <w:rPr>
          <w:spacing w:val="-2"/>
        </w:rPr>
        <w:t>Glossary</w:t>
      </w:r>
    </w:p>
    <w:p w14:paraId="4E6A61C0" w14:textId="77777777" w:rsidR="002C06A7" w:rsidRDefault="00632196" w:rsidP="007800BA">
      <w:pPr>
        <w:pStyle w:val="BodyText"/>
      </w:pPr>
      <w:r>
        <w:t>The</w:t>
      </w:r>
      <w:r>
        <w:rPr>
          <w:spacing w:val="-5"/>
        </w:rPr>
        <w:t xml:space="preserve"> </w:t>
      </w:r>
      <w:r>
        <w:t>te</w:t>
      </w:r>
      <w:r>
        <w:rPr>
          <w:spacing w:val="-5"/>
        </w:rPr>
        <w:t xml:space="preserve"> </w:t>
      </w:r>
      <w:r>
        <w:t>reo</w:t>
      </w:r>
      <w:r>
        <w:rPr>
          <w:spacing w:val="-5"/>
        </w:rPr>
        <w:t xml:space="preserve"> </w:t>
      </w:r>
      <w:r>
        <w:t>Māori</w:t>
      </w:r>
      <w:r>
        <w:rPr>
          <w:spacing w:val="-5"/>
        </w:rPr>
        <w:t xml:space="preserve"> </w:t>
      </w:r>
      <w:r>
        <w:t>words</w:t>
      </w:r>
      <w:r>
        <w:rPr>
          <w:spacing w:val="-5"/>
        </w:rPr>
        <w:t xml:space="preserve"> </w:t>
      </w:r>
      <w:r>
        <w:t>defined</w:t>
      </w:r>
      <w:r>
        <w:rPr>
          <w:spacing w:val="-5"/>
        </w:rPr>
        <w:t xml:space="preserve"> </w:t>
      </w:r>
      <w:r>
        <w:t>below</w:t>
      </w:r>
      <w:r>
        <w:rPr>
          <w:spacing w:val="-5"/>
        </w:rPr>
        <w:t xml:space="preserve"> </w:t>
      </w:r>
      <w:r>
        <w:t>are</w:t>
      </w:r>
      <w:r>
        <w:rPr>
          <w:spacing w:val="-5"/>
        </w:rPr>
        <w:t xml:space="preserve"> </w:t>
      </w:r>
      <w:r>
        <w:t>non-exhaustive and address how the essence of these words are used in this report, in the context of health and disability care for kaumātua and all older people in</w:t>
      </w:r>
      <w:r>
        <w:rPr>
          <w:spacing w:val="-11"/>
        </w:rPr>
        <w:t xml:space="preserve"> </w:t>
      </w:r>
      <w:r>
        <w:t>Aotearoa New Zealand. Some of the Māori words have no parallel meaning in English, and therefore cannot be translated aptly. Words may</w:t>
      </w:r>
      <w:r>
        <w:rPr>
          <w:spacing w:val="-2"/>
        </w:rPr>
        <w:t xml:space="preserve"> </w:t>
      </w:r>
      <w:r>
        <w:t>have</w:t>
      </w:r>
      <w:r>
        <w:rPr>
          <w:spacing w:val="-2"/>
        </w:rPr>
        <w:t xml:space="preserve"> </w:t>
      </w:r>
      <w:r>
        <w:t>several</w:t>
      </w:r>
      <w:r>
        <w:rPr>
          <w:spacing w:val="-2"/>
        </w:rPr>
        <w:t xml:space="preserve"> </w:t>
      </w:r>
      <w:r>
        <w:t>meanings</w:t>
      </w:r>
      <w:r>
        <w:rPr>
          <w:spacing w:val="-2"/>
        </w:rPr>
        <w:t xml:space="preserve"> </w:t>
      </w:r>
      <w:r>
        <w:t>and</w:t>
      </w:r>
      <w:r>
        <w:rPr>
          <w:spacing w:val="-2"/>
        </w:rPr>
        <w:t xml:space="preserve"> </w:t>
      </w:r>
      <w:r>
        <w:t>the</w:t>
      </w:r>
      <w:r>
        <w:rPr>
          <w:spacing w:val="-2"/>
        </w:rPr>
        <w:t xml:space="preserve"> </w:t>
      </w:r>
      <w:r>
        <w:t>definitions</w:t>
      </w:r>
      <w:r>
        <w:rPr>
          <w:spacing w:val="-2"/>
        </w:rPr>
        <w:t xml:space="preserve"> </w:t>
      </w:r>
      <w:r>
        <w:t>below</w:t>
      </w:r>
      <w:r>
        <w:rPr>
          <w:spacing w:val="-2"/>
        </w:rPr>
        <w:t xml:space="preserve"> </w:t>
      </w:r>
      <w:r>
        <w:t>are suggestions only.</w:t>
      </w:r>
    </w:p>
    <w:p w14:paraId="6234E2E2" w14:textId="77777777" w:rsidR="002C06A7" w:rsidRDefault="00632196" w:rsidP="002849E8">
      <w:pPr>
        <w:pStyle w:val="BodyText"/>
      </w:pPr>
      <w:r>
        <w:rPr>
          <w:b/>
        </w:rPr>
        <w:t xml:space="preserve">Hapū </w:t>
      </w:r>
      <w:r>
        <w:t>— related family groups (whānau) from the same area with a common ancestor. The hapū is usually named after their common ancestor or from an</w:t>
      </w:r>
      <w:r>
        <w:rPr>
          <w:spacing w:val="-9"/>
        </w:rPr>
        <w:t xml:space="preserve"> </w:t>
      </w:r>
      <w:r>
        <w:t>important</w:t>
      </w:r>
      <w:r>
        <w:rPr>
          <w:spacing w:val="-9"/>
        </w:rPr>
        <w:t xml:space="preserve"> </w:t>
      </w:r>
      <w:r>
        <w:t>event</w:t>
      </w:r>
      <w:r>
        <w:rPr>
          <w:spacing w:val="-9"/>
        </w:rPr>
        <w:t xml:space="preserve"> </w:t>
      </w:r>
      <w:r>
        <w:t>in</w:t>
      </w:r>
      <w:r>
        <w:rPr>
          <w:spacing w:val="-9"/>
        </w:rPr>
        <w:t xml:space="preserve"> </w:t>
      </w:r>
      <w:r>
        <w:t>the</w:t>
      </w:r>
      <w:r>
        <w:rPr>
          <w:spacing w:val="-9"/>
        </w:rPr>
        <w:t xml:space="preserve"> </w:t>
      </w:r>
      <w:r>
        <w:t>group’s</w:t>
      </w:r>
      <w:r>
        <w:rPr>
          <w:spacing w:val="-9"/>
        </w:rPr>
        <w:t xml:space="preserve"> </w:t>
      </w:r>
      <w:r>
        <w:t>history.</w:t>
      </w:r>
      <w:r>
        <w:rPr>
          <w:spacing w:val="-9"/>
        </w:rPr>
        <w:t xml:space="preserve"> </w:t>
      </w:r>
      <w:r>
        <w:t>In</w:t>
      </w:r>
      <w:r>
        <w:rPr>
          <w:spacing w:val="-9"/>
        </w:rPr>
        <w:t xml:space="preserve"> </w:t>
      </w:r>
      <w:r>
        <w:t>traditional Māori society the hapū was the primary political unit that had the authority to make decisions within te ao Māori (the Māori world).</w:t>
      </w:r>
    </w:p>
    <w:p w14:paraId="21F0D3AB" w14:textId="77777777" w:rsidR="002C06A7" w:rsidRDefault="00632196" w:rsidP="002849E8">
      <w:pPr>
        <w:pStyle w:val="BodyText"/>
      </w:pPr>
      <w:r>
        <w:rPr>
          <w:b/>
        </w:rPr>
        <w:t>Hauora</w:t>
      </w:r>
      <w:r>
        <w:rPr>
          <w:b/>
          <w:spacing w:val="-3"/>
        </w:rPr>
        <w:t xml:space="preserve"> </w:t>
      </w:r>
      <w:r>
        <w:t>—</w:t>
      </w:r>
      <w:r>
        <w:rPr>
          <w:spacing w:val="-3"/>
        </w:rPr>
        <w:t xml:space="preserve"> </w:t>
      </w:r>
      <w:r>
        <w:t>Māori</w:t>
      </w:r>
      <w:r>
        <w:rPr>
          <w:spacing w:val="-3"/>
        </w:rPr>
        <w:t xml:space="preserve"> </w:t>
      </w:r>
      <w:r>
        <w:t>view</w:t>
      </w:r>
      <w:r>
        <w:rPr>
          <w:spacing w:val="-2"/>
        </w:rPr>
        <w:t xml:space="preserve"> </w:t>
      </w:r>
      <w:r>
        <w:t>of</w:t>
      </w:r>
      <w:r>
        <w:rPr>
          <w:spacing w:val="-3"/>
        </w:rPr>
        <w:t xml:space="preserve"> </w:t>
      </w:r>
      <w:r>
        <w:t>health</w:t>
      </w:r>
      <w:r>
        <w:rPr>
          <w:spacing w:val="-3"/>
        </w:rPr>
        <w:t xml:space="preserve"> </w:t>
      </w:r>
      <w:r>
        <w:t>and</w:t>
      </w:r>
      <w:r>
        <w:rPr>
          <w:spacing w:val="-2"/>
        </w:rPr>
        <w:t xml:space="preserve"> wellbeing.</w:t>
      </w:r>
    </w:p>
    <w:p w14:paraId="2EF4F940" w14:textId="77777777" w:rsidR="002C06A7" w:rsidRDefault="00632196" w:rsidP="002849E8">
      <w:pPr>
        <w:pStyle w:val="BodyText"/>
      </w:pPr>
      <w:r>
        <w:rPr>
          <w:b/>
        </w:rPr>
        <w:t>He</w:t>
      </w:r>
      <w:r>
        <w:rPr>
          <w:b/>
          <w:spacing w:val="-18"/>
        </w:rPr>
        <w:t xml:space="preserve"> </w:t>
      </w:r>
      <w:r>
        <w:rPr>
          <w:b/>
        </w:rPr>
        <w:t>Ara</w:t>
      </w:r>
      <w:r>
        <w:rPr>
          <w:b/>
          <w:spacing w:val="-5"/>
        </w:rPr>
        <w:t xml:space="preserve"> </w:t>
      </w:r>
      <w:r>
        <w:rPr>
          <w:b/>
        </w:rPr>
        <w:t>Oranga</w:t>
      </w:r>
      <w:r>
        <w:rPr>
          <w:b/>
          <w:spacing w:val="-5"/>
        </w:rPr>
        <w:t xml:space="preserve"> </w:t>
      </w:r>
      <w:r>
        <w:rPr>
          <w:b/>
        </w:rPr>
        <w:t>|</w:t>
      </w:r>
      <w:r>
        <w:rPr>
          <w:b/>
          <w:spacing w:val="-5"/>
        </w:rPr>
        <w:t xml:space="preserve"> </w:t>
      </w:r>
      <w:r>
        <w:rPr>
          <w:b/>
        </w:rPr>
        <w:t>Pathways</w:t>
      </w:r>
      <w:r>
        <w:rPr>
          <w:b/>
          <w:spacing w:val="-5"/>
        </w:rPr>
        <w:t xml:space="preserve"> </w:t>
      </w:r>
      <w:r>
        <w:rPr>
          <w:b/>
        </w:rPr>
        <w:t>to</w:t>
      </w:r>
      <w:r>
        <w:rPr>
          <w:b/>
          <w:spacing w:val="-5"/>
        </w:rPr>
        <w:t xml:space="preserve"> </w:t>
      </w:r>
      <w:r>
        <w:rPr>
          <w:b/>
        </w:rPr>
        <w:t>Wellness</w:t>
      </w:r>
      <w:r>
        <w:rPr>
          <w:b/>
          <w:spacing w:val="-5"/>
        </w:rPr>
        <w:t xml:space="preserve"> </w:t>
      </w:r>
      <w:r>
        <w:t>—</w:t>
      </w:r>
      <w:r>
        <w:rPr>
          <w:spacing w:val="-5"/>
        </w:rPr>
        <w:t xml:space="preserve"> </w:t>
      </w:r>
      <w:r>
        <w:t>the</w:t>
      </w:r>
      <w:r>
        <w:rPr>
          <w:spacing w:val="-5"/>
        </w:rPr>
        <w:t xml:space="preserve"> </w:t>
      </w:r>
      <w:r>
        <w:t xml:space="preserve">report of the government inquiry into mental health and </w:t>
      </w:r>
      <w:r>
        <w:rPr>
          <w:spacing w:val="-2"/>
        </w:rPr>
        <w:t>addiction.</w:t>
      </w:r>
    </w:p>
    <w:p w14:paraId="070AD396" w14:textId="77777777" w:rsidR="002C06A7" w:rsidRDefault="00632196" w:rsidP="002849E8">
      <w:pPr>
        <w:pStyle w:val="BodyText"/>
      </w:pPr>
      <w:r>
        <w:rPr>
          <w:b/>
        </w:rPr>
        <w:t>Hui</w:t>
      </w:r>
      <w:r>
        <w:rPr>
          <w:b/>
          <w:spacing w:val="-1"/>
        </w:rPr>
        <w:t xml:space="preserve"> </w:t>
      </w:r>
      <w:r>
        <w:t xml:space="preserve">— gathering, </w:t>
      </w:r>
      <w:r>
        <w:rPr>
          <w:spacing w:val="-2"/>
        </w:rPr>
        <w:t>meeting.</w:t>
      </w:r>
    </w:p>
    <w:p w14:paraId="38B0A9AD" w14:textId="6C6A29BC" w:rsidR="002C06A7" w:rsidRDefault="00632196" w:rsidP="00CB2E40">
      <w:pPr>
        <w:pStyle w:val="BodyText"/>
      </w:pPr>
      <w:r>
        <w:rPr>
          <w:b/>
        </w:rPr>
        <w:t>Iwi</w:t>
      </w:r>
      <w:r>
        <w:rPr>
          <w:b/>
          <w:spacing w:val="-6"/>
        </w:rPr>
        <w:t xml:space="preserve"> </w:t>
      </w:r>
      <w:r>
        <w:t>—</w:t>
      </w:r>
      <w:r>
        <w:rPr>
          <w:spacing w:val="-5"/>
        </w:rPr>
        <w:t xml:space="preserve"> </w:t>
      </w:r>
      <w:r>
        <w:t>extended</w:t>
      </w:r>
      <w:r>
        <w:rPr>
          <w:spacing w:val="-5"/>
        </w:rPr>
        <w:t xml:space="preserve"> </w:t>
      </w:r>
      <w:r>
        <w:t>kinship</w:t>
      </w:r>
      <w:r>
        <w:rPr>
          <w:spacing w:val="-5"/>
        </w:rPr>
        <w:t xml:space="preserve"> </w:t>
      </w:r>
      <w:r>
        <w:t>group,</w:t>
      </w:r>
      <w:r>
        <w:rPr>
          <w:spacing w:val="-5"/>
        </w:rPr>
        <w:t xml:space="preserve"> </w:t>
      </w:r>
      <w:r>
        <w:t>tribe,</w:t>
      </w:r>
      <w:r>
        <w:rPr>
          <w:spacing w:val="-5"/>
        </w:rPr>
        <w:t xml:space="preserve"> </w:t>
      </w:r>
      <w:r>
        <w:t>nation,</w:t>
      </w:r>
      <w:r>
        <w:rPr>
          <w:spacing w:val="-5"/>
        </w:rPr>
        <w:t xml:space="preserve"> </w:t>
      </w:r>
      <w:r>
        <w:t>people, nationality, race — often refers to a large group of people descended from a common ancestor and associated with a distinct territory.</w:t>
      </w:r>
    </w:p>
    <w:p w14:paraId="07794FF8" w14:textId="77777777" w:rsidR="002C06A7" w:rsidRDefault="00632196" w:rsidP="002849E8">
      <w:pPr>
        <w:pStyle w:val="BodyText"/>
      </w:pPr>
      <w:r>
        <w:rPr>
          <w:b/>
        </w:rPr>
        <w:t>Kaumātua</w:t>
      </w:r>
      <w:r>
        <w:rPr>
          <w:b/>
          <w:spacing w:val="-4"/>
        </w:rPr>
        <w:t xml:space="preserve"> </w:t>
      </w:r>
      <w:r>
        <w:t>—</w:t>
      </w:r>
      <w:r>
        <w:rPr>
          <w:spacing w:val="-4"/>
        </w:rPr>
        <w:t xml:space="preserve"> </w:t>
      </w:r>
      <w:r>
        <w:t>elder</w:t>
      </w:r>
      <w:r>
        <w:rPr>
          <w:spacing w:val="-4"/>
        </w:rPr>
        <w:t xml:space="preserve"> </w:t>
      </w:r>
      <w:r>
        <w:t>(male</w:t>
      </w:r>
      <w:r>
        <w:rPr>
          <w:spacing w:val="-4"/>
        </w:rPr>
        <w:t xml:space="preserve"> </w:t>
      </w:r>
      <w:r>
        <w:t>or</w:t>
      </w:r>
      <w:r>
        <w:rPr>
          <w:spacing w:val="-4"/>
        </w:rPr>
        <w:t xml:space="preserve"> </w:t>
      </w:r>
      <w:r>
        <w:t>female)</w:t>
      </w:r>
      <w:r>
        <w:rPr>
          <w:spacing w:val="-4"/>
        </w:rPr>
        <w:t xml:space="preserve"> </w:t>
      </w:r>
      <w:r>
        <w:t>—</w:t>
      </w:r>
      <w:r>
        <w:rPr>
          <w:spacing w:val="-4"/>
        </w:rPr>
        <w:t xml:space="preserve"> </w:t>
      </w:r>
      <w:r>
        <w:t>a</w:t>
      </w:r>
      <w:r>
        <w:rPr>
          <w:spacing w:val="-4"/>
        </w:rPr>
        <w:t xml:space="preserve"> </w:t>
      </w:r>
      <w:r>
        <w:t>person</w:t>
      </w:r>
      <w:r>
        <w:rPr>
          <w:spacing w:val="-4"/>
        </w:rPr>
        <w:t xml:space="preserve"> </w:t>
      </w:r>
      <w:r>
        <w:t xml:space="preserve">of status within the </w:t>
      </w:r>
      <w:r>
        <w:rPr>
          <w:i/>
        </w:rPr>
        <w:t>whānau, hapū or iwi</w:t>
      </w:r>
      <w:r>
        <w:t>.</w:t>
      </w:r>
    </w:p>
    <w:p w14:paraId="53FD9C55" w14:textId="77777777" w:rsidR="002C06A7" w:rsidRDefault="00632196" w:rsidP="002849E8">
      <w:pPr>
        <w:pStyle w:val="BodyText"/>
      </w:pPr>
      <w:r>
        <w:rPr>
          <w:b/>
        </w:rPr>
        <w:t xml:space="preserve">Kaupapa Māori </w:t>
      </w:r>
      <w:r>
        <w:t>— connected to Māori philosophy and principles, privileging the validity and legitimacy of</w:t>
      </w:r>
      <w:r>
        <w:rPr>
          <w:spacing w:val="-8"/>
        </w:rPr>
        <w:t xml:space="preserve"> </w:t>
      </w:r>
      <w:r>
        <w:t>Māori,</w:t>
      </w:r>
      <w:r>
        <w:rPr>
          <w:spacing w:val="-8"/>
        </w:rPr>
        <w:t xml:space="preserve"> </w:t>
      </w:r>
      <w:r>
        <w:t>and</w:t>
      </w:r>
      <w:r>
        <w:rPr>
          <w:spacing w:val="-8"/>
        </w:rPr>
        <w:t xml:space="preserve"> </w:t>
      </w:r>
      <w:r>
        <w:t>the</w:t>
      </w:r>
      <w:r>
        <w:rPr>
          <w:spacing w:val="-8"/>
        </w:rPr>
        <w:t xml:space="preserve"> </w:t>
      </w:r>
      <w:r>
        <w:t>importance</w:t>
      </w:r>
      <w:r>
        <w:rPr>
          <w:spacing w:val="-8"/>
        </w:rPr>
        <w:t xml:space="preserve"> </w:t>
      </w:r>
      <w:r>
        <w:t>of</w:t>
      </w:r>
      <w:r>
        <w:rPr>
          <w:spacing w:val="-8"/>
        </w:rPr>
        <w:t xml:space="preserve"> </w:t>
      </w:r>
      <w:r>
        <w:t>identity,</w:t>
      </w:r>
      <w:r>
        <w:rPr>
          <w:spacing w:val="-8"/>
        </w:rPr>
        <w:t xml:space="preserve"> </w:t>
      </w:r>
      <w:r>
        <w:t>language</w:t>
      </w:r>
      <w:r>
        <w:rPr>
          <w:spacing w:val="-8"/>
        </w:rPr>
        <w:t xml:space="preserve"> </w:t>
      </w:r>
      <w:r>
        <w:t>and culture.</w:t>
      </w:r>
      <w:r>
        <w:rPr>
          <w:spacing w:val="-3"/>
        </w:rPr>
        <w:t xml:space="preserve"> </w:t>
      </w:r>
      <w:r>
        <w:t>An analytical approach concerned with the</w:t>
      </w:r>
    </w:p>
    <w:p w14:paraId="43634E68" w14:textId="77777777" w:rsidR="002C06A7" w:rsidRDefault="00632196" w:rsidP="002849E8">
      <w:pPr>
        <w:pStyle w:val="BodyText"/>
      </w:pPr>
      <w:r>
        <w:t>struggle</w:t>
      </w:r>
      <w:r>
        <w:rPr>
          <w:spacing w:val="-5"/>
        </w:rPr>
        <w:t xml:space="preserve"> </w:t>
      </w:r>
      <w:r>
        <w:t>for</w:t>
      </w:r>
      <w:r>
        <w:rPr>
          <w:spacing w:val="-5"/>
        </w:rPr>
        <w:t xml:space="preserve"> </w:t>
      </w:r>
      <w:r>
        <w:t>autonomy</w:t>
      </w:r>
      <w:r>
        <w:rPr>
          <w:spacing w:val="-5"/>
        </w:rPr>
        <w:t xml:space="preserve"> </w:t>
      </w:r>
      <w:r>
        <w:t>over</w:t>
      </w:r>
      <w:r>
        <w:rPr>
          <w:spacing w:val="-5"/>
        </w:rPr>
        <w:t xml:space="preserve"> </w:t>
      </w:r>
      <w:r>
        <w:t>their</w:t>
      </w:r>
      <w:r>
        <w:rPr>
          <w:spacing w:val="-5"/>
        </w:rPr>
        <w:t xml:space="preserve"> </w:t>
      </w:r>
      <w:r>
        <w:t>own</w:t>
      </w:r>
      <w:r>
        <w:rPr>
          <w:spacing w:val="-5"/>
        </w:rPr>
        <w:t xml:space="preserve"> </w:t>
      </w:r>
      <w:r>
        <w:t>cultural</w:t>
      </w:r>
      <w:r>
        <w:rPr>
          <w:spacing w:val="-5"/>
        </w:rPr>
        <w:t xml:space="preserve"> </w:t>
      </w:r>
      <w:r>
        <w:t>wellbeing, which involves thinking critically, including developing</w:t>
      </w:r>
    </w:p>
    <w:p w14:paraId="53C3CA57" w14:textId="77777777" w:rsidR="002C06A7" w:rsidRDefault="00632196" w:rsidP="002849E8">
      <w:pPr>
        <w:pStyle w:val="BodyText"/>
      </w:pPr>
      <w:r>
        <w:t>a</w:t>
      </w:r>
      <w:r>
        <w:rPr>
          <w:spacing w:val="-3"/>
        </w:rPr>
        <w:t xml:space="preserve"> </w:t>
      </w:r>
      <w:r>
        <w:t>critique</w:t>
      </w:r>
      <w:r>
        <w:rPr>
          <w:spacing w:val="-3"/>
        </w:rPr>
        <w:t xml:space="preserve"> </w:t>
      </w:r>
      <w:r>
        <w:t>of</w:t>
      </w:r>
      <w:r>
        <w:rPr>
          <w:spacing w:val="-3"/>
        </w:rPr>
        <w:t xml:space="preserve"> </w:t>
      </w:r>
      <w:r>
        <w:t>Pākehā</w:t>
      </w:r>
      <w:r>
        <w:rPr>
          <w:spacing w:val="-3"/>
        </w:rPr>
        <w:t xml:space="preserve"> </w:t>
      </w:r>
      <w:r>
        <w:t>(non-Māori)</w:t>
      </w:r>
      <w:r>
        <w:rPr>
          <w:spacing w:val="-3"/>
        </w:rPr>
        <w:t xml:space="preserve"> </w:t>
      </w:r>
      <w:r>
        <w:t>constructions</w:t>
      </w:r>
      <w:r>
        <w:rPr>
          <w:spacing w:val="-3"/>
        </w:rPr>
        <w:t xml:space="preserve"> </w:t>
      </w:r>
      <w:r>
        <w:t>and definitions</w:t>
      </w:r>
      <w:r>
        <w:rPr>
          <w:spacing w:val="-5"/>
        </w:rPr>
        <w:t xml:space="preserve"> </w:t>
      </w:r>
      <w:r>
        <w:t>of</w:t>
      </w:r>
      <w:r>
        <w:rPr>
          <w:spacing w:val="-5"/>
        </w:rPr>
        <w:t xml:space="preserve"> </w:t>
      </w:r>
      <w:r>
        <w:t>Māori</w:t>
      </w:r>
      <w:r>
        <w:rPr>
          <w:spacing w:val="-5"/>
        </w:rPr>
        <w:t xml:space="preserve"> </w:t>
      </w:r>
      <w:r>
        <w:t>and</w:t>
      </w:r>
      <w:r>
        <w:rPr>
          <w:spacing w:val="-5"/>
        </w:rPr>
        <w:t xml:space="preserve"> </w:t>
      </w:r>
      <w:r>
        <w:t>affirming</w:t>
      </w:r>
      <w:r>
        <w:rPr>
          <w:spacing w:val="-5"/>
        </w:rPr>
        <w:t xml:space="preserve"> </w:t>
      </w:r>
      <w:r>
        <w:t>the</w:t>
      </w:r>
      <w:r>
        <w:rPr>
          <w:spacing w:val="-5"/>
        </w:rPr>
        <w:t xml:space="preserve"> </w:t>
      </w:r>
      <w:r>
        <w:t>importance</w:t>
      </w:r>
      <w:r>
        <w:rPr>
          <w:spacing w:val="-5"/>
        </w:rPr>
        <w:t xml:space="preserve"> </w:t>
      </w:r>
      <w:r>
        <w:t>of Māori self-definitions and self-valuations.</w:t>
      </w:r>
    </w:p>
    <w:p w14:paraId="19364E4A" w14:textId="77777777" w:rsidR="002C06A7" w:rsidRDefault="00632196" w:rsidP="002849E8">
      <w:pPr>
        <w:pStyle w:val="BodyText"/>
      </w:pPr>
      <w:r>
        <w:rPr>
          <w:b/>
        </w:rPr>
        <w:t>Kawanatanga</w:t>
      </w:r>
      <w:r>
        <w:rPr>
          <w:b/>
          <w:spacing w:val="-4"/>
        </w:rPr>
        <w:t xml:space="preserve"> </w:t>
      </w:r>
      <w:r>
        <w:t>—</w:t>
      </w:r>
      <w:r>
        <w:rPr>
          <w:spacing w:val="-3"/>
        </w:rPr>
        <w:t xml:space="preserve"> </w:t>
      </w:r>
      <w:r>
        <w:t>governance,</w:t>
      </w:r>
      <w:r>
        <w:rPr>
          <w:spacing w:val="-3"/>
        </w:rPr>
        <w:t xml:space="preserve"> </w:t>
      </w:r>
      <w:r>
        <w:rPr>
          <w:spacing w:val="-2"/>
        </w:rPr>
        <w:t>oversight.</w:t>
      </w:r>
    </w:p>
    <w:p w14:paraId="536628D3" w14:textId="77777777" w:rsidR="002C06A7" w:rsidRDefault="00632196" w:rsidP="002849E8">
      <w:pPr>
        <w:pStyle w:val="BodyText"/>
      </w:pPr>
      <w:r>
        <w:rPr>
          <w:b/>
        </w:rPr>
        <w:t>Kōrero</w:t>
      </w:r>
      <w:r>
        <w:rPr>
          <w:b/>
          <w:spacing w:val="-11"/>
        </w:rPr>
        <w:t xml:space="preserve"> </w:t>
      </w:r>
      <w:r>
        <w:t>—</w:t>
      </w:r>
      <w:r>
        <w:rPr>
          <w:spacing w:val="-10"/>
        </w:rPr>
        <w:t xml:space="preserve"> </w:t>
      </w:r>
      <w:r>
        <w:t>speech,</w:t>
      </w:r>
      <w:r>
        <w:rPr>
          <w:spacing w:val="-10"/>
        </w:rPr>
        <w:t xml:space="preserve"> </w:t>
      </w:r>
      <w:r>
        <w:t>narrative,</w:t>
      </w:r>
      <w:r>
        <w:rPr>
          <w:spacing w:val="-10"/>
        </w:rPr>
        <w:t xml:space="preserve"> </w:t>
      </w:r>
      <w:r>
        <w:t>story,</w:t>
      </w:r>
      <w:r>
        <w:rPr>
          <w:spacing w:val="-10"/>
        </w:rPr>
        <w:t xml:space="preserve"> </w:t>
      </w:r>
      <w:r>
        <w:t>news,</w:t>
      </w:r>
      <w:r>
        <w:rPr>
          <w:spacing w:val="-10"/>
        </w:rPr>
        <w:t xml:space="preserve"> </w:t>
      </w:r>
      <w:r>
        <w:t xml:space="preserve">account, discussion, conversation, discourse, statement, </w:t>
      </w:r>
      <w:r>
        <w:rPr>
          <w:spacing w:val="-2"/>
        </w:rPr>
        <w:t>information.</w:t>
      </w:r>
    </w:p>
    <w:p w14:paraId="11390C7C" w14:textId="77777777" w:rsidR="002C06A7" w:rsidRDefault="00632196" w:rsidP="002849E8">
      <w:pPr>
        <w:pStyle w:val="BodyText"/>
      </w:pPr>
      <w:r>
        <w:rPr>
          <w:b/>
        </w:rPr>
        <w:t>Koroua</w:t>
      </w:r>
      <w:r>
        <w:rPr>
          <w:b/>
          <w:spacing w:val="-7"/>
        </w:rPr>
        <w:t xml:space="preserve"> </w:t>
      </w:r>
      <w:r>
        <w:t>—</w:t>
      </w:r>
      <w:r>
        <w:rPr>
          <w:spacing w:val="-6"/>
        </w:rPr>
        <w:t xml:space="preserve"> </w:t>
      </w:r>
      <w:r>
        <w:t>grandfather,</w:t>
      </w:r>
      <w:r>
        <w:rPr>
          <w:spacing w:val="-6"/>
        </w:rPr>
        <w:t xml:space="preserve"> </w:t>
      </w:r>
      <w:r>
        <w:t>older</w:t>
      </w:r>
      <w:r>
        <w:rPr>
          <w:spacing w:val="-6"/>
        </w:rPr>
        <w:t xml:space="preserve"> </w:t>
      </w:r>
      <w:r>
        <w:rPr>
          <w:spacing w:val="-2"/>
        </w:rPr>
        <w:t>male.</w:t>
      </w:r>
    </w:p>
    <w:p w14:paraId="54A09EC1" w14:textId="77777777" w:rsidR="002C06A7" w:rsidRDefault="00632196" w:rsidP="002849E8">
      <w:pPr>
        <w:pStyle w:val="BodyText"/>
      </w:pPr>
      <w:r>
        <w:rPr>
          <w:b/>
        </w:rPr>
        <w:t>Kuia</w:t>
      </w:r>
      <w:r>
        <w:rPr>
          <w:b/>
          <w:spacing w:val="-6"/>
        </w:rPr>
        <w:t xml:space="preserve"> </w:t>
      </w:r>
      <w:r>
        <w:t>—</w:t>
      </w:r>
      <w:r>
        <w:rPr>
          <w:spacing w:val="-6"/>
        </w:rPr>
        <w:t xml:space="preserve"> </w:t>
      </w:r>
      <w:r>
        <w:t>grandmother,</w:t>
      </w:r>
      <w:r>
        <w:rPr>
          <w:spacing w:val="-6"/>
        </w:rPr>
        <w:t xml:space="preserve"> </w:t>
      </w:r>
      <w:r>
        <w:t>older</w:t>
      </w:r>
      <w:r>
        <w:rPr>
          <w:spacing w:val="-5"/>
        </w:rPr>
        <w:t xml:space="preserve"> </w:t>
      </w:r>
      <w:r>
        <w:rPr>
          <w:spacing w:val="-2"/>
        </w:rPr>
        <w:t>female.</w:t>
      </w:r>
    </w:p>
    <w:p w14:paraId="30F72450" w14:textId="77777777" w:rsidR="002C06A7" w:rsidRDefault="00632196" w:rsidP="002849E8">
      <w:pPr>
        <w:pStyle w:val="BodyText"/>
      </w:pPr>
      <w:r>
        <w:rPr>
          <w:b/>
        </w:rPr>
        <w:t>Mahi</w:t>
      </w:r>
      <w:r>
        <w:rPr>
          <w:b/>
          <w:spacing w:val="-5"/>
        </w:rPr>
        <w:t xml:space="preserve"> </w:t>
      </w:r>
      <w:r>
        <w:t>—</w:t>
      </w:r>
      <w:r>
        <w:rPr>
          <w:spacing w:val="-4"/>
        </w:rPr>
        <w:t xml:space="preserve"> </w:t>
      </w:r>
      <w:r>
        <w:t>(verb)</w:t>
      </w:r>
      <w:r>
        <w:rPr>
          <w:spacing w:val="-4"/>
        </w:rPr>
        <w:t xml:space="preserve"> </w:t>
      </w:r>
      <w:r>
        <w:t>to</w:t>
      </w:r>
      <w:r>
        <w:rPr>
          <w:spacing w:val="-4"/>
        </w:rPr>
        <w:t xml:space="preserve"> </w:t>
      </w:r>
      <w:r>
        <w:t>work,</w:t>
      </w:r>
      <w:r>
        <w:rPr>
          <w:spacing w:val="-4"/>
        </w:rPr>
        <w:t xml:space="preserve"> </w:t>
      </w:r>
      <w:r>
        <w:t>do,</w:t>
      </w:r>
      <w:r>
        <w:rPr>
          <w:spacing w:val="-4"/>
        </w:rPr>
        <w:t xml:space="preserve"> </w:t>
      </w:r>
      <w:r>
        <w:t>perform,</w:t>
      </w:r>
      <w:r>
        <w:rPr>
          <w:spacing w:val="-4"/>
        </w:rPr>
        <w:t xml:space="preserve"> </w:t>
      </w:r>
      <w:r>
        <w:t>make;</w:t>
      </w:r>
      <w:r>
        <w:rPr>
          <w:spacing w:val="-4"/>
        </w:rPr>
        <w:t xml:space="preserve"> </w:t>
      </w:r>
      <w:r>
        <w:t>(noun)</w:t>
      </w:r>
      <w:r>
        <w:rPr>
          <w:spacing w:val="-4"/>
        </w:rPr>
        <w:t xml:space="preserve"> </w:t>
      </w:r>
      <w:r>
        <w:t>work, job, employment, practice, exercise.</w:t>
      </w:r>
    </w:p>
    <w:p w14:paraId="1438CE82" w14:textId="77777777" w:rsidR="002C06A7" w:rsidRDefault="00632196" w:rsidP="002849E8">
      <w:pPr>
        <w:pStyle w:val="BodyText"/>
      </w:pPr>
      <w:r>
        <w:rPr>
          <w:b/>
        </w:rPr>
        <w:t>Mana</w:t>
      </w:r>
      <w:r>
        <w:rPr>
          <w:b/>
          <w:spacing w:val="-13"/>
        </w:rPr>
        <w:t xml:space="preserve"> </w:t>
      </w:r>
      <w:r>
        <w:t>—</w:t>
      </w:r>
      <w:r>
        <w:rPr>
          <w:spacing w:val="-13"/>
        </w:rPr>
        <w:t xml:space="preserve"> </w:t>
      </w:r>
      <w:r>
        <w:t>prestige,</w:t>
      </w:r>
      <w:r>
        <w:rPr>
          <w:spacing w:val="-13"/>
        </w:rPr>
        <w:t xml:space="preserve"> </w:t>
      </w:r>
      <w:r>
        <w:t>authority,</w:t>
      </w:r>
      <w:r>
        <w:rPr>
          <w:spacing w:val="-13"/>
        </w:rPr>
        <w:t xml:space="preserve"> </w:t>
      </w:r>
      <w:r>
        <w:t>control,</w:t>
      </w:r>
      <w:r>
        <w:rPr>
          <w:spacing w:val="-13"/>
        </w:rPr>
        <w:t xml:space="preserve"> </w:t>
      </w:r>
      <w:r>
        <w:t>power,</w:t>
      </w:r>
      <w:r>
        <w:rPr>
          <w:spacing w:val="-13"/>
        </w:rPr>
        <w:t xml:space="preserve"> </w:t>
      </w:r>
      <w:r>
        <w:t>influence, status, spiritual power, charisma.</w:t>
      </w:r>
    </w:p>
    <w:p w14:paraId="6257029A" w14:textId="77777777" w:rsidR="002C06A7" w:rsidRDefault="00632196" w:rsidP="002849E8">
      <w:pPr>
        <w:pStyle w:val="BodyText"/>
      </w:pPr>
      <w:r>
        <w:rPr>
          <w:b/>
        </w:rPr>
        <w:t>Mana</w:t>
      </w:r>
      <w:r>
        <w:rPr>
          <w:b/>
          <w:spacing w:val="-8"/>
        </w:rPr>
        <w:t xml:space="preserve"> </w:t>
      </w:r>
      <w:r>
        <w:rPr>
          <w:b/>
        </w:rPr>
        <w:t>Motuhake</w:t>
      </w:r>
      <w:r>
        <w:rPr>
          <w:b/>
          <w:spacing w:val="-8"/>
        </w:rPr>
        <w:t xml:space="preserve"> </w:t>
      </w:r>
      <w:r>
        <w:t>—</w:t>
      </w:r>
      <w:r>
        <w:rPr>
          <w:spacing w:val="-8"/>
        </w:rPr>
        <w:t xml:space="preserve"> </w:t>
      </w:r>
      <w:r>
        <w:t>self-determination,</w:t>
      </w:r>
      <w:r>
        <w:rPr>
          <w:spacing w:val="-8"/>
        </w:rPr>
        <w:t xml:space="preserve"> </w:t>
      </w:r>
      <w:r>
        <w:t>independence, sovereignty, authority.</w:t>
      </w:r>
    </w:p>
    <w:p w14:paraId="7C3FE9CA" w14:textId="3AF8DB60" w:rsidR="00CB2E40" w:rsidRDefault="00632196" w:rsidP="00CB2E40">
      <w:pPr>
        <w:pStyle w:val="BodyText"/>
      </w:pPr>
      <w:r>
        <w:rPr>
          <w:b/>
        </w:rPr>
        <w:t>Manatū</w:t>
      </w:r>
      <w:r>
        <w:rPr>
          <w:b/>
          <w:spacing w:val="-2"/>
        </w:rPr>
        <w:t xml:space="preserve"> </w:t>
      </w:r>
      <w:r>
        <w:rPr>
          <w:b/>
        </w:rPr>
        <w:t>Hauora</w:t>
      </w:r>
      <w:r>
        <w:rPr>
          <w:b/>
          <w:spacing w:val="-2"/>
        </w:rPr>
        <w:t xml:space="preserve"> </w:t>
      </w:r>
      <w:r>
        <w:t>—</w:t>
      </w:r>
      <w:r>
        <w:rPr>
          <w:spacing w:val="-1"/>
        </w:rPr>
        <w:t xml:space="preserve"> </w:t>
      </w:r>
      <w:r>
        <w:t>the</w:t>
      </w:r>
      <w:r>
        <w:rPr>
          <w:spacing w:val="-1"/>
        </w:rPr>
        <w:t xml:space="preserve"> </w:t>
      </w:r>
      <w:r>
        <w:t>Ministry</w:t>
      </w:r>
      <w:r>
        <w:rPr>
          <w:spacing w:val="-1"/>
        </w:rPr>
        <w:t xml:space="preserve"> </w:t>
      </w:r>
      <w:r>
        <w:t>of</w:t>
      </w:r>
      <w:r>
        <w:rPr>
          <w:spacing w:val="-1"/>
        </w:rPr>
        <w:t xml:space="preserve"> </w:t>
      </w:r>
      <w:r>
        <w:rPr>
          <w:spacing w:val="-2"/>
        </w:rPr>
        <w:t>Health.</w:t>
      </w:r>
    </w:p>
    <w:p w14:paraId="31902D71" w14:textId="77777777" w:rsidR="002C06A7" w:rsidRDefault="00632196" w:rsidP="002849E8">
      <w:pPr>
        <w:pStyle w:val="BodyText"/>
      </w:pPr>
      <w:r>
        <w:rPr>
          <w:b/>
        </w:rPr>
        <w:t>Marae</w:t>
      </w:r>
      <w:r>
        <w:rPr>
          <w:b/>
          <w:spacing w:val="-2"/>
        </w:rPr>
        <w:t xml:space="preserve"> </w:t>
      </w:r>
      <w:r>
        <w:t>—</w:t>
      </w:r>
      <w:r>
        <w:rPr>
          <w:spacing w:val="-2"/>
        </w:rPr>
        <w:t xml:space="preserve"> </w:t>
      </w:r>
      <w:r>
        <w:t>a</w:t>
      </w:r>
      <w:r>
        <w:rPr>
          <w:spacing w:val="-2"/>
        </w:rPr>
        <w:t xml:space="preserve"> </w:t>
      </w:r>
      <w:r>
        <w:t>complex</w:t>
      </w:r>
      <w:r>
        <w:rPr>
          <w:spacing w:val="-2"/>
        </w:rPr>
        <w:t xml:space="preserve"> </w:t>
      </w:r>
      <w:r>
        <w:t>that</w:t>
      </w:r>
      <w:r>
        <w:rPr>
          <w:spacing w:val="-2"/>
        </w:rPr>
        <w:t xml:space="preserve"> </w:t>
      </w:r>
      <w:r>
        <w:t>consists</w:t>
      </w:r>
      <w:r>
        <w:rPr>
          <w:spacing w:val="-2"/>
        </w:rPr>
        <w:t xml:space="preserve"> </w:t>
      </w:r>
      <w:r>
        <w:t>of</w:t>
      </w:r>
      <w:r>
        <w:rPr>
          <w:spacing w:val="-2"/>
        </w:rPr>
        <w:t xml:space="preserve"> </w:t>
      </w:r>
      <w:r>
        <w:t>carved</w:t>
      </w:r>
      <w:r>
        <w:rPr>
          <w:spacing w:val="-2"/>
        </w:rPr>
        <w:t xml:space="preserve"> </w:t>
      </w:r>
      <w:r>
        <w:t>meeting houses</w:t>
      </w:r>
      <w:r>
        <w:rPr>
          <w:spacing w:val="-5"/>
        </w:rPr>
        <w:t xml:space="preserve"> </w:t>
      </w:r>
      <w:r>
        <w:t>and</w:t>
      </w:r>
      <w:r>
        <w:rPr>
          <w:spacing w:val="-5"/>
        </w:rPr>
        <w:t xml:space="preserve"> </w:t>
      </w:r>
      <w:r>
        <w:t>grounds</w:t>
      </w:r>
      <w:r>
        <w:rPr>
          <w:spacing w:val="-5"/>
        </w:rPr>
        <w:t xml:space="preserve"> </w:t>
      </w:r>
      <w:r>
        <w:t>that</w:t>
      </w:r>
      <w:r>
        <w:rPr>
          <w:spacing w:val="-5"/>
        </w:rPr>
        <w:t xml:space="preserve"> </w:t>
      </w:r>
      <w:r>
        <w:t>belong</w:t>
      </w:r>
      <w:r>
        <w:rPr>
          <w:spacing w:val="-5"/>
        </w:rPr>
        <w:t xml:space="preserve"> </w:t>
      </w:r>
      <w:r>
        <w:t>to</w:t>
      </w:r>
      <w:r>
        <w:rPr>
          <w:spacing w:val="-5"/>
        </w:rPr>
        <w:t xml:space="preserve"> </w:t>
      </w:r>
      <w:r>
        <w:t>a</w:t>
      </w:r>
      <w:r>
        <w:rPr>
          <w:spacing w:val="-5"/>
        </w:rPr>
        <w:t xml:space="preserve"> </w:t>
      </w:r>
      <w:r>
        <w:t>particular</w:t>
      </w:r>
      <w:r>
        <w:rPr>
          <w:spacing w:val="-5"/>
        </w:rPr>
        <w:t xml:space="preserve"> </w:t>
      </w:r>
      <w:r>
        <w:t>hapū within an iwi. The marae is a focal meeting point of Māori communities who see their marae as their tūrangawaewae (their place to stand and belong).</w:t>
      </w:r>
    </w:p>
    <w:p w14:paraId="032C0353" w14:textId="77777777" w:rsidR="002C06A7" w:rsidRDefault="00632196" w:rsidP="002849E8">
      <w:pPr>
        <w:pStyle w:val="BodyText"/>
      </w:pPr>
      <w:r>
        <w:rPr>
          <w:b/>
        </w:rPr>
        <w:t>Mātauranga</w:t>
      </w:r>
      <w:r>
        <w:rPr>
          <w:b/>
          <w:spacing w:val="-6"/>
        </w:rPr>
        <w:t xml:space="preserve"> </w:t>
      </w:r>
      <w:r>
        <w:t>—</w:t>
      </w:r>
      <w:r>
        <w:rPr>
          <w:spacing w:val="-6"/>
        </w:rPr>
        <w:t xml:space="preserve"> </w:t>
      </w:r>
      <w:r>
        <w:t>body</w:t>
      </w:r>
      <w:r>
        <w:rPr>
          <w:spacing w:val="-6"/>
        </w:rPr>
        <w:t xml:space="preserve"> </w:t>
      </w:r>
      <w:r>
        <w:t>of</w:t>
      </w:r>
      <w:r>
        <w:rPr>
          <w:spacing w:val="-6"/>
        </w:rPr>
        <w:t xml:space="preserve"> </w:t>
      </w:r>
      <w:r>
        <w:t>knowledge,</w:t>
      </w:r>
      <w:r>
        <w:rPr>
          <w:spacing w:val="-6"/>
        </w:rPr>
        <w:t xml:space="preserve"> </w:t>
      </w:r>
      <w:r>
        <w:t>wisdom,</w:t>
      </w:r>
      <w:r>
        <w:rPr>
          <w:spacing w:val="-6"/>
        </w:rPr>
        <w:t xml:space="preserve"> </w:t>
      </w:r>
      <w:r>
        <w:t xml:space="preserve">education, </w:t>
      </w:r>
      <w:r>
        <w:rPr>
          <w:spacing w:val="-2"/>
        </w:rPr>
        <w:t>understandings.</w:t>
      </w:r>
    </w:p>
    <w:p w14:paraId="4A882E44" w14:textId="77777777" w:rsidR="002C06A7" w:rsidRDefault="00632196" w:rsidP="002849E8">
      <w:pPr>
        <w:pStyle w:val="BodyText"/>
      </w:pPr>
      <w:r>
        <w:rPr>
          <w:b/>
        </w:rPr>
        <w:t>Mate</w:t>
      </w:r>
      <w:r>
        <w:rPr>
          <w:b/>
          <w:spacing w:val="-4"/>
        </w:rPr>
        <w:t xml:space="preserve"> </w:t>
      </w:r>
      <w:r>
        <w:rPr>
          <w:b/>
        </w:rPr>
        <w:t>wareware</w:t>
      </w:r>
      <w:r>
        <w:rPr>
          <w:b/>
          <w:spacing w:val="-3"/>
        </w:rPr>
        <w:t xml:space="preserve"> </w:t>
      </w:r>
      <w:r>
        <w:t>—</w:t>
      </w:r>
      <w:r>
        <w:rPr>
          <w:spacing w:val="-3"/>
        </w:rPr>
        <w:t xml:space="preserve"> </w:t>
      </w:r>
      <w:r>
        <w:rPr>
          <w:spacing w:val="-2"/>
        </w:rPr>
        <w:t>dementia.</w:t>
      </w:r>
    </w:p>
    <w:p w14:paraId="6563B980" w14:textId="77777777" w:rsidR="002C06A7" w:rsidRDefault="00632196" w:rsidP="002849E8">
      <w:pPr>
        <w:pStyle w:val="BodyText"/>
      </w:pPr>
      <w:r>
        <w:rPr>
          <w:b/>
        </w:rPr>
        <w:t>Motu</w:t>
      </w:r>
      <w:r>
        <w:rPr>
          <w:b/>
          <w:spacing w:val="-6"/>
        </w:rPr>
        <w:t xml:space="preserve"> </w:t>
      </w:r>
      <w:r>
        <w:t>—</w:t>
      </w:r>
      <w:r>
        <w:rPr>
          <w:spacing w:val="-5"/>
        </w:rPr>
        <w:t xml:space="preserve"> </w:t>
      </w:r>
      <w:r>
        <w:t>land,</w:t>
      </w:r>
      <w:r>
        <w:rPr>
          <w:spacing w:val="-5"/>
        </w:rPr>
        <w:t xml:space="preserve"> </w:t>
      </w:r>
      <w:r>
        <w:t>island,</w:t>
      </w:r>
      <w:r>
        <w:rPr>
          <w:spacing w:val="-5"/>
        </w:rPr>
        <w:t xml:space="preserve"> </w:t>
      </w:r>
      <w:r>
        <w:t>‘Aotearoa</w:t>
      </w:r>
      <w:r>
        <w:rPr>
          <w:spacing w:val="-5"/>
        </w:rPr>
        <w:t xml:space="preserve"> </w:t>
      </w:r>
      <w:r>
        <w:t>New</w:t>
      </w:r>
      <w:r>
        <w:rPr>
          <w:spacing w:val="-5"/>
        </w:rPr>
        <w:t xml:space="preserve"> </w:t>
      </w:r>
      <w:r>
        <w:t>Zealand’,</w:t>
      </w:r>
      <w:r>
        <w:rPr>
          <w:spacing w:val="-5"/>
        </w:rPr>
        <w:t xml:space="preserve"> </w:t>
      </w:r>
      <w:r>
        <w:t xml:space="preserve">‘the </w:t>
      </w:r>
      <w:r>
        <w:rPr>
          <w:spacing w:val="-2"/>
        </w:rPr>
        <w:t>nation’.</w:t>
      </w:r>
    </w:p>
    <w:p w14:paraId="3DD04954" w14:textId="77777777" w:rsidR="002C06A7" w:rsidRDefault="00632196" w:rsidP="002849E8">
      <w:pPr>
        <w:pStyle w:val="BodyText"/>
      </w:pPr>
      <w:r>
        <w:rPr>
          <w:b/>
        </w:rPr>
        <w:t>Pae</w:t>
      </w:r>
      <w:r>
        <w:rPr>
          <w:b/>
          <w:spacing w:val="-2"/>
        </w:rPr>
        <w:t xml:space="preserve"> </w:t>
      </w:r>
      <w:r>
        <w:rPr>
          <w:b/>
        </w:rPr>
        <w:t>Ora</w:t>
      </w:r>
      <w:r>
        <w:rPr>
          <w:b/>
          <w:spacing w:val="-2"/>
        </w:rPr>
        <w:t xml:space="preserve"> </w:t>
      </w:r>
      <w:r>
        <w:rPr>
          <w:b/>
        </w:rPr>
        <w:t>|</w:t>
      </w:r>
      <w:r>
        <w:rPr>
          <w:b/>
          <w:spacing w:val="-2"/>
        </w:rPr>
        <w:t xml:space="preserve"> </w:t>
      </w:r>
      <w:r>
        <w:rPr>
          <w:b/>
        </w:rPr>
        <w:t>Healthy</w:t>
      </w:r>
      <w:r>
        <w:rPr>
          <w:b/>
          <w:spacing w:val="-2"/>
        </w:rPr>
        <w:t xml:space="preserve"> </w:t>
      </w:r>
      <w:r>
        <w:rPr>
          <w:b/>
        </w:rPr>
        <w:t>futures</w:t>
      </w:r>
      <w:r>
        <w:rPr>
          <w:b/>
          <w:spacing w:val="-2"/>
        </w:rPr>
        <w:t xml:space="preserve"> </w:t>
      </w:r>
      <w:r>
        <w:t>—</w:t>
      </w:r>
      <w:r>
        <w:rPr>
          <w:spacing w:val="-2"/>
        </w:rPr>
        <w:t xml:space="preserve"> </w:t>
      </w:r>
      <w:r>
        <w:t>the</w:t>
      </w:r>
      <w:r>
        <w:rPr>
          <w:spacing w:val="-2"/>
        </w:rPr>
        <w:t xml:space="preserve"> </w:t>
      </w:r>
      <w:r>
        <w:t>government’s</w:t>
      </w:r>
      <w:r>
        <w:rPr>
          <w:spacing w:val="-2"/>
        </w:rPr>
        <w:t xml:space="preserve"> </w:t>
      </w:r>
      <w:r>
        <w:t>vision for Māori health; also an</w:t>
      </w:r>
      <w:r>
        <w:rPr>
          <w:spacing w:val="-8"/>
        </w:rPr>
        <w:t xml:space="preserve"> </w:t>
      </w:r>
      <w:r>
        <w:t>Act to provide the public funding and services to protect, promote and improve the</w:t>
      </w:r>
      <w:r>
        <w:rPr>
          <w:spacing w:val="-4"/>
        </w:rPr>
        <w:t xml:space="preserve"> </w:t>
      </w:r>
      <w:r>
        <w:t>health</w:t>
      </w:r>
      <w:r>
        <w:rPr>
          <w:spacing w:val="-4"/>
        </w:rPr>
        <w:t xml:space="preserve"> </w:t>
      </w:r>
      <w:r>
        <w:t>of</w:t>
      </w:r>
      <w:r>
        <w:rPr>
          <w:spacing w:val="-4"/>
        </w:rPr>
        <w:t xml:space="preserve"> </w:t>
      </w:r>
      <w:r>
        <w:t>all</w:t>
      </w:r>
      <w:r>
        <w:rPr>
          <w:spacing w:val="-4"/>
        </w:rPr>
        <w:t xml:space="preserve"> </w:t>
      </w:r>
      <w:r>
        <w:t>New</w:t>
      </w:r>
      <w:r>
        <w:rPr>
          <w:spacing w:val="-4"/>
        </w:rPr>
        <w:t xml:space="preserve"> </w:t>
      </w:r>
      <w:r>
        <w:t>Zealanders</w:t>
      </w:r>
      <w:r>
        <w:rPr>
          <w:spacing w:val="-4"/>
        </w:rPr>
        <w:t xml:space="preserve"> </w:t>
      </w:r>
      <w:r>
        <w:t>and</w:t>
      </w:r>
      <w:r>
        <w:rPr>
          <w:spacing w:val="-4"/>
        </w:rPr>
        <w:t xml:space="preserve"> </w:t>
      </w:r>
      <w:r>
        <w:t>achieve</w:t>
      </w:r>
      <w:r>
        <w:rPr>
          <w:spacing w:val="-4"/>
        </w:rPr>
        <w:t xml:space="preserve"> </w:t>
      </w:r>
      <w:r>
        <w:t>equity</w:t>
      </w:r>
      <w:r>
        <w:rPr>
          <w:spacing w:val="-4"/>
        </w:rPr>
        <w:t xml:space="preserve"> </w:t>
      </w:r>
      <w:r>
        <w:t>in health outcomes.</w:t>
      </w:r>
    </w:p>
    <w:p w14:paraId="7A99EF95" w14:textId="77777777" w:rsidR="002C06A7" w:rsidRDefault="00632196" w:rsidP="002849E8">
      <w:pPr>
        <w:pStyle w:val="BodyText"/>
      </w:pPr>
      <w:r>
        <w:rPr>
          <w:b/>
        </w:rPr>
        <w:t>Pōrangi</w:t>
      </w:r>
      <w:r>
        <w:rPr>
          <w:b/>
          <w:spacing w:val="-5"/>
        </w:rPr>
        <w:t xml:space="preserve"> </w:t>
      </w:r>
      <w:r>
        <w:t>—</w:t>
      </w:r>
      <w:r>
        <w:rPr>
          <w:spacing w:val="-4"/>
        </w:rPr>
        <w:t xml:space="preserve"> </w:t>
      </w:r>
      <w:r>
        <w:t>confused,</w:t>
      </w:r>
      <w:r>
        <w:rPr>
          <w:spacing w:val="-4"/>
        </w:rPr>
        <w:t xml:space="preserve"> </w:t>
      </w:r>
      <w:r>
        <w:t>troubled</w:t>
      </w:r>
      <w:r>
        <w:rPr>
          <w:spacing w:val="-4"/>
        </w:rPr>
        <w:t xml:space="preserve"> </w:t>
      </w:r>
      <w:r>
        <w:t>or</w:t>
      </w:r>
      <w:r>
        <w:rPr>
          <w:spacing w:val="-4"/>
        </w:rPr>
        <w:t xml:space="preserve"> </w:t>
      </w:r>
      <w:r>
        <w:t>mentally</w:t>
      </w:r>
      <w:r>
        <w:rPr>
          <w:spacing w:val="-4"/>
        </w:rPr>
        <w:t xml:space="preserve"> </w:t>
      </w:r>
      <w:r>
        <w:t>ill</w:t>
      </w:r>
      <w:r>
        <w:rPr>
          <w:spacing w:val="-4"/>
        </w:rPr>
        <w:t xml:space="preserve"> </w:t>
      </w:r>
      <w:r>
        <w:t>in</w:t>
      </w:r>
      <w:r>
        <w:rPr>
          <w:spacing w:val="-4"/>
        </w:rPr>
        <w:t xml:space="preserve"> </w:t>
      </w:r>
      <w:r>
        <w:t>a</w:t>
      </w:r>
      <w:r>
        <w:rPr>
          <w:spacing w:val="-4"/>
        </w:rPr>
        <w:t xml:space="preserve"> </w:t>
      </w:r>
      <w:r>
        <w:t>way that affects decision-making.</w:t>
      </w:r>
    </w:p>
    <w:p w14:paraId="7E891FAF" w14:textId="77777777" w:rsidR="002C06A7" w:rsidRDefault="00632196" w:rsidP="002849E8">
      <w:pPr>
        <w:pStyle w:val="BodyText"/>
      </w:pPr>
      <w:r>
        <w:rPr>
          <w:b/>
        </w:rPr>
        <w:t>Rangatira</w:t>
      </w:r>
      <w:r>
        <w:rPr>
          <w:b/>
          <w:spacing w:val="-2"/>
        </w:rPr>
        <w:t xml:space="preserve"> </w:t>
      </w:r>
      <w:r>
        <w:t>—</w:t>
      </w:r>
      <w:r>
        <w:rPr>
          <w:spacing w:val="-2"/>
        </w:rPr>
        <w:t xml:space="preserve"> </w:t>
      </w:r>
      <w:r>
        <w:t>high</w:t>
      </w:r>
      <w:r>
        <w:rPr>
          <w:spacing w:val="-2"/>
        </w:rPr>
        <w:t xml:space="preserve"> </w:t>
      </w:r>
      <w:r>
        <w:t>ranking</w:t>
      </w:r>
      <w:r>
        <w:rPr>
          <w:spacing w:val="-2"/>
        </w:rPr>
        <w:t xml:space="preserve"> </w:t>
      </w:r>
      <w:r>
        <w:t>chief,</w:t>
      </w:r>
      <w:r>
        <w:rPr>
          <w:spacing w:val="-2"/>
        </w:rPr>
        <w:t xml:space="preserve"> </w:t>
      </w:r>
      <w:r>
        <w:t>leader</w:t>
      </w:r>
      <w:r>
        <w:rPr>
          <w:spacing w:val="-2"/>
        </w:rPr>
        <w:t xml:space="preserve"> </w:t>
      </w:r>
      <w:r>
        <w:t>of</w:t>
      </w:r>
      <w:r>
        <w:rPr>
          <w:spacing w:val="-2"/>
        </w:rPr>
        <w:t xml:space="preserve"> </w:t>
      </w:r>
      <w:r>
        <w:t>a</w:t>
      </w:r>
      <w:r>
        <w:rPr>
          <w:spacing w:val="-2"/>
        </w:rPr>
        <w:t xml:space="preserve"> </w:t>
      </w:r>
      <w:r>
        <w:t>hapū,</w:t>
      </w:r>
      <w:r>
        <w:rPr>
          <w:spacing w:val="-1"/>
        </w:rPr>
        <w:t xml:space="preserve"> </w:t>
      </w:r>
      <w:r>
        <w:rPr>
          <w:spacing w:val="-4"/>
        </w:rPr>
        <w:t>iwi.</w:t>
      </w:r>
    </w:p>
    <w:p w14:paraId="6D9186D1" w14:textId="77777777" w:rsidR="002C06A7" w:rsidRDefault="00632196" w:rsidP="002849E8">
      <w:pPr>
        <w:pStyle w:val="BodyText"/>
      </w:pPr>
      <w:r>
        <w:rPr>
          <w:b/>
        </w:rPr>
        <w:t>Rohe</w:t>
      </w:r>
      <w:r>
        <w:rPr>
          <w:b/>
          <w:spacing w:val="-14"/>
        </w:rPr>
        <w:t xml:space="preserve"> </w:t>
      </w:r>
      <w:r>
        <w:t>—</w:t>
      </w:r>
      <w:r>
        <w:rPr>
          <w:spacing w:val="-15"/>
        </w:rPr>
        <w:t xml:space="preserve"> </w:t>
      </w:r>
      <w:r>
        <w:t>boundary,</w:t>
      </w:r>
      <w:r>
        <w:rPr>
          <w:spacing w:val="-14"/>
        </w:rPr>
        <w:t xml:space="preserve"> </w:t>
      </w:r>
      <w:r>
        <w:t>district,</w:t>
      </w:r>
      <w:r>
        <w:rPr>
          <w:spacing w:val="-15"/>
        </w:rPr>
        <w:t xml:space="preserve"> </w:t>
      </w:r>
      <w:r>
        <w:t>region,</w:t>
      </w:r>
      <w:r>
        <w:rPr>
          <w:spacing w:val="-14"/>
        </w:rPr>
        <w:t xml:space="preserve"> </w:t>
      </w:r>
      <w:r>
        <w:t>territory,</w:t>
      </w:r>
      <w:r>
        <w:rPr>
          <w:spacing w:val="-15"/>
        </w:rPr>
        <w:t xml:space="preserve"> </w:t>
      </w:r>
      <w:r>
        <w:t>area, border (of land).</w:t>
      </w:r>
    </w:p>
    <w:p w14:paraId="02EDDEB7" w14:textId="77777777" w:rsidR="002C06A7" w:rsidRDefault="00632196" w:rsidP="002849E8">
      <w:pPr>
        <w:pStyle w:val="BodyText"/>
      </w:pPr>
      <w:r>
        <w:rPr>
          <w:b/>
        </w:rPr>
        <w:t xml:space="preserve">Tangata whaikaha </w:t>
      </w:r>
      <w:r>
        <w:t>— disabled people, using the ‘social</w:t>
      </w:r>
      <w:r>
        <w:rPr>
          <w:spacing w:val="-5"/>
        </w:rPr>
        <w:t xml:space="preserve"> </w:t>
      </w:r>
      <w:r>
        <w:t>model’</w:t>
      </w:r>
      <w:r>
        <w:rPr>
          <w:spacing w:val="-17"/>
        </w:rPr>
        <w:t xml:space="preserve"> </w:t>
      </w:r>
      <w:r>
        <w:t>and</w:t>
      </w:r>
      <w:r>
        <w:rPr>
          <w:spacing w:val="-5"/>
        </w:rPr>
        <w:t xml:space="preserve"> </w:t>
      </w:r>
      <w:r>
        <w:t>not</w:t>
      </w:r>
      <w:r>
        <w:rPr>
          <w:spacing w:val="-5"/>
        </w:rPr>
        <w:t xml:space="preserve"> </w:t>
      </w:r>
      <w:r>
        <w:t>the</w:t>
      </w:r>
      <w:r>
        <w:rPr>
          <w:spacing w:val="-5"/>
        </w:rPr>
        <w:t xml:space="preserve"> </w:t>
      </w:r>
      <w:r>
        <w:t>‘medical</w:t>
      </w:r>
      <w:r>
        <w:rPr>
          <w:spacing w:val="-5"/>
        </w:rPr>
        <w:t xml:space="preserve"> </w:t>
      </w:r>
      <w:r>
        <w:t>model’</w:t>
      </w:r>
      <w:r>
        <w:rPr>
          <w:spacing w:val="-17"/>
        </w:rPr>
        <w:t xml:space="preserve"> </w:t>
      </w:r>
      <w:r>
        <w:t>or</w:t>
      </w:r>
      <w:r>
        <w:rPr>
          <w:spacing w:val="-5"/>
        </w:rPr>
        <w:t xml:space="preserve"> </w:t>
      </w:r>
      <w:r>
        <w:t>definition of</w:t>
      </w:r>
      <w:r>
        <w:rPr>
          <w:spacing w:val="-5"/>
        </w:rPr>
        <w:t xml:space="preserve"> </w:t>
      </w:r>
      <w:r>
        <w:t>disability,</w:t>
      </w:r>
      <w:r>
        <w:rPr>
          <w:spacing w:val="-5"/>
        </w:rPr>
        <w:t xml:space="preserve"> </w:t>
      </w:r>
      <w:r>
        <w:t>where</w:t>
      </w:r>
      <w:r>
        <w:rPr>
          <w:spacing w:val="-5"/>
        </w:rPr>
        <w:t xml:space="preserve"> </w:t>
      </w:r>
      <w:r>
        <w:t>disability</w:t>
      </w:r>
      <w:r>
        <w:rPr>
          <w:spacing w:val="-5"/>
        </w:rPr>
        <w:t xml:space="preserve"> </w:t>
      </w:r>
      <w:r>
        <w:t>is</w:t>
      </w:r>
      <w:r>
        <w:rPr>
          <w:spacing w:val="-5"/>
        </w:rPr>
        <w:t xml:space="preserve"> </w:t>
      </w:r>
      <w:r>
        <w:t>caused</w:t>
      </w:r>
      <w:r>
        <w:rPr>
          <w:spacing w:val="-5"/>
        </w:rPr>
        <w:t xml:space="preserve"> </w:t>
      </w:r>
      <w:r>
        <w:t>by</w:t>
      </w:r>
      <w:r>
        <w:rPr>
          <w:spacing w:val="-5"/>
        </w:rPr>
        <w:t xml:space="preserve"> </w:t>
      </w:r>
      <w:r>
        <w:t>ableism</w:t>
      </w:r>
      <w:r>
        <w:rPr>
          <w:spacing w:val="-5"/>
        </w:rPr>
        <w:t xml:space="preserve"> </w:t>
      </w:r>
      <w:r>
        <w:t>and lack of accessibility in society.</w:t>
      </w:r>
    </w:p>
    <w:p w14:paraId="1BF920A9" w14:textId="3F66AF56" w:rsidR="00CB2E40" w:rsidRDefault="00632196" w:rsidP="00CB2E40">
      <w:pPr>
        <w:pStyle w:val="BodyText"/>
      </w:pPr>
      <w:r>
        <w:rPr>
          <w:b/>
        </w:rPr>
        <w:t>Tangata</w:t>
      </w:r>
      <w:r>
        <w:rPr>
          <w:b/>
          <w:spacing w:val="-7"/>
        </w:rPr>
        <w:t xml:space="preserve"> </w:t>
      </w:r>
      <w:r>
        <w:rPr>
          <w:b/>
        </w:rPr>
        <w:t>whenua</w:t>
      </w:r>
      <w:r>
        <w:rPr>
          <w:b/>
          <w:spacing w:val="-6"/>
        </w:rPr>
        <w:t xml:space="preserve"> </w:t>
      </w:r>
      <w:r>
        <w:t>—</w:t>
      </w:r>
      <w:r>
        <w:rPr>
          <w:spacing w:val="-6"/>
        </w:rPr>
        <w:t xml:space="preserve"> </w:t>
      </w:r>
      <w:r>
        <w:t>indigenous</w:t>
      </w:r>
      <w:r>
        <w:rPr>
          <w:spacing w:val="-7"/>
        </w:rPr>
        <w:t xml:space="preserve"> </w:t>
      </w:r>
      <w:r>
        <w:t>people</w:t>
      </w:r>
      <w:r>
        <w:rPr>
          <w:spacing w:val="-6"/>
        </w:rPr>
        <w:t xml:space="preserve"> </w:t>
      </w:r>
      <w:r>
        <w:t>of</w:t>
      </w:r>
      <w:r>
        <w:rPr>
          <w:spacing w:val="-6"/>
        </w:rPr>
        <w:t xml:space="preserve"> </w:t>
      </w:r>
      <w:r>
        <w:t>the</w:t>
      </w:r>
      <w:r>
        <w:rPr>
          <w:spacing w:val="-6"/>
        </w:rPr>
        <w:t xml:space="preserve"> </w:t>
      </w:r>
      <w:r>
        <w:rPr>
          <w:spacing w:val="-2"/>
        </w:rPr>
        <w:t>land.</w:t>
      </w:r>
    </w:p>
    <w:p w14:paraId="2B72CAC8" w14:textId="77777777" w:rsidR="002C06A7" w:rsidRDefault="00632196" w:rsidP="002849E8">
      <w:pPr>
        <w:pStyle w:val="BodyText"/>
      </w:pPr>
      <w:r>
        <w:rPr>
          <w:b/>
        </w:rPr>
        <w:t>Te</w:t>
      </w:r>
      <w:r>
        <w:rPr>
          <w:b/>
          <w:spacing w:val="-22"/>
        </w:rPr>
        <w:t xml:space="preserve"> </w:t>
      </w:r>
      <w:r>
        <w:rPr>
          <w:b/>
        </w:rPr>
        <w:t>Aka</w:t>
      </w:r>
      <w:r>
        <w:rPr>
          <w:b/>
          <w:spacing w:val="-6"/>
        </w:rPr>
        <w:t xml:space="preserve"> </w:t>
      </w:r>
      <w:r>
        <w:rPr>
          <w:b/>
        </w:rPr>
        <w:t>Whai</w:t>
      </w:r>
      <w:r>
        <w:rPr>
          <w:b/>
          <w:spacing w:val="-6"/>
        </w:rPr>
        <w:t xml:space="preserve"> </w:t>
      </w:r>
      <w:r>
        <w:rPr>
          <w:b/>
        </w:rPr>
        <w:t>Ora</w:t>
      </w:r>
      <w:r>
        <w:rPr>
          <w:b/>
          <w:spacing w:val="-7"/>
        </w:rPr>
        <w:t xml:space="preserve"> </w:t>
      </w:r>
      <w:r>
        <w:t>—</w:t>
      </w:r>
      <w:r>
        <w:rPr>
          <w:spacing w:val="-6"/>
        </w:rPr>
        <w:t xml:space="preserve"> </w:t>
      </w:r>
      <w:r>
        <w:t>Māori</w:t>
      </w:r>
      <w:r>
        <w:rPr>
          <w:spacing w:val="-6"/>
        </w:rPr>
        <w:t xml:space="preserve"> </w:t>
      </w:r>
      <w:r>
        <w:t>Health</w:t>
      </w:r>
      <w:r>
        <w:rPr>
          <w:spacing w:val="-24"/>
        </w:rPr>
        <w:t xml:space="preserve"> </w:t>
      </w:r>
      <w:r>
        <w:rPr>
          <w:spacing w:val="-2"/>
        </w:rPr>
        <w:t>Authority.</w:t>
      </w:r>
    </w:p>
    <w:p w14:paraId="6DDA2283" w14:textId="77777777" w:rsidR="002C06A7" w:rsidRDefault="00632196" w:rsidP="002849E8">
      <w:pPr>
        <w:pStyle w:val="BodyText"/>
      </w:pPr>
      <w:r>
        <w:rPr>
          <w:b/>
        </w:rPr>
        <w:t>Te</w:t>
      </w:r>
      <w:r>
        <w:rPr>
          <w:b/>
          <w:spacing w:val="-7"/>
        </w:rPr>
        <w:t xml:space="preserve"> </w:t>
      </w:r>
      <w:r>
        <w:rPr>
          <w:b/>
        </w:rPr>
        <w:t>Whatu</w:t>
      </w:r>
      <w:r>
        <w:rPr>
          <w:b/>
          <w:spacing w:val="-6"/>
        </w:rPr>
        <w:t xml:space="preserve"> </w:t>
      </w:r>
      <w:r>
        <w:rPr>
          <w:b/>
        </w:rPr>
        <w:t>Ora</w:t>
      </w:r>
      <w:r>
        <w:rPr>
          <w:b/>
          <w:spacing w:val="-6"/>
        </w:rPr>
        <w:t xml:space="preserve"> </w:t>
      </w:r>
      <w:r>
        <w:t>—</w:t>
      </w:r>
      <w:r>
        <w:rPr>
          <w:spacing w:val="-6"/>
        </w:rPr>
        <w:t xml:space="preserve"> </w:t>
      </w:r>
      <w:r>
        <w:t>Health</w:t>
      </w:r>
      <w:r>
        <w:rPr>
          <w:spacing w:val="-6"/>
        </w:rPr>
        <w:t xml:space="preserve"> </w:t>
      </w:r>
      <w:r>
        <w:t>New</w:t>
      </w:r>
      <w:r>
        <w:rPr>
          <w:spacing w:val="-6"/>
        </w:rPr>
        <w:t xml:space="preserve"> </w:t>
      </w:r>
      <w:r>
        <w:rPr>
          <w:spacing w:val="-2"/>
        </w:rPr>
        <w:t>Zealand.</w:t>
      </w:r>
    </w:p>
    <w:p w14:paraId="646ADCD8" w14:textId="77777777" w:rsidR="002C06A7" w:rsidRDefault="00632196" w:rsidP="002849E8">
      <w:pPr>
        <w:pStyle w:val="BodyText"/>
      </w:pPr>
      <w:r>
        <w:rPr>
          <w:b/>
        </w:rPr>
        <w:t xml:space="preserve">Te Tiriti o Waitangi </w:t>
      </w:r>
      <w:r>
        <w:t>— The Treaty of Waitangi is a legally binding document. It is an agreement that was made between Māori hapū (through their Rangatira) and the British Crown on 6 February 1840. There are two versions:</w:t>
      </w:r>
      <w:r>
        <w:rPr>
          <w:spacing w:val="-1"/>
        </w:rPr>
        <w:t xml:space="preserve"> </w:t>
      </w:r>
      <w:r>
        <w:t>Te</w:t>
      </w:r>
      <w:r>
        <w:rPr>
          <w:spacing w:val="-1"/>
        </w:rPr>
        <w:t xml:space="preserve"> </w:t>
      </w:r>
      <w:r>
        <w:t>Tiriti o Waitangi written in the Māori language</w:t>
      </w:r>
      <w:r>
        <w:rPr>
          <w:spacing w:val="-5"/>
        </w:rPr>
        <w:t xml:space="preserve"> </w:t>
      </w:r>
      <w:r>
        <w:t>and</w:t>
      </w:r>
      <w:r>
        <w:rPr>
          <w:spacing w:val="-5"/>
        </w:rPr>
        <w:t xml:space="preserve"> </w:t>
      </w:r>
      <w:r>
        <w:t>the</w:t>
      </w:r>
      <w:r>
        <w:rPr>
          <w:spacing w:val="-5"/>
        </w:rPr>
        <w:t xml:space="preserve"> </w:t>
      </w:r>
      <w:r>
        <w:t>treaty</w:t>
      </w:r>
      <w:r>
        <w:rPr>
          <w:spacing w:val="-5"/>
        </w:rPr>
        <w:t xml:space="preserve"> </w:t>
      </w:r>
      <w:r>
        <w:t>known</w:t>
      </w:r>
      <w:r>
        <w:rPr>
          <w:spacing w:val="-5"/>
        </w:rPr>
        <w:t xml:space="preserve"> </w:t>
      </w:r>
      <w:r>
        <w:t>as</w:t>
      </w:r>
      <w:r>
        <w:rPr>
          <w:spacing w:val="-5"/>
        </w:rPr>
        <w:t xml:space="preserve"> </w:t>
      </w:r>
      <w:r>
        <w:t>the</w:t>
      </w:r>
      <w:r>
        <w:rPr>
          <w:spacing w:val="-5"/>
        </w:rPr>
        <w:t xml:space="preserve"> </w:t>
      </w:r>
      <w:r>
        <w:t>Crown’s</w:t>
      </w:r>
      <w:r>
        <w:rPr>
          <w:spacing w:val="-5"/>
        </w:rPr>
        <w:t xml:space="preserve"> </w:t>
      </w:r>
      <w:r>
        <w:t>English language version. There are significant differences between the two versions in the terms used to refer</w:t>
      </w:r>
    </w:p>
    <w:p w14:paraId="72A741FA" w14:textId="77777777" w:rsidR="002C06A7" w:rsidRDefault="00632196" w:rsidP="002849E8">
      <w:pPr>
        <w:pStyle w:val="BodyText"/>
      </w:pPr>
      <w:r>
        <w:t>to</w:t>
      </w:r>
      <w:r>
        <w:rPr>
          <w:spacing w:val="-5"/>
        </w:rPr>
        <w:t xml:space="preserve"> </w:t>
      </w:r>
      <w:r>
        <w:t>matters</w:t>
      </w:r>
      <w:r>
        <w:rPr>
          <w:spacing w:val="-5"/>
        </w:rPr>
        <w:t xml:space="preserve"> </w:t>
      </w:r>
      <w:r>
        <w:t>of</w:t>
      </w:r>
      <w:r>
        <w:rPr>
          <w:spacing w:val="-5"/>
        </w:rPr>
        <w:t xml:space="preserve"> </w:t>
      </w:r>
      <w:r>
        <w:t>governorship</w:t>
      </w:r>
      <w:r>
        <w:rPr>
          <w:spacing w:val="-5"/>
        </w:rPr>
        <w:t xml:space="preserve"> </w:t>
      </w:r>
      <w:r>
        <w:t>and</w:t>
      </w:r>
      <w:r>
        <w:rPr>
          <w:spacing w:val="-5"/>
        </w:rPr>
        <w:t xml:space="preserve"> </w:t>
      </w:r>
      <w:r>
        <w:t>sovereignty</w:t>
      </w:r>
      <w:r>
        <w:rPr>
          <w:spacing w:val="-5"/>
        </w:rPr>
        <w:t xml:space="preserve"> </w:t>
      </w:r>
      <w:r>
        <w:t>in</w:t>
      </w:r>
      <w:r>
        <w:rPr>
          <w:spacing w:val="-24"/>
        </w:rPr>
        <w:t xml:space="preserve"> </w:t>
      </w:r>
      <w:r>
        <w:t>Articles 1 and 2, which have resulted in longstanding issues of partnership, and ongoing breaches of Te Tiriti.</w:t>
      </w:r>
      <w:r>
        <w:rPr>
          <w:spacing w:val="-10"/>
        </w:rPr>
        <w:t xml:space="preserve"> </w:t>
      </w:r>
      <w:r>
        <w:t>A Waitangi Tribunal was established in 1975 to begin redressing the impact of Crown actions that have breached the promises made in Te Tiriti o Waitangi.</w:t>
      </w:r>
    </w:p>
    <w:p w14:paraId="159B0929" w14:textId="77777777" w:rsidR="002C06A7" w:rsidRDefault="00632196" w:rsidP="002849E8">
      <w:pPr>
        <w:pStyle w:val="BodyText"/>
      </w:pPr>
      <w:r>
        <w:rPr>
          <w:b/>
        </w:rPr>
        <w:t>Te</w:t>
      </w:r>
      <w:r>
        <w:rPr>
          <w:b/>
          <w:spacing w:val="-11"/>
        </w:rPr>
        <w:t xml:space="preserve"> </w:t>
      </w:r>
      <w:r>
        <w:rPr>
          <w:b/>
        </w:rPr>
        <w:t>Toihau</w:t>
      </w:r>
      <w:r>
        <w:rPr>
          <w:b/>
          <w:spacing w:val="-11"/>
        </w:rPr>
        <w:t xml:space="preserve"> </w:t>
      </w:r>
      <w:r>
        <w:rPr>
          <w:b/>
        </w:rPr>
        <w:t>Hauora,</w:t>
      </w:r>
      <w:r>
        <w:rPr>
          <w:b/>
          <w:spacing w:val="-11"/>
        </w:rPr>
        <w:t xml:space="preserve"> </w:t>
      </w:r>
      <w:r>
        <w:rPr>
          <w:b/>
        </w:rPr>
        <w:t>Hauātanga</w:t>
      </w:r>
      <w:r>
        <w:rPr>
          <w:b/>
          <w:spacing w:val="-12"/>
        </w:rPr>
        <w:t xml:space="preserve"> </w:t>
      </w:r>
      <w:r>
        <w:t>—</w:t>
      </w:r>
      <w:r>
        <w:rPr>
          <w:spacing w:val="-11"/>
        </w:rPr>
        <w:t xml:space="preserve"> </w:t>
      </w:r>
      <w:r>
        <w:t>Office</w:t>
      </w:r>
      <w:r>
        <w:rPr>
          <w:spacing w:val="-11"/>
        </w:rPr>
        <w:t xml:space="preserve"> </w:t>
      </w:r>
      <w:r>
        <w:t>of</w:t>
      </w:r>
      <w:r>
        <w:rPr>
          <w:spacing w:val="-11"/>
        </w:rPr>
        <w:t xml:space="preserve"> </w:t>
      </w:r>
      <w:r>
        <w:t>the</w:t>
      </w:r>
      <w:r>
        <w:rPr>
          <w:spacing w:val="-11"/>
        </w:rPr>
        <w:t xml:space="preserve"> </w:t>
      </w:r>
      <w:r>
        <w:t>Health and Disability Commissioner.</w:t>
      </w:r>
    </w:p>
    <w:p w14:paraId="77BB2EC0" w14:textId="77777777" w:rsidR="002C06A7" w:rsidRDefault="00632196" w:rsidP="002849E8">
      <w:pPr>
        <w:pStyle w:val="BodyText"/>
      </w:pPr>
      <w:r>
        <w:rPr>
          <w:b/>
        </w:rPr>
        <w:t xml:space="preserve">Te Whare Tapa Whā </w:t>
      </w:r>
      <w:r>
        <w:t>—</w:t>
      </w:r>
      <w:r>
        <w:rPr>
          <w:spacing w:val="-12"/>
        </w:rPr>
        <w:t xml:space="preserve"> </w:t>
      </w:r>
      <w:r>
        <w:t>A</w:t>
      </w:r>
      <w:r>
        <w:rPr>
          <w:spacing w:val="-12"/>
        </w:rPr>
        <w:t xml:space="preserve"> </w:t>
      </w:r>
      <w:r>
        <w:t>Māori wellbeing model describing</w:t>
      </w:r>
      <w:r>
        <w:rPr>
          <w:spacing w:val="-5"/>
        </w:rPr>
        <w:t xml:space="preserve"> </w:t>
      </w:r>
      <w:r>
        <w:t>health</w:t>
      </w:r>
      <w:r>
        <w:rPr>
          <w:spacing w:val="-5"/>
        </w:rPr>
        <w:t xml:space="preserve"> </w:t>
      </w:r>
      <w:r>
        <w:t>and</w:t>
      </w:r>
      <w:r>
        <w:rPr>
          <w:spacing w:val="-5"/>
        </w:rPr>
        <w:t xml:space="preserve"> </w:t>
      </w:r>
      <w:r>
        <w:t>wellbeing</w:t>
      </w:r>
      <w:r>
        <w:rPr>
          <w:spacing w:val="-5"/>
        </w:rPr>
        <w:t xml:space="preserve"> </w:t>
      </w:r>
      <w:r>
        <w:t>as</w:t>
      </w:r>
      <w:r>
        <w:rPr>
          <w:spacing w:val="-5"/>
        </w:rPr>
        <w:t xml:space="preserve"> </w:t>
      </w:r>
      <w:r>
        <w:t>a</w:t>
      </w:r>
      <w:r>
        <w:rPr>
          <w:spacing w:val="-5"/>
        </w:rPr>
        <w:t xml:space="preserve"> </w:t>
      </w:r>
      <w:r>
        <w:t>house</w:t>
      </w:r>
      <w:r>
        <w:rPr>
          <w:spacing w:val="-5"/>
        </w:rPr>
        <w:t xml:space="preserve"> </w:t>
      </w:r>
      <w:r>
        <w:t>with</w:t>
      </w:r>
      <w:r>
        <w:rPr>
          <w:spacing w:val="-5"/>
        </w:rPr>
        <w:t xml:space="preserve"> </w:t>
      </w:r>
      <w:r>
        <w:t>four walls. These walls represent taha wairua (spiritual wellbeing), taha hinengaro (mental and emotional wellbeing),</w:t>
      </w:r>
      <w:r>
        <w:rPr>
          <w:spacing w:val="-6"/>
        </w:rPr>
        <w:t xml:space="preserve"> </w:t>
      </w:r>
      <w:r>
        <w:t>taha</w:t>
      </w:r>
      <w:r>
        <w:rPr>
          <w:spacing w:val="-6"/>
        </w:rPr>
        <w:t xml:space="preserve"> </w:t>
      </w:r>
      <w:r>
        <w:t>tinana</w:t>
      </w:r>
      <w:r>
        <w:rPr>
          <w:spacing w:val="-6"/>
        </w:rPr>
        <w:t xml:space="preserve"> </w:t>
      </w:r>
      <w:r>
        <w:t>(physical</w:t>
      </w:r>
      <w:r>
        <w:rPr>
          <w:spacing w:val="-6"/>
        </w:rPr>
        <w:t xml:space="preserve"> </w:t>
      </w:r>
      <w:r>
        <w:t>wellbeing)</w:t>
      </w:r>
      <w:r>
        <w:rPr>
          <w:spacing w:val="-6"/>
        </w:rPr>
        <w:t xml:space="preserve"> </w:t>
      </w:r>
      <w:r>
        <w:t>and</w:t>
      </w:r>
      <w:r>
        <w:rPr>
          <w:spacing w:val="-6"/>
        </w:rPr>
        <w:t xml:space="preserve"> </w:t>
      </w:r>
      <w:r>
        <w:t>taha whānau (family and social wellbeing).</w:t>
      </w:r>
    </w:p>
    <w:p w14:paraId="62FD792E" w14:textId="77777777" w:rsidR="002C06A7" w:rsidRDefault="00632196" w:rsidP="002849E8">
      <w:pPr>
        <w:pStyle w:val="BodyText"/>
      </w:pPr>
      <w:r>
        <w:rPr>
          <w:b/>
        </w:rPr>
        <w:t>Wairangi</w:t>
      </w:r>
      <w:r>
        <w:rPr>
          <w:b/>
          <w:spacing w:val="-8"/>
        </w:rPr>
        <w:t xml:space="preserve"> </w:t>
      </w:r>
      <w:r>
        <w:t>—</w:t>
      </w:r>
      <w:r>
        <w:rPr>
          <w:spacing w:val="-6"/>
        </w:rPr>
        <w:t xml:space="preserve"> </w:t>
      </w:r>
      <w:r>
        <w:t>suffering</w:t>
      </w:r>
      <w:r>
        <w:rPr>
          <w:spacing w:val="-6"/>
        </w:rPr>
        <w:t xml:space="preserve"> </w:t>
      </w:r>
      <w:r>
        <w:t>from</w:t>
      </w:r>
      <w:r>
        <w:rPr>
          <w:spacing w:val="-6"/>
        </w:rPr>
        <w:t xml:space="preserve"> </w:t>
      </w:r>
      <w:r>
        <w:t>mental</w:t>
      </w:r>
      <w:r>
        <w:rPr>
          <w:spacing w:val="-6"/>
        </w:rPr>
        <w:t xml:space="preserve"> </w:t>
      </w:r>
      <w:r>
        <w:rPr>
          <w:spacing w:val="-2"/>
        </w:rPr>
        <w:t>illness.</w:t>
      </w:r>
    </w:p>
    <w:p w14:paraId="6F15F29B" w14:textId="38091CDE" w:rsidR="002C06A7" w:rsidRDefault="00632196" w:rsidP="00CB2E40">
      <w:pPr>
        <w:pStyle w:val="BodyText"/>
      </w:pPr>
      <w:r>
        <w:rPr>
          <w:b/>
        </w:rPr>
        <w:t>Whaikaha</w:t>
      </w:r>
      <w:r>
        <w:rPr>
          <w:b/>
          <w:spacing w:val="-3"/>
        </w:rPr>
        <w:t xml:space="preserve"> </w:t>
      </w:r>
      <w:r>
        <w:t>—</w:t>
      </w:r>
      <w:r>
        <w:rPr>
          <w:spacing w:val="-10"/>
        </w:rPr>
        <w:t xml:space="preserve"> </w:t>
      </w:r>
      <w:r>
        <w:t>The</w:t>
      </w:r>
      <w:r>
        <w:rPr>
          <w:spacing w:val="-2"/>
        </w:rPr>
        <w:t xml:space="preserve"> </w:t>
      </w:r>
      <w:r>
        <w:t>Ministry</w:t>
      </w:r>
      <w:r>
        <w:rPr>
          <w:spacing w:val="-3"/>
        </w:rPr>
        <w:t xml:space="preserve"> </w:t>
      </w:r>
      <w:r>
        <w:t>of</w:t>
      </w:r>
      <w:r>
        <w:rPr>
          <w:spacing w:val="-3"/>
        </w:rPr>
        <w:t xml:space="preserve"> </w:t>
      </w:r>
      <w:r>
        <w:t>Disabled</w:t>
      </w:r>
      <w:r>
        <w:rPr>
          <w:spacing w:val="-2"/>
        </w:rPr>
        <w:t xml:space="preserve"> Peoples.</w:t>
      </w:r>
    </w:p>
    <w:p w14:paraId="4A9883A5" w14:textId="77777777" w:rsidR="002C06A7" w:rsidRDefault="00632196" w:rsidP="002849E8">
      <w:pPr>
        <w:pStyle w:val="BodyText"/>
      </w:pPr>
      <w:r>
        <w:rPr>
          <w:b/>
        </w:rPr>
        <w:t>Whānau</w:t>
      </w:r>
      <w:r>
        <w:rPr>
          <w:b/>
          <w:spacing w:val="-5"/>
        </w:rPr>
        <w:t xml:space="preserve"> </w:t>
      </w:r>
      <w:r>
        <w:t>—</w:t>
      </w:r>
      <w:r>
        <w:rPr>
          <w:spacing w:val="-4"/>
        </w:rPr>
        <w:t xml:space="preserve"> </w:t>
      </w:r>
      <w:r>
        <w:t>family</w:t>
      </w:r>
      <w:r>
        <w:rPr>
          <w:spacing w:val="-4"/>
        </w:rPr>
        <w:t xml:space="preserve"> </w:t>
      </w:r>
      <w:r>
        <w:t>group,</w:t>
      </w:r>
      <w:r>
        <w:rPr>
          <w:spacing w:val="-4"/>
        </w:rPr>
        <w:t xml:space="preserve"> </w:t>
      </w:r>
      <w:r>
        <w:t>extended</w:t>
      </w:r>
      <w:r>
        <w:rPr>
          <w:spacing w:val="-4"/>
        </w:rPr>
        <w:t xml:space="preserve"> </w:t>
      </w:r>
      <w:r>
        <w:t>family</w:t>
      </w:r>
      <w:r>
        <w:rPr>
          <w:spacing w:val="-4"/>
        </w:rPr>
        <w:t xml:space="preserve"> </w:t>
      </w:r>
      <w:r>
        <w:t>or</w:t>
      </w:r>
      <w:r>
        <w:rPr>
          <w:spacing w:val="-4"/>
        </w:rPr>
        <w:t xml:space="preserve"> </w:t>
      </w:r>
      <w:r>
        <w:t>a</w:t>
      </w:r>
      <w:r>
        <w:rPr>
          <w:spacing w:val="-4"/>
        </w:rPr>
        <w:t xml:space="preserve"> </w:t>
      </w:r>
      <w:r>
        <w:t>family- like group.</w:t>
      </w:r>
    </w:p>
    <w:p w14:paraId="57FF2CA8" w14:textId="77777777" w:rsidR="002C06A7" w:rsidRDefault="00632196" w:rsidP="002849E8">
      <w:pPr>
        <w:pStyle w:val="BodyText"/>
      </w:pPr>
      <w:r>
        <w:rPr>
          <w:b/>
        </w:rPr>
        <w:t xml:space="preserve">Whānau Ora </w:t>
      </w:r>
      <w:r>
        <w:t>— healthy families, conceptually to support</w:t>
      </w:r>
      <w:r>
        <w:rPr>
          <w:spacing w:val="-5"/>
        </w:rPr>
        <w:t xml:space="preserve"> </w:t>
      </w:r>
      <w:r>
        <w:t>Māori</w:t>
      </w:r>
      <w:r>
        <w:rPr>
          <w:spacing w:val="-5"/>
        </w:rPr>
        <w:t xml:space="preserve"> </w:t>
      </w:r>
      <w:r>
        <w:t>families</w:t>
      </w:r>
      <w:r>
        <w:rPr>
          <w:spacing w:val="-5"/>
        </w:rPr>
        <w:t xml:space="preserve"> </w:t>
      </w:r>
      <w:r>
        <w:t>to</w:t>
      </w:r>
      <w:r>
        <w:rPr>
          <w:spacing w:val="-5"/>
        </w:rPr>
        <w:t xml:space="preserve"> </w:t>
      </w:r>
      <w:r>
        <w:t>achieve</w:t>
      </w:r>
      <w:r>
        <w:rPr>
          <w:spacing w:val="-5"/>
        </w:rPr>
        <w:t xml:space="preserve"> </w:t>
      </w:r>
      <w:r>
        <w:t>their</w:t>
      </w:r>
      <w:r>
        <w:rPr>
          <w:spacing w:val="-5"/>
        </w:rPr>
        <w:t xml:space="preserve"> </w:t>
      </w:r>
      <w:r>
        <w:t>maximum</w:t>
      </w:r>
      <w:r>
        <w:rPr>
          <w:spacing w:val="-5"/>
        </w:rPr>
        <w:t xml:space="preserve"> </w:t>
      </w:r>
      <w:r>
        <w:t>health and wellbeing.</w:t>
      </w:r>
    </w:p>
    <w:p w14:paraId="73610018" w14:textId="77777777" w:rsidR="002C06A7" w:rsidRDefault="002C06A7">
      <w:pPr>
        <w:spacing w:line="278" w:lineRule="auto"/>
        <w:rPr>
          <w:sz w:val="36"/>
        </w:rPr>
        <w:sectPr w:rsidR="002C06A7" w:rsidSect="0013108D">
          <w:pgSz w:w="11910" w:h="16840"/>
          <w:pgMar w:top="980" w:right="540" w:bottom="760" w:left="740" w:header="0" w:footer="567" w:gutter="0"/>
          <w:cols w:space="720"/>
        </w:sectPr>
      </w:pPr>
    </w:p>
    <w:p w14:paraId="1B522316" w14:textId="1E114FE7" w:rsidR="002C06A7" w:rsidRDefault="00632196" w:rsidP="002849E8">
      <w:pPr>
        <w:pStyle w:val="Heading1"/>
        <w:numPr>
          <w:ilvl w:val="0"/>
          <w:numId w:val="14"/>
        </w:numPr>
        <w:tabs>
          <w:tab w:val="left" w:pos="1133"/>
          <w:tab w:val="left" w:pos="1198"/>
        </w:tabs>
        <w:spacing w:line="333" w:lineRule="auto"/>
        <w:ind w:right="3808"/>
      </w:pPr>
      <w:r>
        <w:tab/>
        <w:t>Ngā</w:t>
      </w:r>
      <w:r>
        <w:rPr>
          <w:spacing w:val="-10"/>
        </w:rPr>
        <w:t xml:space="preserve"> </w:t>
      </w:r>
      <w:r>
        <w:t>mihi</w:t>
      </w:r>
      <w:r>
        <w:rPr>
          <w:spacing w:val="-10"/>
        </w:rPr>
        <w:t xml:space="preserve"> </w:t>
      </w:r>
      <w:r>
        <w:t>whakawhetai</w:t>
      </w:r>
      <w:r>
        <w:rPr>
          <w:spacing w:val="-10"/>
        </w:rPr>
        <w:t xml:space="preserve"> </w:t>
      </w:r>
      <w:r>
        <w:t xml:space="preserve">| </w:t>
      </w:r>
      <w:r>
        <w:rPr>
          <w:spacing w:val="-2"/>
        </w:rPr>
        <w:t>Acknowledgements</w:t>
      </w:r>
    </w:p>
    <w:p w14:paraId="3918CA66" w14:textId="77777777" w:rsidR="002C06A7" w:rsidRDefault="00632196" w:rsidP="007800BA">
      <w:pPr>
        <w:pStyle w:val="BodyText"/>
      </w:pPr>
      <w:r>
        <w:t>This report, published by HDC, could not have been achieved without the support of many people and groups who contributed to my understanding of the barriers and challenges our older people face in the health and disability system,</w:t>
      </w:r>
      <w:r>
        <w:rPr>
          <w:spacing w:val="-6"/>
        </w:rPr>
        <w:t xml:space="preserve"> </w:t>
      </w:r>
      <w:r>
        <w:t>as</w:t>
      </w:r>
      <w:r>
        <w:rPr>
          <w:spacing w:val="-6"/>
        </w:rPr>
        <w:t xml:space="preserve"> </w:t>
      </w:r>
      <w:r>
        <w:t>well</w:t>
      </w:r>
      <w:r>
        <w:rPr>
          <w:spacing w:val="-6"/>
        </w:rPr>
        <w:t xml:space="preserve"> </w:t>
      </w:r>
      <w:r>
        <w:t>as</w:t>
      </w:r>
      <w:r>
        <w:rPr>
          <w:spacing w:val="-6"/>
        </w:rPr>
        <w:t xml:space="preserve"> </w:t>
      </w:r>
      <w:r>
        <w:t>their</w:t>
      </w:r>
      <w:r>
        <w:rPr>
          <w:spacing w:val="-6"/>
        </w:rPr>
        <w:t xml:space="preserve"> </w:t>
      </w:r>
      <w:r>
        <w:t>gifts</w:t>
      </w:r>
      <w:r>
        <w:rPr>
          <w:spacing w:val="-6"/>
        </w:rPr>
        <w:t xml:space="preserve"> </w:t>
      </w:r>
      <w:r>
        <w:t>and</w:t>
      </w:r>
      <w:r>
        <w:rPr>
          <w:spacing w:val="-6"/>
        </w:rPr>
        <w:t xml:space="preserve"> </w:t>
      </w:r>
      <w:r>
        <w:t>contributions</w:t>
      </w:r>
      <w:r>
        <w:rPr>
          <w:spacing w:val="-6"/>
        </w:rPr>
        <w:t xml:space="preserve"> </w:t>
      </w:r>
      <w:r>
        <w:t>to</w:t>
      </w:r>
      <w:r>
        <w:rPr>
          <w:spacing w:val="-6"/>
        </w:rPr>
        <w:t xml:space="preserve"> </w:t>
      </w:r>
      <w:r>
        <w:t>our</w:t>
      </w:r>
      <w:r>
        <w:rPr>
          <w:spacing w:val="-6"/>
        </w:rPr>
        <w:t xml:space="preserve"> </w:t>
      </w:r>
      <w:r>
        <w:t>society.</w:t>
      </w:r>
    </w:p>
    <w:p w14:paraId="071988DE" w14:textId="77777777" w:rsidR="002C06A7" w:rsidRDefault="00632196" w:rsidP="007800BA">
      <w:pPr>
        <w:pStyle w:val="BodyText"/>
      </w:pPr>
      <w:r>
        <w:t>My thanks go to the following groups and their leaders and</w:t>
      </w:r>
      <w:r>
        <w:rPr>
          <w:spacing w:val="-5"/>
        </w:rPr>
        <w:t xml:space="preserve"> </w:t>
      </w:r>
      <w:r>
        <w:t>members</w:t>
      </w:r>
      <w:r>
        <w:rPr>
          <w:spacing w:val="-5"/>
        </w:rPr>
        <w:t xml:space="preserve"> </w:t>
      </w:r>
      <w:r>
        <w:t>for</w:t>
      </w:r>
      <w:r>
        <w:rPr>
          <w:spacing w:val="-5"/>
        </w:rPr>
        <w:t xml:space="preserve"> </w:t>
      </w:r>
      <w:r>
        <w:t>being</w:t>
      </w:r>
      <w:r>
        <w:rPr>
          <w:spacing w:val="-5"/>
        </w:rPr>
        <w:t xml:space="preserve"> </w:t>
      </w:r>
      <w:r>
        <w:t>part</w:t>
      </w:r>
      <w:r>
        <w:rPr>
          <w:spacing w:val="-5"/>
        </w:rPr>
        <w:t xml:space="preserve"> </w:t>
      </w:r>
      <w:r>
        <w:t>of</w:t>
      </w:r>
      <w:r>
        <w:rPr>
          <w:spacing w:val="-5"/>
        </w:rPr>
        <w:t xml:space="preserve"> </w:t>
      </w:r>
      <w:r>
        <w:t>specific</w:t>
      </w:r>
      <w:r>
        <w:rPr>
          <w:spacing w:val="-5"/>
        </w:rPr>
        <w:t xml:space="preserve"> </w:t>
      </w:r>
      <w:r>
        <w:t>connection</w:t>
      </w:r>
      <w:r>
        <w:rPr>
          <w:spacing w:val="-5"/>
        </w:rPr>
        <w:t xml:space="preserve"> </w:t>
      </w:r>
      <w:r>
        <w:t>and collaboration hui for this report:</w:t>
      </w:r>
    </w:p>
    <w:p w14:paraId="79A47001" w14:textId="77777777" w:rsidR="002C06A7" w:rsidRDefault="00632196" w:rsidP="007800BA">
      <w:pPr>
        <w:pStyle w:val="BodyText"/>
      </w:pPr>
      <w:r>
        <w:t>Partners for Tāmaki Makaurau Tauawhi Kaumātua, the Age-friendly</w:t>
      </w:r>
      <w:r>
        <w:rPr>
          <w:spacing w:val="-25"/>
        </w:rPr>
        <w:t xml:space="preserve"> </w:t>
      </w:r>
      <w:r>
        <w:t>Auckland</w:t>
      </w:r>
      <w:r>
        <w:rPr>
          <w:spacing w:val="-25"/>
        </w:rPr>
        <w:t xml:space="preserve"> </w:t>
      </w:r>
      <w:r>
        <w:t>Action</w:t>
      </w:r>
      <w:r>
        <w:rPr>
          <w:spacing w:val="-6"/>
        </w:rPr>
        <w:t xml:space="preserve"> </w:t>
      </w:r>
      <w:r>
        <w:t>Plan;</w:t>
      </w:r>
      <w:r>
        <w:rPr>
          <w:spacing w:val="-6"/>
        </w:rPr>
        <w:t xml:space="preserve"> </w:t>
      </w:r>
      <w:r>
        <w:t>CNSST</w:t>
      </w:r>
      <w:r>
        <w:rPr>
          <w:spacing w:val="-13"/>
        </w:rPr>
        <w:t xml:space="preserve"> </w:t>
      </w:r>
      <w:r>
        <w:t>Foundation</w:t>
      </w:r>
      <w:r>
        <w:rPr>
          <w:spacing w:val="-6"/>
        </w:rPr>
        <w:t xml:space="preserve"> </w:t>
      </w:r>
      <w:r>
        <w:t>and members of Chinese, Indian, and Korean communities; Malia Hamani and TOA</w:t>
      </w:r>
      <w:r>
        <w:rPr>
          <w:spacing w:val="-4"/>
        </w:rPr>
        <w:t xml:space="preserve"> </w:t>
      </w:r>
      <w:r>
        <w:t>Pacific; Haumaru Housing;</w:t>
      </w:r>
      <w:r>
        <w:rPr>
          <w:spacing w:val="-4"/>
        </w:rPr>
        <w:t xml:space="preserve"> </w:t>
      </w:r>
      <w:r>
        <w:t>Age</w:t>
      </w:r>
    </w:p>
    <w:p w14:paraId="3469E1E1" w14:textId="77777777" w:rsidR="002C06A7" w:rsidRDefault="00632196" w:rsidP="007800BA">
      <w:pPr>
        <w:pStyle w:val="BodyText"/>
      </w:pPr>
      <w:r>
        <w:t>Concern</w:t>
      </w:r>
      <w:r>
        <w:rPr>
          <w:spacing w:val="-25"/>
        </w:rPr>
        <w:t xml:space="preserve"> </w:t>
      </w:r>
      <w:r>
        <w:t>Auckland</w:t>
      </w:r>
      <w:r>
        <w:rPr>
          <w:spacing w:val="-7"/>
        </w:rPr>
        <w:t xml:space="preserve"> </w:t>
      </w:r>
      <w:r>
        <w:t>and</w:t>
      </w:r>
      <w:r>
        <w:rPr>
          <w:spacing w:val="-7"/>
        </w:rPr>
        <w:t xml:space="preserve"> </w:t>
      </w:r>
      <w:r>
        <w:t>Canterbury</w:t>
      </w:r>
      <w:r>
        <w:rPr>
          <w:spacing w:val="-7"/>
        </w:rPr>
        <w:t xml:space="preserve"> </w:t>
      </w:r>
      <w:r>
        <w:t>(including</w:t>
      </w:r>
      <w:r>
        <w:rPr>
          <w:spacing w:val="-7"/>
        </w:rPr>
        <w:t xml:space="preserve"> </w:t>
      </w:r>
      <w:r>
        <w:t>frontline</w:t>
      </w:r>
      <w:r>
        <w:rPr>
          <w:spacing w:val="-7"/>
        </w:rPr>
        <w:t xml:space="preserve"> </w:t>
      </w:r>
      <w:r>
        <w:t>staff); Alzheimers New Zealand, which co-hosted a workshop in Te Whanganui-a-Tara Wellington; kaumātua affiliated with Waikato iwi and Rauawaawa Kaumātua Charitable Trust; the Multiple Sclerosis (MS) Society of New Zealand; and Rural Women New Zealand.</w:t>
      </w:r>
    </w:p>
    <w:p w14:paraId="0692534A" w14:textId="34F47839" w:rsidR="00CB2E40" w:rsidRDefault="00632196" w:rsidP="00CB2E40">
      <w:pPr>
        <w:pStyle w:val="BodyText"/>
      </w:pPr>
      <w:r>
        <w:t>The Consumer</w:t>
      </w:r>
      <w:r>
        <w:rPr>
          <w:spacing w:val="-13"/>
        </w:rPr>
        <w:t xml:space="preserve"> </w:t>
      </w:r>
      <w:r>
        <w:t>Advisory Group of the Health and Disability Commissioner | Te Toihau Hauora Hauātanga (HDC) and many</w:t>
      </w:r>
      <w:r>
        <w:rPr>
          <w:spacing w:val="-4"/>
        </w:rPr>
        <w:t xml:space="preserve"> </w:t>
      </w:r>
      <w:r>
        <w:t>other</w:t>
      </w:r>
      <w:r>
        <w:rPr>
          <w:spacing w:val="-4"/>
        </w:rPr>
        <w:t xml:space="preserve"> </w:t>
      </w:r>
      <w:r>
        <w:t>groups</w:t>
      </w:r>
      <w:r>
        <w:rPr>
          <w:spacing w:val="-4"/>
        </w:rPr>
        <w:t xml:space="preserve"> </w:t>
      </w:r>
      <w:r>
        <w:t>of</w:t>
      </w:r>
      <w:r>
        <w:rPr>
          <w:spacing w:val="-4"/>
        </w:rPr>
        <w:t xml:space="preserve"> </w:t>
      </w:r>
      <w:r>
        <w:t>older</w:t>
      </w:r>
      <w:r>
        <w:rPr>
          <w:spacing w:val="-4"/>
        </w:rPr>
        <w:t xml:space="preserve"> </w:t>
      </w:r>
      <w:r>
        <w:t>people</w:t>
      </w:r>
      <w:r>
        <w:rPr>
          <w:spacing w:val="-4"/>
        </w:rPr>
        <w:t xml:space="preserve"> </w:t>
      </w:r>
      <w:r>
        <w:t>and</w:t>
      </w:r>
      <w:r>
        <w:rPr>
          <w:spacing w:val="-4"/>
        </w:rPr>
        <w:t xml:space="preserve"> </w:t>
      </w:r>
      <w:r>
        <w:t>their</w:t>
      </w:r>
      <w:r>
        <w:rPr>
          <w:spacing w:val="-4"/>
        </w:rPr>
        <w:t xml:space="preserve"> </w:t>
      </w:r>
      <w:r>
        <w:t>advocates</w:t>
      </w:r>
      <w:r>
        <w:rPr>
          <w:spacing w:val="-4"/>
        </w:rPr>
        <w:t xml:space="preserve"> </w:t>
      </w:r>
      <w:r>
        <w:t>and supporters,</w:t>
      </w:r>
      <w:r>
        <w:rPr>
          <w:spacing w:val="-6"/>
        </w:rPr>
        <w:t xml:space="preserve"> </w:t>
      </w:r>
      <w:r>
        <w:t>including</w:t>
      </w:r>
      <w:r>
        <w:rPr>
          <w:spacing w:val="-6"/>
        </w:rPr>
        <w:t xml:space="preserve"> </w:t>
      </w:r>
      <w:r>
        <w:t>Greypower,</w:t>
      </w:r>
      <w:r>
        <w:rPr>
          <w:spacing w:val="-25"/>
        </w:rPr>
        <w:t xml:space="preserve"> </w:t>
      </w:r>
      <w:r>
        <w:t>Age</w:t>
      </w:r>
      <w:r>
        <w:rPr>
          <w:spacing w:val="-6"/>
        </w:rPr>
        <w:t xml:space="preserve"> </w:t>
      </w:r>
      <w:r>
        <w:t>Concern,</w:t>
      </w:r>
      <w:r>
        <w:rPr>
          <w:spacing w:val="-6"/>
        </w:rPr>
        <w:t xml:space="preserve"> </w:t>
      </w:r>
      <w:r>
        <w:t>Carers</w:t>
      </w:r>
      <w:r>
        <w:rPr>
          <w:spacing w:val="-6"/>
        </w:rPr>
        <w:t xml:space="preserve"> </w:t>
      </w:r>
      <w:r>
        <w:t>NZ, and others whose views and insights inform this report.</w:t>
      </w:r>
    </w:p>
    <w:p w14:paraId="7FF2D6D4" w14:textId="77777777" w:rsidR="002C06A7" w:rsidRDefault="00632196" w:rsidP="007800BA">
      <w:pPr>
        <w:pStyle w:val="BodyText"/>
      </w:pPr>
      <w:r>
        <w:t>Colleagues</w:t>
      </w:r>
      <w:r>
        <w:rPr>
          <w:spacing w:val="-10"/>
        </w:rPr>
        <w:t xml:space="preserve"> </w:t>
      </w:r>
      <w:r>
        <w:t>at:</w:t>
      </w:r>
      <w:r>
        <w:rPr>
          <w:spacing w:val="-10"/>
        </w:rPr>
        <w:t xml:space="preserve"> </w:t>
      </w:r>
      <w:r>
        <w:t>Manatū</w:t>
      </w:r>
      <w:r>
        <w:rPr>
          <w:spacing w:val="-10"/>
        </w:rPr>
        <w:t xml:space="preserve"> </w:t>
      </w:r>
      <w:r>
        <w:t>Hauora</w:t>
      </w:r>
      <w:r>
        <w:rPr>
          <w:spacing w:val="-10"/>
        </w:rPr>
        <w:t xml:space="preserve"> </w:t>
      </w:r>
      <w:r>
        <w:t>|</w:t>
      </w:r>
      <w:r>
        <w:rPr>
          <w:spacing w:val="-10"/>
        </w:rPr>
        <w:t xml:space="preserve"> </w:t>
      </w:r>
      <w:r>
        <w:t>Ministry</w:t>
      </w:r>
      <w:r>
        <w:rPr>
          <w:spacing w:val="-10"/>
        </w:rPr>
        <w:t xml:space="preserve"> </w:t>
      </w:r>
      <w:r>
        <w:t>of</w:t>
      </w:r>
      <w:r>
        <w:rPr>
          <w:spacing w:val="-10"/>
        </w:rPr>
        <w:t xml:space="preserve"> </w:t>
      </w:r>
      <w:r>
        <w:t>Health;</w:t>
      </w:r>
      <w:r>
        <w:rPr>
          <w:spacing w:val="-15"/>
        </w:rPr>
        <w:t xml:space="preserve"> </w:t>
      </w:r>
      <w:r>
        <w:t>Te Whatu Ora | Health New Zealand; Te</w:t>
      </w:r>
      <w:r>
        <w:rPr>
          <w:spacing w:val="-11"/>
        </w:rPr>
        <w:t xml:space="preserve"> </w:t>
      </w:r>
      <w:r>
        <w:t>Aka Whai Ora</w:t>
      </w:r>
    </w:p>
    <w:p w14:paraId="060B3ADB" w14:textId="79566C23" w:rsidR="004818CB" w:rsidRDefault="00632196" w:rsidP="004818CB">
      <w:pPr>
        <w:pStyle w:val="BodyText"/>
        <w:rPr>
          <w:noProof/>
        </w:rPr>
        <w:sectPr w:rsidR="004818CB" w:rsidSect="0013108D">
          <w:pgSz w:w="11910" w:h="16840"/>
          <w:pgMar w:top="980" w:right="540" w:bottom="760" w:left="740" w:header="0" w:footer="567" w:gutter="0"/>
          <w:cols w:space="720"/>
        </w:sectPr>
      </w:pPr>
      <w:r>
        <w:t>| Māori Health</w:t>
      </w:r>
      <w:r>
        <w:rPr>
          <w:spacing w:val="-15"/>
        </w:rPr>
        <w:t xml:space="preserve"> </w:t>
      </w:r>
      <w:r>
        <w:t>Authority; Office for Seniors |</w:t>
      </w:r>
      <w:r>
        <w:rPr>
          <w:spacing w:val="-1"/>
        </w:rPr>
        <w:t xml:space="preserve"> </w:t>
      </w:r>
      <w:r>
        <w:t>Te</w:t>
      </w:r>
      <w:r>
        <w:rPr>
          <w:spacing w:val="-1"/>
        </w:rPr>
        <w:t xml:space="preserve"> </w:t>
      </w:r>
      <w:r>
        <w:t>Tari Kaumātua; Social Wellbeing</w:t>
      </w:r>
      <w:r>
        <w:rPr>
          <w:spacing w:val="-9"/>
        </w:rPr>
        <w:t xml:space="preserve"> </w:t>
      </w:r>
      <w:r>
        <w:t>Agency | Toi Hau Tāngata; Tatauranga</w:t>
      </w:r>
      <w:r>
        <w:rPr>
          <w:spacing w:val="-15"/>
        </w:rPr>
        <w:t xml:space="preserve"> </w:t>
      </w:r>
      <w:r>
        <w:t>Aotearoa | Stats NZ;</w:t>
      </w:r>
      <w:r>
        <w:rPr>
          <w:spacing w:val="-1"/>
        </w:rPr>
        <w:t xml:space="preserve"> </w:t>
      </w:r>
      <w:r>
        <w:t>Te Manatū Whakahiato Ora | Ministry of Social Development; Whaikaha | Ministry of Disabled People; Te Tāhū Hauora | Health Quality &amp; Safety</w:t>
      </w:r>
      <w:r>
        <w:rPr>
          <w:spacing w:val="-5"/>
        </w:rPr>
        <w:t xml:space="preserve"> </w:t>
      </w:r>
      <w:r>
        <w:t>Commission;</w:t>
      </w:r>
      <w:r>
        <w:rPr>
          <w:spacing w:val="-5"/>
        </w:rPr>
        <w:t xml:space="preserve"> </w:t>
      </w:r>
      <w:r>
        <w:t>Hato</w:t>
      </w:r>
      <w:r>
        <w:rPr>
          <w:spacing w:val="-5"/>
        </w:rPr>
        <w:t xml:space="preserve"> </w:t>
      </w:r>
      <w:r>
        <w:t>Hone</w:t>
      </w:r>
      <w:r>
        <w:rPr>
          <w:spacing w:val="-5"/>
        </w:rPr>
        <w:t xml:space="preserve"> </w:t>
      </w:r>
      <w:r>
        <w:t>|</w:t>
      </w:r>
      <w:r>
        <w:rPr>
          <w:spacing w:val="-5"/>
        </w:rPr>
        <w:t xml:space="preserve"> </w:t>
      </w:r>
      <w:r>
        <w:t>St</w:t>
      </w:r>
      <w:r>
        <w:rPr>
          <w:spacing w:val="-5"/>
        </w:rPr>
        <w:t xml:space="preserve"> </w:t>
      </w:r>
      <w:r>
        <w:t>John;</w:t>
      </w:r>
      <w:r>
        <w:rPr>
          <w:spacing w:val="-5"/>
        </w:rPr>
        <w:t xml:space="preserve"> </w:t>
      </w:r>
      <w:r>
        <w:t>Wellington</w:t>
      </w:r>
      <w:r>
        <w:rPr>
          <w:spacing w:val="-5"/>
        </w:rPr>
        <w:t xml:space="preserve"> </w:t>
      </w:r>
      <w:r>
        <w:t>Free Ambulance; and Te Hiringa Mahara | Mental Health and Wellbeing Commission</w:t>
      </w:r>
      <w:r w:rsidR="004818CB">
        <w:t>.</w:t>
      </w:r>
      <w:r w:rsidR="004818CB">
        <w:rPr>
          <w:noProof/>
        </w:rPr>
        <w:drawing>
          <wp:anchor distT="0" distB="0" distL="114300" distR="114300" simplePos="0" relativeHeight="487606272" behindDoc="1" locked="0" layoutInCell="1" allowOverlap="1" wp14:anchorId="46A44C81" wp14:editId="6AB831B6">
            <wp:simplePos x="0" y="0"/>
            <wp:positionH relativeFrom="margin">
              <wp:align>right</wp:align>
            </wp:positionH>
            <wp:positionV relativeFrom="page">
              <wp:posOffset>9470935</wp:posOffset>
            </wp:positionV>
            <wp:extent cx="3492000" cy="716400"/>
            <wp:effectExtent l="0" t="0" r="0" b="7620"/>
            <wp:wrapNone/>
            <wp:docPr id="821157634" name="Picture 1" descr="HDC Logo.&#10;Health &amp; Disability Commissioner&#10;Te Toihau Hauora, Hauatan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353015" name="Picture 1" descr="HDC Logo.&#10;Health &amp; Disability Commissioner&#10;Te Toihau Hauora, Hauatanga"/>
                    <pic:cNvPicPr preferRelativeResize="0">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20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DA98A" w14:textId="538EA82C" w:rsidR="002C06A7" w:rsidRDefault="002C06A7" w:rsidP="00CB2E40">
      <w:pPr>
        <w:pStyle w:val="BodyText"/>
        <w:ind w:left="0"/>
        <w:rPr>
          <w:sz w:val="17"/>
        </w:rPr>
      </w:pPr>
    </w:p>
    <w:sectPr w:rsidR="002C06A7">
      <w:pgSz w:w="11910" w:h="16840"/>
      <w:pgMar w:top="1920" w:right="540" w:bottom="760" w:left="740"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AFDDB" w14:textId="77777777" w:rsidR="0013108D" w:rsidRDefault="0013108D">
      <w:r>
        <w:separator/>
      </w:r>
    </w:p>
  </w:endnote>
  <w:endnote w:type="continuationSeparator" w:id="0">
    <w:p w14:paraId="7C3F0415" w14:textId="77777777" w:rsidR="0013108D" w:rsidRDefault="00131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dobe Fangsong Std R">
    <w:altName w:val="Yu Gothic"/>
    <w:panose1 w:val="00000000000000000000"/>
    <w:charset w:val="80"/>
    <w:family w:val="roman"/>
    <w:notTrueType/>
    <w:pitch w:val="variable"/>
    <w:sig w:usb0="00000001"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CBCF" w14:textId="77777777" w:rsidR="002C06A7" w:rsidRDefault="00632196" w:rsidP="007800BA">
    <w:pPr>
      <w:pStyle w:val="BodyText"/>
      <w:rPr>
        <w:sz w:val="20"/>
      </w:rPr>
    </w:pPr>
    <w:r>
      <w:rPr>
        <w:noProof/>
      </w:rPr>
      <mc:AlternateContent>
        <mc:Choice Requires="wps">
          <w:drawing>
            <wp:anchor distT="0" distB="0" distL="0" distR="0" simplePos="0" relativeHeight="486771200" behindDoc="1" locked="0" layoutInCell="1" allowOverlap="1" wp14:anchorId="2C9F4AFE" wp14:editId="760CBC69">
              <wp:simplePos x="0" y="0"/>
              <wp:positionH relativeFrom="page">
                <wp:posOffset>6674761</wp:posOffset>
              </wp:positionH>
              <wp:positionV relativeFrom="page">
                <wp:posOffset>10191972</wp:posOffset>
              </wp:positionV>
              <wp:extent cx="216535" cy="2813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81305"/>
                      </a:xfrm>
                      <a:prstGeom prst="rect">
                        <a:avLst/>
                      </a:prstGeom>
                    </wps:spPr>
                    <wps:txbx>
                      <w:txbxContent>
                        <w:p w14:paraId="39FDAC40" w14:textId="77777777" w:rsidR="002C06A7" w:rsidRDefault="00632196" w:rsidP="007800BA">
                          <w:pPr>
                            <w:pStyle w:val="BodyText"/>
                          </w:pPr>
                          <w:r>
                            <w:fldChar w:fldCharType="begin"/>
                          </w:r>
                          <w:r>
                            <w:instrText xml:space="preserve"> PAGE </w:instrText>
                          </w:r>
                          <w:r>
                            <w:fldChar w:fldCharType="separate"/>
                          </w:r>
                          <w:r>
                            <w:t>2</w:t>
                          </w:r>
                          <w:r>
                            <w:fldChar w:fldCharType="end"/>
                          </w:r>
                        </w:p>
                      </w:txbxContent>
                    </wps:txbx>
                    <wps:bodyPr wrap="square" lIns="0" tIns="0" rIns="0" bIns="0" rtlCol="0">
                      <a:noAutofit/>
                    </wps:bodyPr>
                  </wps:wsp>
                </a:graphicData>
              </a:graphic>
            </wp:anchor>
          </w:drawing>
        </mc:Choice>
        <mc:Fallback>
          <w:pict>
            <v:shapetype w14:anchorId="2C9F4AFE" id="_x0000_t202" coordsize="21600,21600" o:spt="202" path="m,l,21600r21600,l21600,xe">
              <v:stroke joinstyle="miter"/>
              <v:path gradientshapeok="t" o:connecttype="rect"/>
            </v:shapetype>
            <v:shape id="Textbox 3" o:spid="_x0000_s1027" type="#_x0000_t202" style="position:absolute;left:0;text-align:left;margin-left:525.55pt;margin-top:802.5pt;width:17.05pt;height:22.15pt;z-index:-165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A8kwEAABoDAAAOAAAAZHJzL2Uyb0RvYy54bWysUsGO0zAQvSPxD5bv1GlXXa2ipitgBUJa&#10;AdLCB7iO3UTEHjPjNunfM3bTFsENcRmP7fGb99548zj5QRwtUg+hkctFJYUNBto+7Bv5/duHNw9S&#10;UNKh1QME28iTJfm4ff1qM8barqCDobUoGCRQPcZGdinFWikynfWaFhBt4EsH6HXiLe5Vi3pkdD+o&#10;VVXdqxGwjQjGEvHp0/lSbgu+c9akL86RTWJoJHNLJWKJuxzVdqPrPerY9Wamof+Bhdd94KZXqCed&#10;tDhg/xeU7w0CgUsLA16Bc72xRQOrWVZ/qHnpdLRFC5tD8WoT/T9Y8/n4Er+iSNM7mHiARQTFZzA/&#10;iL1RY6R6rsmeUk1cnYVODn1eWYLgh+zt6eqnnZIwfLha3q/v1lIYvlo9LO+qdfZb3R5HpPTRghc5&#10;aSTyuAoBfXymdC69lMxczu0zkTTtJi7J6Q7aE2sYeYyNpJ8HjVaK4VNgn/LMLwlekt0lwTS8h/Iz&#10;spQAbw8JXF8633DnzjyAwn3+LHnCv+9L1e1Lb38BAAD//wMAUEsDBBQABgAIAAAAIQAXjaSe4gAA&#10;AA8BAAAPAAAAZHJzL2Rvd25yZXYueG1sTI/BTsMwEETvSP0Haytxo3YKidoQp6oQnJAQaThwdBI3&#10;sRqvQ+y24e/ZnMptZ3c0+ybbTbZnFz1641BCtBLANNauMdhK+CrfHjbAfFDYqN6hlvCrPezyxV2m&#10;0sZdsdCXQ2gZhaBPlYQuhCHl3Nedtsqv3KCRbkc3WhVIji1vRnWlcNvztRAJt8ogfejUoF86XZ8O&#10;Zyth/43Fq/n5qD6LY2HKcivwPTlJeb+c9s/Agp7CzQwzPqFDTkyVO2PjWU9axFFEXpoSEVOt2SM2&#10;8RpYNe+eto/A84z/75H/AQAA//8DAFBLAQItABQABgAIAAAAIQC2gziS/gAAAOEBAAATAAAAAAAA&#10;AAAAAAAAAAAAAABbQ29udGVudF9UeXBlc10ueG1sUEsBAi0AFAAGAAgAAAAhADj9If/WAAAAlAEA&#10;AAsAAAAAAAAAAAAAAAAALwEAAF9yZWxzLy5yZWxzUEsBAi0AFAAGAAgAAAAhACxIEDyTAQAAGgMA&#10;AA4AAAAAAAAAAAAAAAAALgIAAGRycy9lMm9Eb2MueG1sUEsBAi0AFAAGAAgAAAAhABeNpJ7iAAAA&#10;DwEAAA8AAAAAAAAAAAAAAAAA7QMAAGRycy9kb3ducmV2LnhtbFBLBQYAAAAABAAEAPMAAAD8BAAA&#10;AAA=&#10;" filled="f" stroked="f">
              <v:textbox inset="0,0,0,0">
                <w:txbxContent>
                  <w:p w14:paraId="39FDAC40" w14:textId="77777777" w:rsidR="002C06A7" w:rsidRDefault="00632196" w:rsidP="007800BA">
                    <w:pPr>
                      <w:pStyle w:val="BodyText"/>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35A5" w14:textId="77777777" w:rsidR="002C06A7" w:rsidRDefault="00632196" w:rsidP="007800BA">
    <w:pPr>
      <w:pStyle w:val="BodyText"/>
      <w:rPr>
        <w:sz w:val="20"/>
      </w:rPr>
    </w:pPr>
    <w:r>
      <w:rPr>
        <w:noProof/>
      </w:rPr>
      <mc:AlternateContent>
        <mc:Choice Requires="wps">
          <w:drawing>
            <wp:anchor distT="0" distB="0" distL="0" distR="0" simplePos="0" relativeHeight="486771712" behindDoc="1" locked="0" layoutInCell="1" allowOverlap="1" wp14:anchorId="61A5114D" wp14:editId="149590AA">
              <wp:simplePos x="0" y="0"/>
              <wp:positionH relativeFrom="page">
                <wp:posOffset>6547625</wp:posOffset>
              </wp:positionH>
              <wp:positionV relativeFrom="page">
                <wp:posOffset>10191972</wp:posOffset>
              </wp:positionV>
              <wp:extent cx="343535" cy="2813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281305"/>
                      </a:xfrm>
                      <a:prstGeom prst="rect">
                        <a:avLst/>
                      </a:prstGeom>
                    </wps:spPr>
                    <wps:txbx>
                      <w:txbxContent>
                        <w:p w14:paraId="69E36B82" w14:textId="77777777" w:rsidR="002C06A7" w:rsidRDefault="00632196" w:rsidP="007800BA">
                          <w:pPr>
                            <w:pStyle w:val="BodyText"/>
                          </w:pPr>
                          <w:r>
                            <w:fldChar w:fldCharType="begin"/>
                          </w:r>
                          <w:r>
                            <w:instrText xml:space="preserve"> PAGE </w:instrText>
                          </w:r>
                          <w:r>
                            <w:fldChar w:fldCharType="separate"/>
                          </w:r>
                          <w:r>
                            <w:t>12</w:t>
                          </w:r>
                          <w:r>
                            <w:fldChar w:fldCharType="end"/>
                          </w:r>
                        </w:p>
                      </w:txbxContent>
                    </wps:txbx>
                    <wps:bodyPr wrap="square" lIns="0" tIns="0" rIns="0" bIns="0" rtlCol="0">
                      <a:noAutofit/>
                    </wps:bodyPr>
                  </wps:wsp>
                </a:graphicData>
              </a:graphic>
            </wp:anchor>
          </w:drawing>
        </mc:Choice>
        <mc:Fallback>
          <w:pict>
            <v:shapetype w14:anchorId="61A5114D" id="_x0000_t202" coordsize="21600,21600" o:spt="202" path="m,l,21600r21600,l21600,xe">
              <v:stroke joinstyle="miter"/>
              <v:path gradientshapeok="t" o:connecttype="rect"/>
            </v:shapetype>
            <v:shape id="Textbox 15" o:spid="_x0000_s1028" type="#_x0000_t202" style="position:absolute;left:0;text-align:left;margin-left:515.55pt;margin-top:802.5pt;width:27.05pt;height:22.15pt;z-index:-165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dTmAEAACEDAAAOAAAAZHJzL2Uyb0RvYy54bWysUsFuGyEQvUfqPyDuNWu7rqKV11HaqFWk&#10;qI2U9gMwC17UhaEM9q7/vgNe21V6q3KBgRke772Z9d3oenbQES34hs9nFWfaK2it3zX8548v7285&#10;wyR9K3vwuuFHjfxu8+5mPYRaL6CDvtWREYjHeggN71IKtRCoOu0kziBoT0kD0clEx7gTbZQDobte&#10;LKrqoxggtiGC0oh0+3BK8k3BN0ar9N0Y1In1DSduqayxrNu8is1a1rsoQ2fVREP+BwsnradPL1AP&#10;Mkm2j/YfKGdVBASTZgqcAGOs0kUDqZlXr9S8dDLoooXMwXCxCd8OVn07vITnyNL4CUZqYBGB4QnU&#10;LyRvxBCwnmqyp1gjVWeho4ku7ySB0UPy9njxU4+JKbpcfliulivOFKUWt/Nltcp+i+vjEDF91eBY&#10;DhoeqV2FgDw8YTqVnksmLqfvM5E0bkdm28yZKvPNFtojSRmomw3H33sZNWf9oye7cuvPQTwH23MQ&#10;U/8ZyoBkRR7u9wmMLQSuuBMB6kORMM1MbvTf51J1nezNHwAAAP//AwBQSwMEFAAGAAgAAAAhAL6u&#10;sU/iAAAADwEAAA8AAABkcnMvZG93bnJldi54bWxMj8FOwzAQRO9I/IO1SNyonZZGbYhTVQhOSIg0&#10;HDg6sZtYjdchdtvw92xOcNvZHc2+yXeT69nFjMF6lJAsBDCDjdcWWwmf1evDBliICrXqPRoJPybA&#10;rri9yVWm/RVLcznEllEIhkxJ6GIcMs5D0xmnwsIPBul29KNTkeTYcj2qK4W7ni+FSLlTFulDpwbz&#10;3JnmdDg7CfsvLF/s93v9UR5LW1VbgW/pScr7u2n/BCyaKf6ZYcYndCiIqfZn1IH1pMUqSchLUyrW&#10;VGv2iM16Cayed4/bFfAi5/97FL8AAAD//wMAUEsBAi0AFAAGAAgAAAAhALaDOJL+AAAA4QEAABMA&#10;AAAAAAAAAAAAAAAAAAAAAFtDb250ZW50X1R5cGVzXS54bWxQSwECLQAUAAYACAAAACEAOP0h/9YA&#10;AACUAQAACwAAAAAAAAAAAAAAAAAvAQAAX3JlbHMvLnJlbHNQSwECLQAUAAYACAAAACEA1d3HU5gB&#10;AAAhAwAADgAAAAAAAAAAAAAAAAAuAgAAZHJzL2Uyb0RvYy54bWxQSwECLQAUAAYACAAAACEAvq6x&#10;T+IAAAAPAQAADwAAAAAAAAAAAAAAAADyAwAAZHJzL2Rvd25yZXYueG1sUEsFBgAAAAAEAAQA8wAA&#10;AAEFAAAAAA==&#10;" filled="f" stroked="f">
              <v:textbox inset="0,0,0,0">
                <w:txbxContent>
                  <w:p w14:paraId="69E36B82" w14:textId="77777777" w:rsidR="002C06A7" w:rsidRDefault="00632196" w:rsidP="007800BA">
                    <w:pPr>
                      <w:pStyle w:val="BodyText"/>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2011" w14:textId="77777777" w:rsidR="002C06A7" w:rsidRDefault="00632196" w:rsidP="007800BA">
    <w:pPr>
      <w:pStyle w:val="BodyText"/>
      <w:rPr>
        <w:sz w:val="20"/>
      </w:rPr>
    </w:pPr>
    <w:r>
      <w:rPr>
        <w:noProof/>
      </w:rPr>
      <mc:AlternateContent>
        <mc:Choice Requires="wps">
          <w:drawing>
            <wp:anchor distT="0" distB="0" distL="0" distR="0" simplePos="0" relativeHeight="486772224" behindDoc="1" locked="0" layoutInCell="1" allowOverlap="1" wp14:anchorId="48DB8D7E" wp14:editId="29CFFC68">
              <wp:simplePos x="0" y="0"/>
              <wp:positionH relativeFrom="page">
                <wp:posOffset>6420490</wp:posOffset>
              </wp:positionH>
              <wp:positionV relativeFrom="page">
                <wp:posOffset>10191970</wp:posOffset>
              </wp:positionV>
              <wp:extent cx="470534" cy="28130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281305"/>
                      </a:xfrm>
                      <a:prstGeom prst="rect">
                        <a:avLst/>
                      </a:prstGeom>
                    </wps:spPr>
                    <wps:txbx>
                      <w:txbxContent>
                        <w:p w14:paraId="26D6BE57" w14:textId="77777777" w:rsidR="002C06A7" w:rsidRDefault="00632196" w:rsidP="007800BA">
                          <w:pPr>
                            <w:pStyle w:val="BodyText"/>
                          </w:pPr>
                          <w:r>
                            <w:fldChar w:fldCharType="begin"/>
                          </w:r>
                          <w:r>
                            <w:instrText xml:space="preserve"> PAGE </w:instrText>
                          </w:r>
                          <w:r>
                            <w:fldChar w:fldCharType="separate"/>
                          </w:r>
                          <w:r>
                            <w:t>100</w:t>
                          </w:r>
                          <w:r>
                            <w:fldChar w:fldCharType="end"/>
                          </w:r>
                        </w:p>
                      </w:txbxContent>
                    </wps:txbx>
                    <wps:bodyPr wrap="square" lIns="0" tIns="0" rIns="0" bIns="0" rtlCol="0">
                      <a:noAutofit/>
                    </wps:bodyPr>
                  </wps:wsp>
                </a:graphicData>
              </a:graphic>
            </wp:anchor>
          </w:drawing>
        </mc:Choice>
        <mc:Fallback>
          <w:pict>
            <v:shapetype w14:anchorId="48DB8D7E" id="_x0000_t202" coordsize="21600,21600" o:spt="202" path="m,l,21600r21600,l21600,xe">
              <v:stroke joinstyle="miter"/>
              <v:path gradientshapeok="t" o:connecttype="rect"/>
            </v:shapetype>
            <v:shape id="Textbox 49" o:spid="_x0000_s1029" type="#_x0000_t202" style="position:absolute;left:0;text-align:left;margin-left:505.55pt;margin-top:802.5pt;width:37.05pt;height:22.15pt;z-index:-165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JVlwEAACEDAAAOAAAAZHJzL2Uyb0RvYy54bWysUsGO0zAQvSPxD5bvNGl3F1ZR0xWwAiGt&#10;AGnhA1zHbixij5lxm/TvGbtpi+CGuIzH4/Hze2+8fpj8IA4GyUFo5XJRS2GChs6FXSu/f/vw6l4K&#10;Sip0aoBgWnk0JB82L1+sx9iYFfQwdAYFgwRqxtjKPqXYVBXp3nhFC4gm8KEF9CrxFndVh2pkdD9U&#10;q7p+XY2AXUTQhoirj6dDuSn41hqdvlhLJomhlcwtlYglbnOsNmvV7FDF3umZhvoHFl65wI9eoB5V&#10;UmKP7i8o7zQCgU0LDb4Ca502RQOrWdZ/qHnuVTRFC5tD8WIT/T9Y/fnwHL+iSNM7mHiARQTFJ9A/&#10;iL2pxkjN3JM9pYa4OwudLPq8sgTBF9nb48VPMyWhuXj7pr67uZVC89HqfnlT32W/q+vliJQ+GvAi&#10;J61EHlchoA5PlE6t55aZy+n5TCRN20m4jpEzaK5soTuylJGn2Ur6uVdopBg+BbYrj/6c4DnZnhNM&#10;w3soHyQrCvB2n8C6QuCKOxPgORQJ85/Jg/59X7quP3vzCwAA//8DAFBLAwQUAAYACAAAACEA2U+9&#10;AOIAAAAPAQAADwAAAGRycy9kb3ducmV2LnhtbEyPwU7DMBBE70j8g7VI3KidQqM2xKkqBCckRBoO&#10;HJ3YTazG6xC7bfh7Nqdy29kdzb7Jt5Pr2dmMwXqUkCwEMION1xZbCV/V28MaWIgKteo9Ggm/JsC2&#10;uL3JVab9BUtz3seWUQiGTEnoYhwyzkPTGafCwg8G6Xbwo1OR5NhyPaoLhbueL4VIuVMW6UOnBvPS&#10;mea4PzkJu28sX+3PR/1ZHkpbVRuB7+lRyvu7afcMLJopXs0w4xM6FMRU+xPqwHrSIkkS8tKUihXV&#10;mj1ivVoCq+fd0+YReJHz/z2KPwAAAP//AwBQSwECLQAUAAYACAAAACEAtoM4kv4AAADhAQAAEwAA&#10;AAAAAAAAAAAAAAAAAAAAW0NvbnRlbnRfVHlwZXNdLnhtbFBLAQItABQABgAIAAAAIQA4/SH/1gAA&#10;AJQBAAALAAAAAAAAAAAAAAAAAC8BAABfcmVscy8ucmVsc1BLAQItABQABgAIAAAAIQA6vTJVlwEA&#10;ACEDAAAOAAAAAAAAAAAAAAAAAC4CAABkcnMvZTJvRG9jLnhtbFBLAQItABQABgAIAAAAIQDZT70A&#10;4gAAAA8BAAAPAAAAAAAAAAAAAAAAAPEDAABkcnMvZG93bnJldi54bWxQSwUGAAAAAAQABADzAAAA&#10;AAUAAAAA&#10;" filled="f" stroked="f">
              <v:textbox inset="0,0,0,0">
                <w:txbxContent>
                  <w:p w14:paraId="26D6BE57" w14:textId="77777777" w:rsidR="002C06A7" w:rsidRDefault="00632196" w:rsidP="007800BA">
                    <w:pPr>
                      <w:pStyle w:val="BodyText"/>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0B581" w14:textId="77777777" w:rsidR="0013108D" w:rsidRDefault="0013108D">
      <w:r>
        <w:separator/>
      </w:r>
    </w:p>
  </w:footnote>
  <w:footnote w:type="continuationSeparator" w:id="0">
    <w:p w14:paraId="2ACFB8E8" w14:textId="77777777" w:rsidR="0013108D" w:rsidRDefault="00131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77E"/>
    <w:multiLevelType w:val="hybridMultilevel"/>
    <w:tmpl w:val="EB2A4B18"/>
    <w:lvl w:ilvl="0" w:tplc="5D04C17C">
      <w:numFmt w:val="bullet"/>
      <w:lvlText w:val="—"/>
      <w:lvlJc w:val="left"/>
      <w:pPr>
        <w:ind w:left="393" w:hanging="461"/>
      </w:pPr>
      <w:rPr>
        <w:rFonts w:ascii="Arial" w:eastAsia="Arial" w:hAnsi="Arial" w:cs="Arial" w:hint="default"/>
        <w:b w:val="0"/>
        <w:bCs w:val="0"/>
        <w:i w:val="0"/>
        <w:iCs w:val="0"/>
        <w:spacing w:val="0"/>
        <w:w w:val="100"/>
        <w:sz w:val="36"/>
        <w:szCs w:val="36"/>
        <w:lang w:val="en-US" w:eastAsia="en-US" w:bidi="ar-SA"/>
      </w:rPr>
    </w:lvl>
    <w:lvl w:ilvl="1" w:tplc="36FA828C">
      <w:numFmt w:val="bullet"/>
      <w:lvlText w:val="•"/>
      <w:lvlJc w:val="left"/>
      <w:pPr>
        <w:ind w:left="1422" w:hanging="461"/>
      </w:pPr>
      <w:rPr>
        <w:rFonts w:hint="default"/>
        <w:lang w:val="en-US" w:eastAsia="en-US" w:bidi="ar-SA"/>
      </w:rPr>
    </w:lvl>
    <w:lvl w:ilvl="2" w:tplc="9698AEB0">
      <w:numFmt w:val="bullet"/>
      <w:lvlText w:val="•"/>
      <w:lvlJc w:val="left"/>
      <w:pPr>
        <w:ind w:left="2445" w:hanging="461"/>
      </w:pPr>
      <w:rPr>
        <w:rFonts w:hint="default"/>
        <w:lang w:val="en-US" w:eastAsia="en-US" w:bidi="ar-SA"/>
      </w:rPr>
    </w:lvl>
    <w:lvl w:ilvl="3" w:tplc="1A8E06E2">
      <w:numFmt w:val="bullet"/>
      <w:lvlText w:val="•"/>
      <w:lvlJc w:val="left"/>
      <w:pPr>
        <w:ind w:left="3467" w:hanging="461"/>
      </w:pPr>
      <w:rPr>
        <w:rFonts w:hint="default"/>
        <w:lang w:val="en-US" w:eastAsia="en-US" w:bidi="ar-SA"/>
      </w:rPr>
    </w:lvl>
    <w:lvl w:ilvl="4" w:tplc="827EB67C">
      <w:numFmt w:val="bullet"/>
      <w:lvlText w:val="•"/>
      <w:lvlJc w:val="left"/>
      <w:pPr>
        <w:ind w:left="4490" w:hanging="461"/>
      </w:pPr>
      <w:rPr>
        <w:rFonts w:hint="default"/>
        <w:lang w:val="en-US" w:eastAsia="en-US" w:bidi="ar-SA"/>
      </w:rPr>
    </w:lvl>
    <w:lvl w:ilvl="5" w:tplc="2CF8B028">
      <w:numFmt w:val="bullet"/>
      <w:lvlText w:val="•"/>
      <w:lvlJc w:val="left"/>
      <w:pPr>
        <w:ind w:left="5512" w:hanging="461"/>
      </w:pPr>
      <w:rPr>
        <w:rFonts w:hint="default"/>
        <w:lang w:val="en-US" w:eastAsia="en-US" w:bidi="ar-SA"/>
      </w:rPr>
    </w:lvl>
    <w:lvl w:ilvl="6" w:tplc="66820AD6">
      <w:numFmt w:val="bullet"/>
      <w:lvlText w:val="•"/>
      <w:lvlJc w:val="left"/>
      <w:pPr>
        <w:ind w:left="6535" w:hanging="461"/>
      </w:pPr>
      <w:rPr>
        <w:rFonts w:hint="default"/>
        <w:lang w:val="en-US" w:eastAsia="en-US" w:bidi="ar-SA"/>
      </w:rPr>
    </w:lvl>
    <w:lvl w:ilvl="7" w:tplc="15B40A86">
      <w:numFmt w:val="bullet"/>
      <w:lvlText w:val="•"/>
      <w:lvlJc w:val="left"/>
      <w:pPr>
        <w:ind w:left="7557" w:hanging="461"/>
      </w:pPr>
      <w:rPr>
        <w:rFonts w:hint="default"/>
        <w:lang w:val="en-US" w:eastAsia="en-US" w:bidi="ar-SA"/>
      </w:rPr>
    </w:lvl>
    <w:lvl w:ilvl="8" w:tplc="187CAE38">
      <w:numFmt w:val="bullet"/>
      <w:lvlText w:val="•"/>
      <w:lvlJc w:val="left"/>
      <w:pPr>
        <w:ind w:left="8580" w:hanging="461"/>
      </w:pPr>
      <w:rPr>
        <w:rFonts w:hint="default"/>
        <w:lang w:val="en-US" w:eastAsia="en-US" w:bidi="ar-SA"/>
      </w:rPr>
    </w:lvl>
  </w:abstractNum>
  <w:abstractNum w:abstractNumId="1" w15:restartNumberingAfterBreak="0">
    <w:nsid w:val="030B6632"/>
    <w:multiLevelType w:val="hybridMultilevel"/>
    <w:tmpl w:val="C37E528E"/>
    <w:lvl w:ilvl="0" w:tplc="9FA4D27C">
      <w:start w:val="1"/>
      <w:numFmt w:val="decimal"/>
      <w:lvlText w:val="%1."/>
      <w:lvlJc w:val="left"/>
      <w:pPr>
        <w:ind w:left="1133" w:hanging="741"/>
      </w:pPr>
      <w:rPr>
        <w:rFonts w:ascii="Arial" w:eastAsia="Arial" w:hAnsi="Arial" w:cs="Arial" w:hint="default"/>
        <w:b w:val="0"/>
        <w:bCs w:val="0"/>
        <w:i w:val="0"/>
        <w:iCs w:val="0"/>
        <w:spacing w:val="0"/>
        <w:w w:val="100"/>
        <w:sz w:val="36"/>
        <w:szCs w:val="36"/>
        <w:lang w:val="en-US" w:eastAsia="en-US" w:bidi="ar-SA"/>
      </w:rPr>
    </w:lvl>
    <w:lvl w:ilvl="1" w:tplc="94AABEBE">
      <w:numFmt w:val="bullet"/>
      <w:lvlText w:val="•"/>
      <w:lvlJc w:val="left"/>
      <w:pPr>
        <w:ind w:left="2088" w:hanging="741"/>
      </w:pPr>
      <w:rPr>
        <w:rFonts w:hint="default"/>
        <w:lang w:val="en-US" w:eastAsia="en-US" w:bidi="ar-SA"/>
      </w:rPr>
    </w:lvl>
    <w:lvl w:ilvl="2" w:tplc="F6EC4F3E">
      <w:numFmt w:val="bullet"/>
      <w:lvlText w:val="•"/>
      <w:lvlJc w:val="left"/>
      <w:pPr>
        <w:ind w:left="3037" w:hanging="741"/>
      </w:pPr>
      <w:rPr>
        <w:rFonts w:hint="default"/>
        <w:lang w:val="en-US" w:eastAsia="en-US" w:bidi="ar-SA"/>
      </w:rPr>
    </w:lvl>
    <w:lvl w:ilvl="3" w:tplc="5E20807C">
      <w:numFmt w:val="bullet"/>
      <w:lvlText w:val="•"/>
      <w:lvlJc w:val="left"/>
      <w:pPr>
        <w:ind w:left="3985" w:hanging="741"/>
      </w:pPr>
      <w:rPr>
        <w:rFonts w:hint="default"/>
        <w:lang w:val="en-US" w:eastAsia="en-US" w:bidi="ar-SA"/>
      </w:rPr>
    </w:lvl>
    <w:lvl w:ilvl="4" w:tplc="A754CE68">
      <w:numFmt w:val="bullet"/>
      <w:lvlText w:val="•"/>
      <w:lvlJc w:val="left"/>
      <w:pPr>
        <w:ind w:left="4934" w:hanging="741"/>
      </w:pPr>
      <w:rPr>
        <w:rFonts w:hint="default"/>
        <w:lang w:val="en-US" w:eastAsia="en-US" w:bidi="ar-SA"/>
      </w:rPr>
    </w:lvl>
    <w:lvl w:ilvl="5" w:tplc="0CA69914">
      <w:numFmt w:val="bullet"/>
      <w:lvlText w:val="•"/>
      <w:lvlJc w:val="left"/>
      <w:pPr>
        <w:ind w:left="5882" w:hanging="741"/>
      </w:pPr>
      <w:rPr>
        <w:rFonts w:hint="default"/>
        <w:lang w:val="en-US" w:eastAsia="en-US" w:bidi="ar-SA"/>
      </w:rPr>
    </w:lvl>
    <w:lvl w:ilvl="6" w:tplc="070A7624">
      <w:numFmt w:val="bullet"/>
      <w:lvlText w:val="•"/>
      <w:lvlJc w:val="left"/>
      <w:pPr>
        <w:ind w:left="6831" w:hanging="741"/>
      </w:pPr>
      <w:rPr>
        <w:rFonts w:hint="default"/>
        <w:lang w:val="en-US" w:eastAsia="en-US" w:bidi="ar-SA"/>
      </w:rPr>
    </w:lvl>
    <w:lvl w:ilvl="7" w:tplc="A5CE7F24">
      <w:numFmt w:val="bullet"/>
      <w:lvlText w:val="•"/>
      <w:lvlJc w:val="left"/>
      <w:pPr>
        <w:ind w:left="7779" w:hanging="741"/>
      </w:pPr>
      <w:rPr>
        <w:rFonts w:hint="default"/>
        <w:lang w:val="en-US" w:eastAsia="en-US" w:bidi="ar-SA"/>
      </w:rPr>
    </w:lvl>
    <w:lvl w:ilvl="8" w:tplc="0AFA6F0E">
      <w:numFmt w:val="bullet"/>
      <w:lvlText w:val="•"/>
      <w:lvlJc w:val="left"/>
      <w:pPr>
        <w:ind w:left="8728" w:hanging="741"/>
      </w:pPr>
      <w:rPr>
        <w:rFonts w:hint="default"/>
        <w:lang w:val="en-US" w:eastAsia="en-US" w:bidi="ar-SA"/>
      </w:rPr>
    </w:lvl>
  </w:abstractNum>
  <w:abstractNum w:abstractNumId="2" w15:restartNumberingAfterBreak="0">
    <w:nsid w:val="042B062C"/>
    <w:multiLevelType w:val="hybridMultilevel"/>
    <w:tmpl w:val="D0E44D38"/>
    <w:lvl w:ilvl="0" w:tplc="BF72136C">
      <w:numFmt w:val="bullet"/>
      <w:lvlText w:val="—"/>
      <w:lvlJc w:val="left"/>
      <w:pPr>
        <w:ind w:left="1133" w:hanging="741"/>
      </w:pPr>
      <w:rPr>
        <w:rFonts w:ascii="Arial" w:eastAsia="Arial" w:hAnsi="Arial" w:cs="Arial" w:hint="default"/>
        <w:b w:val="0"/>
        <w:bCs w:val="0"/>
        <w:i w:val="0"/>
        <w:iCs w:val="0"/>
        <w:spacing w:val="0"/>
        <w:w w:val="100"/>
        <w:sz w:val="36"/>
        <w:szCs w:val="36"/>
        <w:lang w:val="en-US" w:eastAsia="en-US" w:bidi="ar-SA"/>
      </w:rPr>
    </w:lvl>
    <w:lvl w:ilvl="1" w:tplc="758C19EE">
      <w:numFmt w:val="bullet"/>
      <w:lvlText w:val="•"/>
      <w:lvlJc w:val="left"/>
      <w:pPr>
        <w:ind w:left="2088" w:hanging="741"/>
      </w:pPr>
      <w:rPr>
        <w:rFonts w:hint="default"/>
        <w:lang w:val="en-US" w:eastAsia="en-US" w:bidi="ar-SA"/>
      </w:rPr>
    </w:lvl>
    <w:lvl w:ilvl="2" w:tplc="142665C2">
      <w:numFmt w:val="bullet"/>
      <w:lvlText w:val="•"/>
      <w:lvlJc w:val="left"/>
      <w:pPr>
        <w:ind w:left="3037" w:hanging="741"/>
      </w:pPr>
      <w:rPr>
        <w:rFonts w:hint="default"/>
        <w:lang w:val="en-US" w:eastAsia="en-US" w:bidi="ar-SA"/>
      </w:rPr>
    </w:lvl>
    <w:lvl w:ilvl="3" w:tplc="22FC91DE">
      <w:numFmt w:val="bullet"/>
      <w:lvlText w:val="•"/>
      <w:lvlJc w:val="left"/>
      <w:pPr>
        <w:ind w:left="3985" w:hanging="741"/>
      </w:pPr>
      <w:rPr>
        <w:rFonts w:hint="default"/>
        <w:lang w:val="en-US" w:eastAsia="en-US" w:bidi="ar-SA"/>
      </w:rPr>
    </w:lvl>
    <w:lvl w:ilvl="4" w:tplc="5C8827DA">
      <w:numFmt w:val="bullet"/>
      <w:lvlText w:val="•"/>
      <w:lvlJc w:val="left"/>
      <w:pPr>
        <w:ind w:left="4934" w:hanging="741"/>
      </w:pPr>
      <w:rPr>
        <w:rFonts w:hint="default"/>
        <w:lang w:val="en-US" w:eastAsia="en-US" w:bidi="ar-SA"/>
      </w:rPr>
    </w:lvl>
    <w:lvl w:ilvl="5" w:tplc="56C67E8E">
      <w:numFmt w:val="bullet"/>
      <w:lvlText w:val="•"/>
      <w:lvlJc w:val="left"/>
      <w:pPr>
        <w:ind w:left="5882" w:hanging="741"/>
      </w:pPr>
      <w:rPr>
        <w:rFonts w:hint="default"/>
        <w:lang w:val="en-US" w:eastAsia="en-US" w:bidi="ar-SA"/>
      </w:rPr>
    </w:lvl>
    <w:lvl w:ilvl="6" w:tplc="A930109A">
      <w:numFmt w:val="bullet"/>
      <w:lvlText w:val="•"/>
      <w:lvlJc w:val="left"/>
      <w:pPr>
        <w:ind w:left="6831" w:hanging="741"/>
      </w:pPr>
      <w:rPr>
        <w:rFonts w:hint="default"/>
        <w:lang w:val="en-US" w:eastAsia="en-US" w:bidi="ar-SA"/>
      </w:rPr>
    </w:lvl>
    <w:lvl w:ilvl="7" w:tplc="3C9CB652">
      <w:numFmt w:val="bullet"/>
      <w:lvlText w:val="•"/>
      <w:lvlJc w:val="left"/>
      <w:pPr>
        <w:ind w:left="7779" w:hanging="741"/>
      </w:pPr>
      <w:rPr>
        <w:rFonts w:hint="default"/>
        <w:lang w:val="en-US" w:eastAsia="en-US" w:bidi="ar-SA"/>
      </w:rPr>
    </w:lvl>
    <w:lvl w:ilvl="8" w:tplc="F86AAFC2">
      <w:numFmt w:val="bullet"/>
      <w:lvlText w:val="•"/>
      <w:lvlJc w:val="left"/>
      <w:pPr>
        <w:ind w:left="8728" w:hanging="741"/>
      </w:pPr>
      <w:rPr>
        <w:rFonts w:hint="default"/>
        <w:lang w:val="en-US" w:eastAsia="en-US" w:bidi="ar-SA"/>
      </w:rPr>
    </w:lvl>
  </w:abstractNum>
  <w:abstractNum w:abstractNumId="3" w15:restartNumberingAfterBreak="0">
    <w:nsid w:val="047234F0"/>
    <w:multiLevelType w:val="hybridMultilevel"/>
    <w:tmpl w:val="9D265410"/>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4" w15:restartNumberingAfterBreak="0">
    <w:nsid w:val="04FA1920"/>
    <w:multiLevelType w:val="hybridMultilevel"/>
    <w:tmpl w:val="2DE88970"/>
    <w:lvl w:ilvl="0" w:tplc="1BBEC8BE">
      <w:start w:val="1"/>
      <w:numFmt w:val="decimal"/>
      <w:lvlText w:val="%1."/>
      <w:lvlJc w:val="left"/>
      <w:pPr>
        <w:ind w:left="1133" w:hanging="741"/>
      </w:pPr>
      <w:rPr>
        <w:rFonts w:ascii="Arial" w:eastAsia="Arial" w:hAnsi="Arial" w:cs="Arial" w:hint="default"/>
        <w:b/>
        <w:bCs/>
        <w:i w:val="0"/>
        <w:iCs w:val="0"/>
        <w:spacing w:val="0"/>
        <w:w w:val="100"/>
        <w:sz w:val="36"/>
        <w:szCs w:val="36"/>
        <w:lang w:val="en-US" w:eastAsia="en-US" w:bidi="ar-SA"/>
      </w:rPr>
    </w:lvl>
    <w:lvl w:ilvl="1" w:tplc="94CCFED4">
      <w:numFmt w:val="bullet"/>
      <w:lvlText w:val="•"/>
      <w:lvlJc w:val="left"/>
      <w:pPr>
        <w:ind w:left="2088" w:hanging="741"/>
      </w:pPr>
      <w:rPr>
        <w:rFonts w:hint="default"/>
        <w:lang w:val="en-US" w:eastAsia="en-US" w:bidi="ar-SA"/>
      </w:rPr>
    </w:lvl>
    <w:lvl w:ilvl="2" w:tplc="D30E5648">
      <w:numFmt w:val="bullet"/>
      <w:lvlText w:val="•"/>
      <w:lvlJc w:val="left"/>
      <w:pPr>
        <w:ind w:left="3037" w:hanging="741"/>
      </w:pPr>
      <w:rPr>
        <w:rFonts w:hint="default"/>
        <w:lang w:val="en-US" w:eastAsia="en-US" w:bidi="ar-SA"/>
      </w:rPr>
    </w:lvl>
    <w:lvl w:ilvl="3" w:tplc="6368EBE6">
      <w:numFmt w:val="bullet"/>
      <w:lvlText w:val="•"/>
      <w:lvlJc w:val="left"/>
      <w:pPr>
        <w:ind w:left="3985" w:hanging="741"/>
      </w:pPr>
      <w:rPr>
        <w:rFonts w:hint="default"/>
        <w:lang w:val="en-US" w:eastAsia="en-US" w:bidi="ar-SA"/>
      </w:rPr>
    </w:lvl>
    <w:lvl w:ilvl="4" w:tplc="8FA2DE7E">
      <w:numFmt w:val="bullet"/>
      <w:lvlText w:val="•"/>
      <w:lvlJc w:val="left"/>
      <w:pPr>
        <w:ind w:left="4934" w:hanging="741"/>
      </w:pPr>
      <w:rPr>
        <w:rFonts w:hint="default"/>
        <w:lang w:val="en-US" w:eastAsia="en-US" w:bidi="ar-SA"/>
      </w:rPr>
    </w:lvl>
    <w:lvl w:ilvl="5" w:tplc="3F8074CC">
      <w:numFmt w:val="bullet"/>
      <w:lvlText w:val="•"/>
      <w:lvlJc w:val="left"/>
      <w:pPr>
        <w:ind w:left="5882" w:hanging="741"/>
      </w:pPr>
      <w:rPr>
        <w:rFonts w:hint="default"/>
        <w:lang w:val="en-US" w:eastAsia="en-US" w:bidi="ar-SA"/>
      </w:rPr>
    </w:lvl>
    <w:lvl w:ilvl="6" w:tplc="13249D58">
      <w:numFmt w:val="bullet"/>
      <w:lvlText w:val="•"/>
      <w:lvlJc w:val="left"/>
      <w:pPr>
        <w:ind w:left="6831" w:hanging="741"/>
      </w:pPr>
      <w:rPr>
        <w:rFonts w:hint="default"/>
        <w:lang w:val="en-US" w:eastAsia="en-US" w:bidi="ar-SA"/>
      </w:rPr>
    </w:lvl>
    <w:lvl w:ilvl="7" w:tplc="E188A164">
      <w:numFmt w:val="bullet"/>
      <w:lvlText w:val="•"/>
      <w:lvlJc w:val="left"/>
      <w:pPr>
        <w:ind w:left="7779" w:hanging="741"/>
      </w:pPr>
      <w:rPr>
        <w:rFonts w:hint="default"/>
        <w:lang w:val="en-US" w:eastAsia="en-US" w:bidi="ar-SA"/>
      </w:rPr>
    </w:lvl>
    <w:lvl w:ilvl="8" w:tplc="0B8ECAFE">
      <w:numFmt w:val="bullet"/>
      <w:lvlText w:val="•"/>
      <w:lvlJc w:val="left"/>
      <w:pPr>
        <w:ind w:left="8728" w:hanging="741"/>
      </w:pPr>
      <w:rPr>
        <w:rFonts w:hint="default"/>
        <w:lang w:val="en-US" w:eastAsia="en-US" w:bidi="ar-SA"/>
      </w:rPr>
    </w:lvl>
  </w:abstractNum>
  <w:abstractNum w:abstractNumId="5" w15:restartNumberingAfterBreak="0">
    <w:nsid w:val="077C53B5"/>
    <w:multiLevelType w:val="hybridMultilevel"/>
    <w:tmpl w:val="1E46B0B8"/>
    <w:lvl w:ilvl="0" w:tplc="8C68F9FE">
      <w:start w:val="29"/>
      <w:numFmt w:val="decimal"/>
      <w:lvlText w:val="%1."/>
      <w:lvlJc w:val="left"/>
      <w:pPr>
        <w:ind w:left="450" w:hanging="45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DA1054B"/>
    <w:multiLevelType w:val="hybridMultilevel"/>
    <w:tmpl w:val="5EA4367A"/>
    <w:lvl w:ilvl="0" w:tplc="6BDA0B96">
      <w:start w:val="1"/>
      <w:numFmt w:val="decimal"/>
      <w:lvlText w:val="%1"/>
      <w:lvlJc w:val="left"/>
      <w:pPr>
        <w:ind w:left="1133" w:hanging="740"/>
      </w:pPr>
      <w:rPr>
        <w:rFonts w:ascii="Arial" w:eastAsia="Arial" w:hAnsi="Arial" w:cs="Arial" w:hint="default"/>
        <w:b/>
        <w:bCs/>
        <w:i w:val="0"/>
        <w:iCs w:val="0"/>
        <w:spacing w:val="0"/>
        <w:w w:val="100"/>
        <w:sz w:val="36"/>
        <w:szCs w:val="36"/>
        <w:lang w:val="en-US" w:eastAsia="en-US" w:bidi="ar-SA"/>
      </w:rPr>
    </w:lvl>
    <w:lvl w:ilvl="1" w:tplc="FA5E88CC">
      <w:numFmt w:val="bullet"/>
      <w:lvlText w:val="•"/>
      <w:lvlJc w:val="left"/>
      <w:pPr>
        <w:ind w:left="2088" w:hanging="740"/>
      </w:pPr>
      <w:rPr>
        <w:rFonts w:hint="default"/>
        <w:lang w:val="en-US" w:eastAsia="en-US" w:bidi="ar-SA"/>
      </w:rPr>
    </w:lvl>
    <w:lvl w:ilvl="2" w:tplc="670CB106">
      <w:numFmt w:val="bullet"/>
      <w:lvlText w:val="•"/>
      <w:lvlJc w:val="left"/>
      <w:pPr>
        <w:ind w:left="3037" w:hanging="740"/>
      </w:pPr>
      <w:rPr>
        <w:rFonts w:hint="default"/>
        <w:lang w:val="en-US" w:eastAsia="en-US" w:bidi="ar-SA"/>
      </w:rPr>
    </w:lvl>
    <w:lvl w:ilvl="3" w:tplc="A9187876">
      <w:numFmt w:val="bullet"/>
      <w:lvlText w:val="•"/>
      <w:lvlJc w:val="left"/>
      <w:pPr>
        <w:ind w:left="3985" w:hanging="740"/>
      </w:pPr>
      <w:rPr>
        <w:rFonts w:hint="default"/>
        <w:lang w:val="en-US" w:eastAsia="en-US" w:bidi="ar-SA"/>
      </w:rPr>
    </w:lvl>
    <w:lvl w:ilvl="4" w:tplc="E7845BD4">
      <w:numFmt w:val="bullet"/>
      <w:lvlText w:val="•"/>
      <w:lvlJc w:val="left"/>
      <w:pPr>
        <w:ind w:left="4934" w:hanging="740"/>
      </w:pPr>
      <w:rPr>
        <w:rFonts w:hint="default"/>
        <w:lang w:val="en-US" w:eastAsia="en-US" w:bidi="ar-SA"/>
      </w:rPr>
    </w:lvl>
    <w:lvl w:ilvl="5" w:tplc="4FAE4EE2">
      <w:numFmt w:val="bullet"/>
      <w:lvlText w:val="•"/>
      <w:lvlJc w:val="left"/>
      <w:pPr>
        <w:ind w:left="5882" w:hanging="740"/>
      </w:pPr>
      <w:rPr>
        <w:rFonts w:hint="default"/>
        <w:lang w:val="en-US" w:eastAsia="en-US" w:bidi="ar-SA"/>
      </w:rPr>
    </w:lvl>
    <w:lvl w:ilvl="6" w:tplc="B6624EDA">
      <w:numFmt w:val="bullet"/>
      <w:lvlText w:val="•"/>
      <w:lvlJc w:val="left"/>
      <w:pPr>
        <w:ind w:left="6831" w:hanging="740"/>
      </w:pPr>
      <w:rPr>
        <w:rFonts w:hint="default"/>
        <w:lang w:val="en-US" w:eastAsia="en-US" w:bidi="ar-SA"/>
      </w:rPr>
    </w:lvl>
    <w:lvl w:ilvl="7" w:tplc="836436E8">
      <w:numFmt w:val="bullet"/>
      <w:lvlText w:val="•"/>
      <w:lvlJc w:val="left"/>
      <w:pPr>
        <w:ind w:left="7779" w:hanging="740"/>
      </w:pPr>
      <w:rPr>
        <w:rFonts w:hint="default"/>
        <w:lang w:val="en-US" w:eastAsia="en-US" w:bidi="ar-SA"/>
      </w:rPr>
    </w:lvl>
    <w:lvl w:ilvl="8" w:tplc="E1B2FD10">
      <w:numFmt w:val="bullet"/>
      <w:lvlText w:val="•"/>
      <w:lvlJc w:val="left"/>
      <w:pPr>
        <w:ind w:left="8728" w:hanging="740"/>
      </w:pPr>
      <w:rPr>
        <w:rFonts w:hint="default"/>
        <w:lang w:val="en-US" w:eastAsia="en-US" w:bidi="ar-SA"/>
      </w:rPr>
    </w:lvl>
  </w:abstractNum>
  <w:abstractNum w:abstractNumId="7" w15:restartNumberingAfterBreak="0">
    <w:nsid w:val="117E42A6"/>
    <w:multiLevelType w:val="hybridMultilevel"/>
    <w:tmpl w:val="23A0FE68"/>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8" w15:restartNumberingAfterBreak="0">
    <w:nsid w:val="15CF567F"/>
    <w:multiLevelType w:val="hybridMultilevel"/>
    <w:tmpl w:val="E25A1842"/>
    <w:lvl w:ilvl="0" w:tplc="E2AA14C6">
      <w:start w:val="1"/>
      <w:numFmt w:val="decimal"/>
      <w:lvlText w:val="%1."/>
      <w:lvlJc w:val="left"/>
      <w:pPr>
        <w:ind w:left="1166" w:hanging="741"/>
      </w:pPr>
      <w:rPr>
        <w:rFonts w:ascii="Arial" w:eastAsia="Arial" w:hAnsi="Arial" w:cs="Arial"/>
        <w:b w:val="0"/>
        <w:bCs w:val="0"/>
        <w:i w:val="0"/>
        <w:iCs w:val="0"/>
        <w:spacing w:val="0"/>
        <w:w w:val="100"/>
        <w:sz w:val="32"/>
        <w:szCs w:val="32"/>
        <w:lang w:val="en-US" w:eastAsia="en-US" w:bidi="ar-SA"/>
      </w:rPr>
    </w:lvl>
    <w:lvl w:ilvl="1" w:tplc="66FC5CC2">
      <w:start w:val="1"/>
      <w:numFmt w:val="lowerLetter"/>
      <w:lvlText w:val="%2."/>
      <w:lvlJc w:val="left"/>
      <w:pPr>
        <w:ind w:left="1893" w:hanging="741"/>
      </w:pPr>
      <w:rPr>
        <w:rFonts w:ascii="Arial" w:eastAsia="Arial" w:hAnsi="Arial" w:cs="Arial" w:hint="default"/>
        <w:b w:val="0"/>
        <w:bCs w:val="0"/>
        <w:i w:val="0"/>
        <w:iCs w:val="0"/>
        <w:spacing w:val="0"/>
        <w:w w:val="100"/>
        <w:sz w:val="36"/>
        <w:szCs w:val="36"/>
        <w:lang w:val="en-US" w:eastAsia="en-US" w:bidi="ar-SA"/>
      </w:rPr>
    </w:lvl>
    <w:lvl w:ilvl="2" w:tplc="15F6C236">
      <w:numFmt w:val="bullet"/>
      <w:lvlText w:val="•"/>
      <w:lvlJc w:val="left"/>
      <w:pPr>
        <w:ind w:left="2869" w:hanging="741"/>
      </w:pPr>
      <w:rPr>
        <w:rFonts w:hint="default"/>
        <w:lang w:val="en-US" w:eastAsia="en-US" w:bidi="ar-SA"/>
      </w:rPr>
    </w:lvl>
    <w:lvl w:ilvl="3" w:tplc="1FB61430">
      <w:numFmt w:val="bullet"/>
      <w:lvlText w:val="•"/>
      <w:lvlJc w:val="left"/>
      <w:pPr>
        <w:ind w:left="3839" w:hanging="741"/>
      </w:pPr>
      <w:rPr>
        <w:rFonts w:hint="default"/>
        <w:lang w:val="en-US" w:eastAsia="en-US" w:bidi="ar-SA"/>
      </w:rPr>
    </w:lvl>
    <w:lvl w:ilvl="4" w:tplc="F3BC0E2E">
      <w:numFmt w:val="bullet"/>
      <w:lvlText w:val="•"/>
      <w:lvlJc w:val="left"/>
      <w:pPr>
        <w:ind w:left="4808" w:hanging="741"/>
      </w:pPr>
      <w:rPr>
        <w:rFonts w:hint="default"/>
        <w:lang w:val="en-US" w:eastAsia="en-US" w:bidi="ar-SA"/>
      </w:rPr>
    </w:lvl>
    <w:lvl w:ilvl="5" w:tplc="47AC01D6">
      <w:numFmt w:val="bullet"/>
      <w:lvlText w:val="•"/>
      <w:lvlJc w:val="left"/>
      <w:pPr>
        <w:ind w:left="5778" w:hanging="741"/>
      </w:pPr>
      <w:rPr>
        <w:rFonts w:hint="default"/>
        <w:lang w:val="en-US" w:eastAsia="en-US" w:bidi="ar-SA"/>
      </w:rPr>
    </w:lvl>
    <w:lvl w:ilvl="6" w:tplc="CE461272">
      <w:numFmt w:val="bullet"/>
      <w:lvlText w:val="•"/>
      <w:lvlJc w:val="left"/>
      <w:pPr>
        <w:ind w:left="6747" w:hanging="741"/>
      </w:pPr>
      <w:rPr>
        <w:rFonts w:hint="default"/>
        <w:lang w:val="en-US" w:eastAsia="en-US" w:bidi="ar-SA"/>
      </w:rPr>
    </w:lvl>
    <w:lvl w:ilvl="7" w:tplc="152A7198">
      <w:numFmt w:val="bullet"/>
      <w:lvlText w:val="•"/>
      <w:lvlJc w:val="left"/>
      <w:pPr>
        <w:ind w:left="7717" w:hanging="741"/>
      </w:pPr>
      <w:rPr>
        <w:rFonts w:hint="default"/>
        <w:lang w:val="en-US" w:eastAsia="en-US" w:bidi="ar-SA"/>
      </w:rPr>
    </w:lvl>
    <w:lvl w:ilvl="8" w:tplc="58B0CBD2">
      <w:numFmt w:val="bullet"/>
      <w:lvlText w:val="•"/>
      <w:lvlJc w:val="left"/>
      <w:pPr>
        <w:ind w:left="8686" w:hanging="741"/>
      </w:pPr>
      <w:rPr>
        <w:rFonts w:hint="default"/>
        <w:lang w:val="en-US" w:eastAsia="en-US" w:bidi="ar-SA"/>
      </w:rPr>
    </w:lvl>
  </w:abstractNum>
  <w:abstractNum w:abstractNumId="9" w15:restartNumberingAfterBreak="0">
    <w:nsid w:val="1AE632B3"/>
    <w:multiLevelType w:val="hybridMultilevel"/>
    <w:tmpl w:val="90021C9E"/>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10" w15:restartNumberingAfterBreak="0">
    <w:nsid w:val="1C4373D4"/>
    <w:multiLevelType w:val="hybridMultilevel"/>
    <w:tmpl w:val="9B04828E"/>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11" w15:restartNumberingAfterBreak="0">
    <w:nsid w:val="1F6D4158"/>
    <w:multiLevelType w:val="hybridMultilevel"/>
    <w:tmpl w:val="328CA27A"/>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12" w15:restartNumberingAfterBreak="0">
    <w:nsid w:val="20C43DCC"/>
    <w:multiLevelType w:val="hybridMultilevel"/>
    <w:tmpl w:val="E576A580"/>
    <w:lvl w:ilvl="0" w:tplc="9ECECFC2">
      <w:start w:val="1"/>
      <w:numFmt w:val="decimal"/>
      <w:lvlText w:val="%1."/>
      <w:lvlJc w:val="left"/>
      <w:pPr>
        <w:ind w:left="993" w:hanging="601"/>
      </w:pPr>
      <w:rPr>
        <w:rFonts w:ascii="Arial" w:eastAsia="Arial" w:hAnsi="Arial" w:cs="Arial" w:hint="default"/>
        <w:b/>
        <w:bCs/>
        <w:i w:val="0"/>
        <w:iCs w:val="0"/>
        <w:spacing w:val="0"/>
        <w:w w:val="100"/>
        <w:sz w:val="36"/>
        <w:szCs w:val="36"/>
        <w:lang w:val="en-US" w:eastAsia="en-US" w:bidi="ar-SA"/>
      </w:rPr>
    </w:lvl>
    <w:lvl w:ilvl="1" w:tplc="D228D78C">
      <w:numFmt w:val="bullet"/>
      <w:lvlText w:val="•"/>
      <w:lvlJc w:val="left"/>
      <w:pPr>
        <w:ind w:left="1962" w:hanging="601"/>
      </w:pPr>
      <w:rPr>
        <w:rFonts w:hint="default"/>
        <w:lang w:val="en-US" w:eastAsia="en-US" w:bidi="ar-SA"/>
      </w:rPr>
    </w:lvl>
    <w:lvl w:ilvl="2" w:tplc="8FAAE8D4">
      <w:numFmt w:val="bullet"/>
      <w:lvlText w:val="•"/>
      <w:lvlJc w:val="left"/>
      <w:pPr>
        <w:ind w:left="2925" w:hanging="601"/>
      </w:pPr>
      <w:rPr>
        <w:rFonts w:hint="default"/>
        <w:lang w:val="en-US" w:eastAsia="en-US" w:bidi="ar-SA"/>
      </w:rPr>
    </w:lvl>
    <w:lvl w:ilvl="3" w:tplc="94B8C77C">
      <w:numFmt w:val="bullet"/>
      <w:lvlText w:val="•"/>
      <w:lvlJc w:val="left"/>
      <w:pPr>
        <w:ind w:left="3887" w:hanging="601"/>
      </w:pPr>
      <w:rPr>
        <w:rFonts w:hint="default"/>
        <w:lang w:val="en-US" w:eastAsia="en-US" w:bidi="ar-SA"/>
      </w:rPr>
    </w:lvl>
    <w:lvl w:ilvl="4" w:tplc="5B3A2A08">
      <w:numFmt w:val="bullet"/>
      <w:lvlText w:val="•"/>
      <w:lvlJc w:val="left"/>
      <w:pPr>
        <w:ind w:left="4850" w:hanging="601"/>
      </w:pPr>
      <w:rPr>
        <w:rFonts w:hint="default"/>
        <w:lang w:val="en-US" w:eastAsia="en-US" w:bidi="ar-SA"/>
      </w:rPr>
    </w:lvl>
    <w:lvl w:ilvl="5" w:tplc="C39A7978">
      <w:numFmt w:val="bullet"/>
      <w:lvlText w:val="•"/>
      <w:lvlJc w:val="left"/>
      <w:pPr>
        <w:ind w:left="5812" w:hanging="601"/>
      </w:pPr>
      <w:rPr>
        <w:rFonts w:hint="default"/>
        <w:lang w:val="en-US" w:eastAsia="en-US" w:bidi="ar-SA"/>
      </w:rPr>
    </w:lvl>
    <w:lvl w:ilvl="6" w:tplc="786E93A4">
      <w:numFmt w:val="bullet"/>
      <w:lvlText w:val="•"/>
      <w:lvlJc w:val="left"/>
      <w:pPr>
        <w:ind w:left="6775" w:hanging="601"/>
      </w:pPr>
      <w:rPr>
        <w:rFonts w:hint="default"/>
        <w:lang w:val="en-US" w:eastAsia="en-US" w:bidi="ar-SA"/>
      </w:rPr>
    </w:lvl>
    <w:lvl w:ilvl="7" w:tplc="8E3E569E">
      <w:numFmt w:val="bullet"/>
      <w:lvlText w:val="•"/>
      <w:lvlJc w:val="left"/>
      <w:pPr>
        <w:ind w:left="7737" w:hanging="601"/>
      </w:pPr>
      <w:rPr>
        <w:rFonts w:hint="default"/>
        <w:lang w:val="en-US" w:eastAsia="en-US" w:bidi="ar-SA"/>
      </w:rPr>
    </w:lvl>
    <w:lvl w:ilvl="8" w:tplc="706418F0">
      <w:numFmt w:val="bullet"/>
      <w:lvlText w:val="•"/>
      <w:lvlJc w:val="left"/>
      <w:pPr>
        <w:ind w:left="8700" w:hanging="601"/>
      </w:pPr>
      <w:rPr>
        <w:rFonts w:hint="default"/>
        <w:lang w:val="en-US" w:eastAsia="en-US" w:bidi="ar-SA"/>
      </w:rPr>
    </w:lvl>
  </w:abstractNum>
  <w:abstractNum w:abstractNumId="13" w15:restartNumberingAfterBreak="0">
    <w:nsid w:val="29BE1F33"/>
    <w:multiLevelType w:val="hybridMultilevel"/>
    <w:tmpl w:val="0B5E6964"/>
    <w:lvl w:ilvl="0" w:tplc="02C82006">
      <w:start w:val="1"/>
      <w:numFmt w:val="decimal"/>
      <w:lvlText w:val="%1."/>
      <w:lvlJc w:val="left"/>
      <w:pPr>
        <w:ind w:left="753" w:hanging="360"/>
      </w:pPr>
      <w:rPr>
        <w:rFonts w:hint="default"/>
      </w:rPr>
    </w:lvl>
    <w:lvl w:ilvl="1" w:tplc="14090019">
      <w:start w:val="1"/>
      <w:numFmt w:val="lowerLetter"/>
      <w:lvlText w:val="%2."/>
      <w:lvlJc w:val="left"/>
      <w:pPr>
        <w:ind w:left="1473" w:hanging="360"/>
      </w:pPr>
    </w:lvl>
    <w:lvl w:ilvl="2" w:tplc="1409001B" w:tentative="1">
      <w:start w:val="1"/>
      <w:numFmt w:val="lowerRoman"/>
      <w:lvlText w:val="%3."/>
      <w:lvlJc w:val="right"/>
      <w:pPr>
        <w:ind w:left="2193" w:hanging="180"/>
      </w:pPr>
    </w:lvl>
    <w:lvl w:ilvl="3" w:tplc="1409000F" w:tentative="1">
      <w:start w:val="1"/>
      <w:numFmt w:val="decimal"/>
      <w:lvlText w:val="%4."/>
      <w:lvlJc w:val="left"/>
      <w:pPr>
        <w:ind w:left="2913" w:hanging="360"/>
      </w:pPr>
    </w:lvl>
    <w:lvl w:ilvl="4" w:tplc="14090019" w:tentative="1">
      <w:start w:val="1"/>
      <w:numFmt w:val="lowerLetter"/>
      <w:lvlText w:val="%5."/>
      <w:lvlJc w:val="left"/>
      <w:pPr>
        <w:ind w:left="3633" w:hanging="360"/>
      </w:pPr>
    </w:lvl>
    <w:lvl w:ilvl="5" w:tplc="1409001B" w:tentative="1">
      <w:start w:val="1"/>
      <w:numFmt w:val="lowerRoman"/>
      <w:lvlText w:val="%6."/>
      <w:lvlJc w:val="right"/>
      <w:pPr>
        <w:ind w:left="4353" w:hanging="180"/>
      </w:pPr>
    </w:lvl>
    <w:lvl w:ilvl="6" w:tplc="1409000F" w:tentative="1">
      <w:start w:val="1"/>
      <w:numFmt w:val="decimal"/>
      <w:lvlText w:val="%7."/>
      <w:lvlJc w:val="left"/>
      <w:pPr>
        <w:ind w:left="5073" w:hanging="360"/>
      </w:pPr>
    </w:lvl>
    <w:lvl w:ilvl="7" w:tplc="14090019" w:tentative="1">
      <w:start w:val="1"/>
      <w:numFmt w:val="lowerLetter"/>
      <w:lvlText w:val="%8."/>
      <w:lvlJc w:val="left"/>
      <w:pPr>
        <w:ind w:left="5793" w:hanging="360"/>
      </w:pPr>
    </w:lvl>
    <w:lvl w:ilvl="8" w:tplc="1409001B" w:tentative="1">
      <w:start w:val="1"/>
      <w:numFmt w:val="lowerRoman"/>
      <w:lvlText w:val="%9."/>
      <w:lvlJc w:val="right"/>
      <w:pPr>
        <w:ind w:left="6513" w:hanging="180"/>
      </w:pPr>
    </w:lvl>
  </w:abstractNum>
  <w:abstractNum w:abstractNumId="14" w15:restartNumberingAfterBreak="0">
    <w:nsid w:val="2F9A721E"/>
    <w:multiLevelType w:val="hybridMultilevel"/>
    <w:tmpl w:val="69C2BA4C"/>
    <w:lvl w:ilvl="0" w:tplc="90F8EE68">
      <w:numFmt w:val="bullet"/>
      <w:lvlText w:val="•"/>
      <w:lvlJc w:val="left"/>
      <w:pPr>
        <w:ind w:left="1133" w:hanging="741"/>
      </w:pPr>
      <w:rPr>
        <w:rFonts w:ascii="Arial" w:eastAsia="Arial" w:hAnsi="Arial" w:cs="Arial" w:hint="default"/>
        <w:b w:val="0"/>
        <w:bCs w:val="0"/>
        <w:i w:val="0"/>
        <w:iCs w:val="0"/>
        <w:spacing w:val="0"/>
        <w:w w:val="100"/>
        <w:sz w:val="36"/>
        <w:szCs w:val="36"/>
        <w:lang w:val="en-US" w:eastAsia="en-US" w:bidi="ar-SA"/>
      </w:rPr>
    </w:lvl>
    <w:lvl w:ilvl="1" w:tplc="8BC22F2A">
      <w:numFmt w:val="bullet"/>
      <w:lvlText w:val="•"/>
      <w:lvlJc w:val="left"/>
      <w:pPr>
        <w:ind w:left="2088" w:hanging="741"/>
      </w:pPr>
      <w:rPr>
        <w:rFonts w:hint="default"/>
        <w:lang w:val="en-US" w:eastAsia="en-US" w:bidi="ar-SA"/>
      </w:rPr>
    </w:lvl>
    <w:lvl w:ilvl="2" w:tplc="B2C6D56C">
      <w:numFmt w:val="bullet"/>
      <w:lvlText w:val="•"/>
      <w:lvlJc w:val="left"/>
      <w:pPr>
        <w:ind w:left="3037" w:hanging="741"/>
      </w:pPr>
      <w:rPr>
        <w:rFonts w:hint="default"/>
        <w:lang w:val="en-US" w:eastAsia="en-US" w:bidi="ar-SA"/>
      </w:rPr>
    </w:lvl>
    <w:lvl w:ilvl="3" w:tplc="2912253A">
      <w:numFmt w:val="bullet"/>
      <w:lvlText w:val="•"/>
      <w:lvlJc w:val="left"/>
      <w:pPr>
        <w:ind w:left="3985" w:hanging="741"/>
      </w:pPr>
      <w:rPr>
        <w:rFonts w:hint="default"/>
        <w:lang w:val="en-US" w:eastAsia="en-US" w:bidi="ar-SA"/>
      </w:rPr>
    </w:lvl>
    <w:lvl w:ilvl="4" w:tplc="9C5880FA">
      <w:numFmt w:val="bullet"/>
      <w:lvlText w:val="•"/>
      <w:lvlJc w:val="left"/>
      <w:pPr>
        <w:ind w:left="4934" w:hanging="741"/>
      </w:pPr>
      <w:rPr>
        <w:rFonts w:hint="default"/>
        <w:lang w:val="en-US" w:eastAsia="en-US" w:bidi="ar-SA"/>
      </w:rPr>
    </w:lvl>
    <w:lvl w:ilvl="5" w:tplc="899452FA">
      <w:numFmt w:val="bullet"/>
      <w:lvlText w:val="•"/>
      <w:lvlJc w:val="left"/>
      <w:pPr>
        <w:ind w:left="5882" w:hanging="741"/>
      </w:pPr>
      <w:rPr>
        <w:rFonts w:hint="default"/>
        <w:lang w:val="en-US" w:eastAsia="en-US" w:bidi="ar-SA"/>
      </w:rPr>
    </w:lvl>
    <w:lvl w:ilvl="6" w:tplc="D5BE78D8">
      <w:numFmt w:val="bullet"/>
      <w:lvlText w:val="•"/>
      <w:lvlJc w:val="left"/>
      <w:pPr>
        <w:ind w:left="6831" w:hanging="741"/>
      </w:pPr>
      <w:rPr>
        <w:rFonts w:hint="default"/>
        <w:lang w:val="en-US" w:eastAsia="en-US" w:bidi="ar-SA"/>
      </w:rPr>
    </w:lvl>
    <w:lvl w:ilvl="7" w:tplc="51280546">
      <w:numFmt w:val="bullet"/>
      <w:lvlText w:val="•"/>
      <w:lvlJc w:val="left"/>
      <w:pPr>
        <w:ind w:left="7779" w:hanging="741"/>
      </w:pPr>
      <w:rPr>
        <w:rFonts w:hint="default"/>
        <w:lang w:val="en-US" w:eastAsia="en-US" w:bidi="ar-SA"/>
      </w:rPr>
    </w:lvl>
    <w:lvl w:ilvl="8" w:tplc="C0C6DE82">
      <w:numFmt w:val="bullet"/>
      <w:lvlText w:val="•"/>
      <w:lvlJc w:val="left"/>
      <w:pPr>
        <w:ind w:left="8728" w:hanging="741"/>
      </w:pPr>
      <w:rPr>
        <w:rFonts w:hint="default"/>
        <w:lang w:val="en-US" w:eastAsia="en-US" w:bidi="ar-SA"/>
      </w:rPr>
    </w:lvl>
  </w:abstractNum>
  <w:abstractNum w:abstractNumId="15" w15:restartNumberingAfterBreak="0">
    <w:nsid w:val="32A655C3"/>
    <w:multiLevelType w:val="hybridMultilevel"/>
    <w:tmpl w:val="C60C76F6"/>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16" w15:restartNumberingAfterBreak="0">
    <w:nsid w:val="342E0BCF"/>
    <w:multiLevelType w:val="hybridMultilevel"/>
    <w:tmpl w:val="A05C700C"/>
    <w:lvl w:ilvl="0" w:tplc="D7743F02">
      <w:start w:val="1"/>
      <w:numFmt w:val="decimal"/>
      <w:lvlText w:val="%1."/>
      <w:lvlJc w:val="left"/>
      <w:pPr>
        <w:ind w:left="1133" w:hanging="740"/>
      </w:pPr>
      <w:rPr>
        <w:rFonts w:ascii="Arial" w:eastAsia="Arial" w:hAnsi="Arial" w:cs="Arial" w:hint="default"/>
        <w:b/>
        <w:bCs/>
        <w:i w:val="0"/>
        <w:iCs w:val="0"/>
        <w:spacing w:val="0"/>
        <w:w w:val="100"/>
        <w:sz w:val="32"/>
        <w:szCs w:val="32"/>
        <w:lang w:val="en-US" w:eastAsia="en-US" w:bidi="ar-SA"/>
      </w:rPr>
    </w:lvl>
    <w:lvl w:ilvl="1" w:tplc="42A28DEE">
      <w:start w:val="1"/>
      <w:numFmt w:val="lowerLetter"/>
      <w:lvlText w:val="%2."/>
      <w:lvlJc w:val="left"/>
      <w:pPr>
        <w:ind w:left="1893" w:hanging="741"/>
      </w:pPr>
      <w:rPr>
        <w:rFonts w:ascii="Arial" w:eastAsia="Arial" w:hAnsi="Arial" w:cs="Arial" w:hint="default"/>
        <w:b w:val="0"/>
        <w:bCs w:val="0"/>
        <w:i w:val="0"/>
        <w:iCs w:val="0"/>
        <w:spacing w:val="0"/>
        <w:w w:val="100"/>
        <w:sz w:val="36"/>
        <w:szCs w:val="36"/>
        <w:lang w:val="en-US" w:eastAsia="en-US" w:bidi="ar-SA"/>
      </w:rPr>
    </w:lvl>
    <w:lvl w:ilvl="2" w:tplc="4F7A6AC8">
      <w:numFmt w:val="bullet"/>
      <w:lvlText w:val="•"/>
      <w:lvlJc w:val="left"/>
      <w:pPr>
        <w:ind w:left="2869" w:hanging="741"/>
      </w:pPr>
      <w:rPr>
        <w:rFonts w:hint="default"/>
        <w:lang w:val="en-US" w:eastAsia="en-US" w:bidi="ar-SA"/>
      </w:rPr>
    </w:lvl>
    <w:lvl w:ilvl="3" w:tplc="189EB01E">
      <w:numFmt w:val="bullet"/>
      <w:lvlText w:val="•"/>
      <w:lvlJc w:val="left"/>
      <w:pPr>
        <w:ind w:left="3839" w:hanging="741"/>
      </w:pPr>
      <w:rPr>
        <w:rFonts w:hint="default"/>
        <w:lang w:val="en-US" w:eastAsia="en-US" w:bidi="ar-SA"/>
      </w:rPr>
    </w:lvl>
    <w:lvl w:ilvl="4" w:tplc="22FC96EE">
      <w:numFmt w:val="bullet"/>
      <w:lvlText w:val="•"/>
      <w:lvlJc w:val="left"/>
      <w:pPr>
        <w:ind w:left="4808" w:hanging="741"/>
      </w:pPr>
      <w:rPr>
        <w:rFonts w:hint="default"/>
        <w:lang w:val="en-US" w:eastAsia="en-US" w:bidi="ar-SA"/>
      </w:rPr>
    </w:lvl>
    <w:lvl w:ilvl="5" w:tplc="C41E26E2">
      <w:numFmt w:val="bullet"/>
      <w:lvlText w:val="•"/>
      <w:lvlJc w:val="left"/>
      <w:pPr>
        <w:ind w:left="5778" w:hanging="741"/>
      </w:pPr>
      <w:rPr>
        <w:rFonts w:hint="default"/>
        <w:lang w:val="en-US" w:eastAsia="en-US" w:bidi="ar-SA"/>
      </w:rPr>
    </w:lvl>
    <w:lvl w:ilvl="6" w:tplc="FF8C6168">
      <w:numFmt w:val="bullet"/>
      <w:lvlText w:val="•"/>
      <w:lvlJc w:val="left"/>
      <w:pPr>
        <w:ind w:left="6747" w:hanging="741"/>
      </w:pPr>
      <w:rPr>
        <w:rFonts w:hint="default"/>
        <w:lang w:val="en-US" w:eastAsia="en-US" w:bidi="ar-SA"/>
      </w:rPr>
    </w:lvl>
    <w:lvl w:ilvl="7" w:tplc="3FEEE85A">
      <w:numFmt w:val="bullet"/>
      <w:lvlText w:val="•"/>
      <w:lvlJc w:val="left"/>
      <w:pPr>
        <w:ind w:left="7717" w:hanging="741"/>
      </w:pPr>
      <w:rPr>
        <w:rFonts w:hint="default"/>
        <w:lang w:val="en-US" w:eastAsia="en-US" w:bidi="ar-SA"/>
      </w:rPr>
    </w:lvl>
    <w:lvl w:ilvl="8" w:tplc="54B8AD12">
      <w:numFmt w:val="bullet"/>
      <w:lvlText w:val="•"/>
      <w:lvlJc w:val="left"/>
      <w:pPr>
        <w:ind w:left="8686" w:hanging="741"/>
      </w:pPr>
      <w:rPr>
        <w:rFonts w:hint="default"/>
        <w:lang w:val="en-US" w:eastAsia="en-US" w:bidi="ar-SA"/>
      </w:rPr>
    </w:lvl>
  </w:abstractNum>
  <w:abstractNum w:abstractNumId="17" w15:restartNumberingAfterBreak="0">
    <w:nsid w:val="371157D8"/>
    <w:multiLevelType w:val="hybridMultilevel"/>
    <w:tmpl w:val="74F8ABEE"/>
    <w:lvl w:ilvl="0" w:tplc="74346E00">
      <w:numFmt w:val="bullet"/>
      <w:lvlText w:val="—"/>
      <w:lvlJc w:val="left"/>
      <w:pPr>
        <w:ind w:left="393" w:hanging="461"/>
      </w:pPr>
      <w:rPr>
        <w:rFonts w:ascii="Arial" w:eastAsia="Arial" w:hAnsi="Arial" w:cs="Arial" w:hint="default"/>
        <w:b w:val="0"/>
        <w:bCs w:val="0"/>
        <w:i w:val="0"/>
        <w:iCs w:val="0"/>
        <w:spacing w:val="0"/>
        <w:w w:val="100"/>
        <w:sz w:val="36"/>
        <w:szCs w:val="36"/>
        <w:lang w:val="en-US" w:eastAsia="en-US" w:bidi="ar-SA"/>
      </w:rPr>
    </w:lvl>
    <w:lvl w:ilvl="1" w:tplc="9476F2EA">
      <w:numFmt w:val="bullet"/>
      <w:lvlText w:val="•"/>
      <w:lvlJc w:val="left"/>
      <w:pPr>
        <w:ind w:left="1422" w:hanging="461"/>
      </w:pPr>
      <w:rPr>
        <w:rFonts w:hint="default"/>
        <w:lang w:val="en-US" w:eastAsia="en-US" w:bidi="ar-SA"/>
      </w:rPr>
    </w:lvl>
    <w:lvl w:ilvl="2" w:tplc="98FA1362">
      <w:numFmt w:val="bullet"/>
      <w:lvlText w:val="•"/>
      <w:lvlJc w:val="left"/>
      <w:pPr>
        <w:ind w:left="2445" w:hanging="461"/>
      </w:pPr>
      <w:rPr>
        <w:rFonts w:hint="default"/>
        <w:lang w:val="en-US" w:eastAsia="en-US" w:bidi="ar-SA"/>
      </w:rPr>
    </w:lvl>
    <w:lvl w:ilvl="3" w:tplc="F000F212">
      <w:numFmt w:val="bullet"/>
      <w:lvlText w:val="•"/>
      <w:lvlJc w:val="left"/>
      <w:pPr>
        <w:ind w:left="3467" w:hanging="461"/>
      </w:pPr>
      <w:rPr>
        <w:rFonts w:hint="default"/>
        <w:lang w:val="en-US" w:eastAsia="en-US" w:bidi="ar-SA"/>
      </w:rPr>
    </w:lvl>
    <w:lvl w:ilvl="4" w:tplc="48F45022">
      <w:numFmt w:val="bullet"/>
      <w:lvlText w:val="•"/>
      <w:lvlJc w:val="left"/>
      <w:pPr>
        <w:ind w:left="4490" w:hanging="461"/>
      </w:pPr>
      <w:rPr>
        <w:rFonts w:hint="default"/>
        <w:lang w:val="en-US" w:eastAsia="en-US" w:bidi="ar-SA"/>
      </w:rPr>
    </w:lvl>
    <w:lvl w:ilvl="5" w:tplc="9416B164">
      <w:numFmt w:val="bullet"/>
      <w:lvlText w:val="•"/>
      <w:lvlJc w:val="left"/>
      <w:pPr>
        <w:ind w:left="5512" w:hanging="461"/>
      </w:pPr>
      <w:rPr>
        <w:rFonts w:hint="default"/>
        <w:lang w:val="en-US" w:eastAsia="en-US" w:bidi="ar-SA"/>
      </w:rPr>
    </w:lvl>
    <w:lvl w:ilvl="6" w:tplc="D5103F68">
      <w:numFmt w:val="bullet"/>
      <w:lvlText w:val="•"/>
      <w:lvlJc w:val="left"/>
      <w:pPr>
        <w:ind w:left="6535" w:hanging="461"/>
      </w:pPr>
      <w:rPr>
        <w:rFonts w:hint="default"/>
        <w:lang w:val="en-US" w:eastAsia="en-US" w:bidi="ar-SA"/>
      </w:rPr>
    </w:lvl>
    <w:lvl w:ilvl="7" w:tplc="03D685A2">
      <w:numFmt w:val="bullet"/>
      <w:lvlText w:val="•"/>
      <w:lvlJc w:val="left"/>
      <w:pPr>
        <w:ind w:left="7557" w:hanging="461"/>
      </w:pPr>
      <w:rPr>
        <w:rFonts w:hint="default"/>
        <w:lang w:val="en-US" w:eastAsia="en-US" w:bidi="ar-SA"/>
      </w:rPr>
    </w:lvl>
    <w:lvl w:ilvl="8" w:tplc="FF365F08">
      <w:numFmt w:val="bullet"/>
      <w:lvlText w:val="•"/>
      <w:lvlJc w:val="left"/>
      <w:pPr>
        <w:ind w:left="8580" w:hanging="461"/>
      </w:pPr>
      <w:rPr>
        <w:rFonts w:hint="default"/>
        <w:lang w:val="en-US" w:eastAsia="en-US" w:bidi="ar-SA"/>
      </w:rPr>
    </w:lvl>
  </w:abstractNum>
  <w:abstractNum w:abstractNumId="18" w15:restartNumberingAfterBreak="0">
    <w:nsid w:val="4AD21AC4"/>
    <w:multiLevelType w:val="hybridMultilevel"/>
    <w:tmpl w:val="0E426AF6"/>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19" w15:restartNumberingAfterBreak="0">
    <w:nsid w:val="4DED4BA7"/>
    <w:multiLevelType w:val="hybridMultilevel"/>
    <w:tmpl w:val="396C4D62"/>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20" w15:restartNumberingAfterBreak="0">
    <w:nsid w:val="5EE71983"/>
    <w:multiLevelType w:val="hybridMultilevel"/>
    <w:tmpl w:val="4ACABCCC"/>
    <w:lvl w:ilvl="0" w:tplc="EE3053EE">
      <w:start w:val="1"/>
      <w:numFmt w:val="decimal"/>
      <w:lvlText w:val="%1."/>
      <w:lvlJc w:val="left"/>
      <w:pPr>
        <w:ind w:left="753" w:hanging="360"/>
      </w:pPr>
      <w:rPr>
        <w:rFonts w:hint="default"/>
      </w:rPr>
    </w:lvl>
    <w:lvl w:ilvl="1" w:tplc="14090019" w:tentative="1">
      <w:start w:val="1"/>
      <w:numFmt w:val="lowerLetter"/>
      <w:lvlText w:val="%2."/>
      <w:lvlJc w:val="left"/>
      <w:pPr>
        <w:ind w:left="1473" w:hanging="360"/>
      </w:pPr>
    </w:lvl>
    <w:lvl w:ilvl="2" w:tplc="1409001B" w:tentative="1">
      <w:start w:val="1"/>
      <w:numFmt w:val="lowerRoman"/>
      <w:lvlText w:val="%3."/>
      <w:lvlJc w:val="right"/>
      <w:pPr>
        <w:ind w:left="2193" w:hanging="180"/>
      </w:pPr>
    </w:lvl>
    <w:lvl w:ilvl="3" w:tplc="1409000F" w:tentative="1">
      <w:start w:val="1"/>
      <w:numFmt w:val="decimal"/>
      <w:lvlText w:val="%4."/>
      <w:lvlJc w:val="left"/>
      <w:pPr>
        <w:ind w:left="2913" w:hanging="360"/>
      </w:pPr>
    </w:lvl>
    <w:lvl w:ilvl="4" w:tplc="14090019" w:tentative="1">
      <w:start w:val="1"/>
      <w:numFmt w:val="lowerLetter"/>
      <w:lvlText w:val="%5."/>
      <w:lvlJc w:val="left"/>
      <w:pPr>
        <w:ind w:left="3633" w:hanging="360"/>
      </w:pPr>
    </w:lvl>
    <w:lvl w:ilvl="5" w:tplc="1409001B" w:tentative="1">
      <w:start w:val="1"/>
      <w:numFmt w:val="lowerRoman"/>
      <w:lvlText w:val="%6."/>
      <w:lvlJc w:val="right"/>
      <w:pPr>
        <w:ind w:left="4353" w:hanging="180"/>
      </w:pPr>
    </w:lvl>
    <w:lvl w:ilvl="6" w:tplc="1409000F" w:tentative="1">
      <w:start w:val="1"/>
      <w:numFmt w:val="decimal"/>
      <w:lvlText w:val="%7."/>
      <w:lvlJc w:val="left"/>
      <w:pPr>
        <w:ind w:left="5073" w:hanging="360"/>
      </w:pPr>
    </w:lvl>
    <w:lvl w:ilvl="7" w:tplc="14090019" w:tentative="1">
      <w:start w:val="1"/>
      <w:numFmt w:val="lowerLetter"/>
      <w:lvlText w:val="%8."/>
      <w:lvlJc w:val="left"/>
      <w:pPr>
        <w:ind w:left="5793" w:hanging="360"/>
      </w:pPr>
    </w:lvl>
    <w:lvl w:ilvl="8" w:tplc="1409001B" w:tentative="1">
      <w:start w:val="1"/>
      <w:numFmt w:val="lowerRoman"/>
      <w:lvlText w:val="%9."/>
      <w:lvlJc w:val="right"/>
      <w:pPr>
        <w:ind w:left="6513" w:hanging="180"/>
      </w:pPr>
    </w:lvl>
  </w:abstractNum>
  <w:abstractNum w:abstractNumId="21" w15:restartNumberingAfterBreak="0">
    <w:nsid w:val="6B527DF4"/>
    <w:multiLevelType w:val="hybridMultilevel"/>
    <w:tmpl w:val="8A766A76"/>
    <w:lvl w:ilvl="0" w:tplc="BFBC3D82">
      <w:numFmt w:val="bullet"/>
      <w:lvlText w:val="—"/>
      <w:lvlJc w:val="left"/>
      <w:pPr>
        <w:ind w:left="393" w:hanging="461"/>
      </w:pPr>
      <w:rPr>
        <w:rFonts w:ascii="Arial" w:eastAsia="Arial" w:hAnsi="Arial" w:cs="Arial" w:hint="default"/>
        <w:b w:val="0"/>
        <w:bCs w:val="0"/>
        <w:i w:val="0"/>
        <w:iCs w:val="0"/>
        <w:spacing w:val="0"/>
        <w:w w:val="100"/>
        <w:sz w:val="36"/>
        <w:szCs w:val="36"/>
        <w:lang w:val="en-US" w:eastAsia="en-US" w:bidi="ar-SA"/>
      </w:rPr>
    </w:lvl>
    <w:lvl w:ilvl="1" w:tplc="EF94CB22">
      <w:numFmt w:val="bullet"/>
      <w:lvlText w:val="•"/>
      <w:lvlJc w:val="left"/>
      <w:pPr>
        <w:ind w:left="1422" w:hanging="461"/>
      </w:pPr>
      <w:rPr>
        <w:rFonts w:hint="default"/>
        <w:lang w:val="en-US" w:eastAsia="en-US" w:bidi="ar-SA"/>
      </w:rPr>
    </w:lvl>
    <w:lvl w:ilvl="2" w:tplc="7C52E668">
      <w:numFmt w:val="bullet"/>
      <w:lvlText w:val="•"/>
      <w:lvlJc w:val="left"/>
      <w:pPr>
        <w:ind w:left="2445" w:hanging="461"/>
      </w:pPr>
      <w:rPr>
        <w:rFonts w:hint="default"/>
        <w:lang w:val="en-US" w:eastAsia="en-US" w:bidi="ar-SA"/>
      </w:rPr>
    </w:lvl>
    <w:lvl w:ilvl="3" w:tplc="CB32B12C">
      <w:numFmt w:val="bullet"/>
      <w:lvlText w:val="•"/>
      <w:lvlJc w:val="left"/>
      <w:pPr>
        <w:ind w:left="3467" w:hanging="461"/>
      </w:pPr>
      <w:rPr>
        <w:rFonts w:hint="default"/>
        <w:lang w:val="en-US" w:eastAsia="en-US" w:bidi="ar-SA"/>
      </w:rPr>
    </w:lvl>
    <w:lvl w:ilvl="4" w:tplc="9878A3A4">
      <w:numFmt w:val="bullet"/>
      <w:lvlText w:val="•"/>
      <w:lvlJc w:val="left"/>
      <w:pPr>
        <w:ind w:left="4490" w:hanging="461"/>
      </w:pPr>
      <w:rPr>
        <w:rFonts w:hint="default"/>
        <w:lang w:val="en-US" w:eastAsia="en-US" w:bidi="ar-SA"/>
      </w:rPr>
    </w:lvl>
    <w:lvl w:ilvl="5" w:tplc="5BA05AD2">
      <w:numFmt w:val="bullet"/>
      <w:lvlText w:val="•"/>
      <w:lvlJc w:val="left"/>
      <w:pPr>
        <w:ind w:left="5512" w:hanging="461"/>
      </w:pPr>
      <w:rPr>
        <w:rFonts w:hint="default"/>
        <w:lang w:val="en-US" w:eastAsia="en-US" w:bidi="ar-SA"/>
      </w:rPr>
    </w:lvl>
    <w:lvl w:ilvl="6" w:tplc="9E302DFC">
      <w:numFmt w:val="bullet"/>
      <w:lvlText w:val="•"/>
      <w:lvlJc w:val="left"/>
      <w:pPr>
        <w:ind w:left="6535" w:hanging="461"/>
      </w:pPr>
      <w:rPr>
        <w:rFonts w:hint="default"/>
        <w:lang w:val="en-US" w:eastAsia="en-US" w:bidi="ar-SA"/>
      </w:rPr>
    </w:lvl>
    <w:lvl w:ilvl="7" w:tplc="87FC516C">
      <w:numFmt w:val="bullet"/>
      <w:lvlText w:val="•"/>
      <w:lvlJc w:val="left"/>
      <w:pPr>
        <w:ind w:left="7557" w:hanging="461"/>
      </w:pPr>
      <w:rPr>
        <w:rFonts w:hint="default"/>
        <w:lang w:val="en-US" w:eastAsia="en-US" w:bidi="ar-SA"/>
      </w:rPr>
    </w:lvl>
    <w:lvl w:ilvl="8" w:tplc="29D8C938">
      <w:numFmt w:val="bullet"/>
      <w:lvlText w:val="•"/>
      <w:lvlJc w:val="left"/>
      <w:pPr>
        <w:ind w:left="8580" w:hanging="461"/>
      </w:pPr>
      <w:rPr>
        <w:rFonts w:hint="default"/>
        <w:lang w:val="en-US" w:eastAsia="en-US" w:bidi="ar-SA"/>
      </w:rPr>
    </w:lvl>
  </w:abstractNum>
  <w:abstractNum w:abstractNumId="22" w15:restartNumberingAfterBreak="0">
    <w:nsid w:val="6FD641C9"/>
    <w:multiLevelType w:val="hybridMultilevel"/>
    <w:tmpl w:val="3E14FAC8"/>
    <w:lvl w:ilvl="0" w:tplc="7972A986">
      <w:start w:val="1"/>
      <w:numFmt w:val="upperLetter"/>
      <w:lvlText w:val="%1"/>
      <w:lvlJc w:val="left"/>
      <w:pPr>
        <w:ind w:left="1133" w:hanging="741"/>
      </w:pPr>
      <w:rPr>
        <w:rFonts w:ascii="Arial" w:eastAsia="Arial" w:hAnsi="Arial" w:cs="Arial" w:hint="default"/>
        <w:b w:val="0"/>
        <w:bCs w:val="0"/>
        <w:i w:val="0"/>
        <w:iCs w:val="0"/>
        <w:spacing w:val="0"/>
        <w:w w:val="100"/>
        <w:sz w:val="32"/>
        <w:szCs w:val="32"/>
        <w:lang w:val="en-US" w:eastAsia="en-US" w:bidi="ar-SA"/>
      </w:rPr>
    </w:lvl>
    <w:lvl w:ilvl="1" w:tplc="2278AFC4">
      <w:numFmt w:val="bullet"/>
      <w:lvlText w:val="•"/>
      <w:lvlJc w:val="left"/>
      <w:pPr>
        <w:ind w:left="2088" w:hanging="741"/>
      </w:pPr>
      <w:rPr>
        <w:rFonts w:hint="default"/>
        <w:lang w:val="en-US" w:eastAsia="en-US" w:bidi="ar-SA"/>
      </w:rPr>
    </w:lvl>
    <w:lvl w:ilvl="2" w:tplc="771E4020">
      <w:numFmt w:val="bullet"/>
      <w:lvlText w:val="•"/>
      <w:lvlJc w:val="left"/>
      <w:pPr>
        <w:ind w:left="3037" w:hanging="741"/>
      </w:pPr>
      <w:rPr>
        <w:rFonts w:hint="default"/>
        <w:lang w:val="en-US" w:eastAsia="en-US" w:bidi="ar-SA"/>
      </w:rPr>
    </w:lvl>
    <w:lvl w:ilvl="3" w:tplc="9F483C1A">
      <w:numFmt w:val="bullet"/>
      <w:lvlText w:val="•"/>
      <w:lvlJc w:val="left"/>
      <w:pPr>
        <w:ind w:left="3985" w:hanging="741"/>
      </w:pPr>
      <w:rPr>
        <w:rFonts w:hint="default"/>
        <w:lang w:val="en-US" w:eastAsia="en-US" w:bidi="ar-SA"/>
      </w:rPr>
    </w:lvl>
    <w:lvl w:ilvl="4" w:tplc="3BF8008A">
      <w:numFmt w:val="bullet"/>
      <w:lvlText w:val="•"/>
      <w:lvlJc w:val="left"/>
      <w:pPr>
        <w:ind w:left="4934" w:hanging="741"/>
      </w:pPr>
      <w:rPr>
        <w:rFonts w:hint="default"/>
        <w:lang w:val="en-US" w:eastAsia="en-US" w:bidi="ar-SA"/>
      </w:rPr>
    </w:lvl>
    <w:lvl w:ilvl="5" w:tplc="EF8A1E94">
      <w:numFmt w:val="bullet"/>
      <w:lvlText w:val="•"/>
      <w:lvlJc w:val="left"/>
      <w:pPr>
        <w:ind w:left="5882" w:hanging="741"/>
      </w:pPr>
      <w:rPr>
        <w:rFonts w:hint="default"/>
        <w:lang w:val="en-US" w:eastAsia="en-US" w:bidi="ar-SA"/>
      </w:rPr>
    </w:lvl>
    <w:lvl w:ilvl="6" w:tplc="5ECC2FF8">
      <w:numFmt w:val="bullet"/>
      <w:lvlText w:val="•"/>
      <w:lvlJc w:val="left"/>
      <w:pPr>
        <w:ind w:left="6831" w:hanging="741"/>
      </w:pPr>
      <w:rPr>
        <w:rFonts w:hint="default"/>
        <w:lang w:val="en-US" w:eastAsia="en-US" w:bidi="ar-SA"/>
      </w:rPr>
    </w:lvl>
    <w:lvl w:ilvl="7" w:tplc="951CD7B2">
      <w:numFmt w:val="bullet"/>
      <w:lvlText w:val="•"/>
      <w:lvlJc w:val="left"/>
      <w:pPr>
        <w:ind w:left="7779" w:hanging="741"/>
      </w:pPr>
      <w:rPr>
        <w:rFonts w:hint="default"/>
        <w:lang w:val="en-US" w:eastAsia="en-US" w:bidi="ar-SA"/>
      </w:rPr>
    </w:lvl>
    <w:lvl w:ilvl="8" w:tplc="61BA750E">
      <w:numFmt w:val="bullet"/>
      <w:lvlText w:val="•"/>
      <w:lvlJc w:val="left"/>
      <w:pPr>
        <w:ind w:left="8728" w:hanging="741"/>
      </w:pPr>
      <w:rPr>
        <w:rFonts w:hint="default"/>
        <w:lang w:val="en-US" w:eastAsia="en-US" w:bidi="ar-SA"/>
      </w:rPr>
    </w:lvl>
  </w:abstractNum>
  <w:abstractNum w:abstractNumId="23" w15:restartNumberingAfterBreak="0">
    <w:nsid w:val="76BC5C29"/>
    <w:multiLevelType w:val="hybridMultilevel"/>
    <w:tmpl w:val="A48ADFA2"/>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24" w15:restartNumberingAfterBreak="0">
    <w:nsid w:val="77D31AE3"/>
    <w:multiLevelType w:val="hybridMultilevel"/>
    <w:tmpl w:val="6AA0E3F6"/>
    <w:lvl w:ilvl="0" w:tplc="E848A3A4">
      <w:start w:val="1"/>
      <w:numFmt w:val="decimal"/>
      <w:lvlText w:val="%1."/>
      <w:lvlJc w:val="left"/>
      <w:pPr>
        <w:ind w:left="1133" w:hanging="740"/>
      </w:pPr>
      <w:rPr>
        <w:rFonts w:ascii="Arial" w:eastAsia="Arial" w:hAnsi="Arial" w:cs="Arial" w:hint="default"/>
        <w:b/>
        <w:bCs/>
        <w:i w:val="0"/>
        <w:iCs w:val="0"/>
        <w:spacing w:val="0"/>
        <w:w w:val="100"/>
        <w:sz w:val="50"/>
        <w:szCs w:val="50"/>
        <w:lang w:val="en-US" w:eastAsia="en-US" w:bidi="ar-SA"/>
      </w:rPr>
    </w:lvl>
    <w:lvl w:ilvl="1" w:tplc="64D606B2">
      <w:numFmt w:val="bullet"/>
      <w:lvlText w:val="•"/>
      <w:lvlJc w:val="left"/>
      <w:pPr>
        <w:ind w:left="1133" w:hanging="741"/>
      </w:pPr>
      <w:rPr>
        <w:rFonts w:ascii="Arial" w:eastAsia="Arial" w:hAnsi="Arial" w:cs="Arial" w:hint="default"/>
        <w:b w:val="0"/>
        <w:bCs w:val="0"/>
        <w:i w:val="0"/>
        <w:iCs w:val="0"/>
        <w:spacing w:val="0"/>
        <w:w w:val="100"/>
        <w:sz w:val="36"/>
        <w:szCs w:val="36"/>
        <w:lang w:val="en-US" w:eastAsia="en-US" w:bidi="ar-SA"/>
      </w:rPr>
    </w:lvl>
    <w:lvl w:ilvl="2" w:tplc="333A966C">
      <w:numFmt w:val="bullet"/>
      <w:lvlText w:val="•"/>
      <w:lvlJc w:val="left"/>
      <w:pPr>
        <w:ind w:left="3037" w:hanging="741"/>
      </w:pPr>
      <w:rPr>
        <w:rFonts w:hint="default"/>
        <w:lang w:val="en-US" w:eastAsia="en-US" w:bidi="ar-SA"/>
      </w:rPr>
    </w:lvl>
    <w:lvl w:ilvl="3" w:tplc="10C2232E">
      <w:numFmt w:val="bullet"/>
      <w:lvlText w:val="•"/>
      <w:lvlJc w:val="left"/>
      <w:pPr>
        <w:ind w:left="3985" w:hanging="741"/>
      </w:pPr>
      <w:rPr>
        <w:rFonts w:hint="default"/>
        <w:lang w:val="en-US" w:eastAsia="en-US" w:bidi="ar-SA"/>
      </w:rPr>
    </w:lvl>
    <w:lvl w:ilvl="4" w:tplc="F3604440">
      <w:numFmt w:val="bullet"/>
      <w:lvlText w:val="•"/>
      <w:lvlJc w:val="left"/>
      <w:pPr>
        <w:ind w:left="4934" w:hanging="741"/>
      </w:pPr>
      <w:rPr>
        <w:rFonts w:hint="default"/>
        <w:lang w:val="en-US" w:eastAsia="en-US" w:bidi="ar-SA"/>
      </w:rPr>
    </w:lvl>
    <w:lvl w:ilvl="5" w:tplc="DFCC4EA6">
      <w:numFmt w:val="bullet"/>
      <w:lvlText w:val="•"/>
      <w:lvlJc w:val="left"/>
      <w:pPr>
        <w:ind w:left="5882" w:hanging="741"/>
      </w:pPr>
      <w:rPr>
        <w:rFonts w:hint="default"/>
        <w:lang w:val="en-US" w:eastAsia="en-US" w:bidi="ar-SA"/>
      </w:rPr>
    </w:lvl>
    <w:lvl w:ilvl="6" w:tplc="9A54364E">
      <w:numFmt w:val="bullet"/>
      <w:lvlText w:val="•"/>
      <w:lvlJc w:val="left"/>
      <w:pPr>
        <w:ind w:left="6831" w:hanging="741"/>
      </w:pPr>
      <w:rPr>
        <w:rFonts w:hint="default"/>
        <w:lang w:val="en-US" w:eastAsia="en-US" w:bidi="ar-SA"/>
      </w:rPr>
    </w:lvl>
    <w:lvl w:ilvl="7" w:tplc="AC524FB0">
      <w:numFmt w:val="bullet"/>
      <w:lvlText w:val="•"/>
      <w:lvlJc w:val="left"/>
      <w:pPr>
        <w:ind w:left="7779" w:hanging="741"/>
      </w:pPr>
      <w:rPr>
        <w:rFonts w:hint="default"/>
        <w:lang w:val="en-US" w:eastAsia="en-US" w:bidi="ar-SA"/>
      </w:rPr>
    </w:lvl>
    <w:lvl w:ilvl="8" w:tplc="AA98FA32">
      <w:numFmt w:val="bullet"/>
      <w:lvlText w:val="•"/>
      <w:lvlJc w:val="left"/>
      <w:pPr>
        <w:ind w:left="8728" w:hanging="741"/>
      </w:pPr>
      <w:rPr>
        <w:rFonts w:hint="default"/>
        <w:lang w:val="en-US" w:eastAsia="en-US" w:bidi="ar-SA"/>
      </w:rPr>
    </w:lvl>
  </w:abstractNum>
  <w:abstractNum w:abstractNumId="25" w15:restartNumberingAfterBreak="0">
    <w:nsid w:val="790C0607"/>
    <w:multiLevelType w:val="hybridMultilevel"/>
    <w:tmpl w:val="B0E4BA7E"/>
    <w:lvl w:ilvl="0" w:tplc="C628A3B0">
      <w:numFmt w:val="bullet"/>
      <w:lvlText w:val="•"/>
      <w:lvlJc w:val="left"/>
      <w:pPr>
        <w:ind w:left="1133" w:hanging="741"/>
      </w:pPr>
      <w:rPr>
        <w:rFonts w:ascii="Arial" w:eastAsia="Arial" w:hAnsi="Arial" w:cs="Arial" w:hint="default"/>
        <w:b w:val="0"/>
        <w:bCs w:val="0"/>
        <w:i w:val="0"/>
        <w:iCs w:val="0"/>
        <w:spacing w:val="0"/>
        <w:w w:val="100"/>
        <w:sz w:val="36"/>
        <w:szCs w:val="36"/>
        <w:lang w:val="en-US" w:eastAsia="en-US" w:bidi="ar-SA"/>
      </w:rPr>
    </w:lvl>
    <w:lvl w:ilvl="1" w:tplc="0DD045F0">
      <w:numFmt w:val="bullet"/>
      <w:lvlText w:val="•"/>
      <w:lvlJc w:val="left"/>
      <w:pPr>
        <w:ind w:left="2088" w:hanging="741"/>
      </w:pPr>
      <w:rPr>
        <w:rFonts w:hint="default"/>
        <w:lang w:val="en-US" w:eastAsia="en-US" w:bidi="ar-SA"/>
      </w:rPr>
    </w:lvl>
    <w:lvl w:ilvl="2" w:tplc="7116E02E">
      <w:numFmt w:val="bullet"/>
      <w:lvlText w:val="•"/>
      <w:lvlJc w:val="left"/>
      <w:pPr>
        <w:ind w:left="3037" w:hanging="741"/>
      </w:pPr>
      <w:rPr>
        <w:rFonts w:hint="default"/>
        <w:lang w:val="en-US" w:eastAsia="en-US" w:bidi="ar-SA"/>
      </w:rPr>
    </w:lvl>
    <w:lvl w:ilvl="3" w:tplc="E3B09510">
      <w:numFmt w:val="bullet"/>
      <w:lvlText w:val="•"/>
      <w:lvlJc w:val="left"/>
      <w:pPr>
        <w:ind w:left="3985" w:hanging="741"/>
      </w:pPr>
      <w:rPr>
        <w:rFonts w:hint="default"/>
        <w:lang w:val="en-US" w:eastAsia="en-US" w:bidi="ar-SA"/>
      </w:rPr>
    </w:lvl>
    <w:lvl w:ilvl="4" w:tplc="33361992">
      <w:numFmt w:val="bullet"/>
      <w:lvlText w:val="•"/>
      <w:lvlJc w:val="left"/>
      <w:pPr>
        <w:ind w:left="4934" w:hanging="741"/>
      </w:pPr>
      <w:rPr>
        <w:rFonts w:hint="default"/>
        <w:lang w:val="en-US" w:eastAsia="en-US" w:bidi="ar-SA"/>
      </w:rPr>
    </w:lvl>
    <w:lvl w:ilvl="5" w:tplc="68F848A0">
      <w:numFmt w:val="bullet"/>
      <w:lvlText w:val="•"/>
      <w:lvlJc w:val="left"/>
      <w:pPr>
        <w:ind w:left="5882" w:hanging="741"/>
      </w:pPr>
      <w:rPr>
        <w:rFonts w:hint="default"/>
        <w:lang w:val="en-US" w:eastAsia="en-US" w:bidi="ar-SA"/>
      </w:rPr>
    </w:lvl>
    <w:lvl w:ilvl="6" w:tplc="945AB288">
      <w:numFmt w:val="bullet"/>
      <w:lvlText w:val="•"/>
      <w:lvlJc w:val="left"/>
      <w:pPr>
        <w:ind w:left="6831" w:hanging="741"/>
      </w:pPr>
      <w:rPr>
        <w:rFonts w:hint="default"/>
        <w:lang w:val="en-US" w:eastAsia="en-US" w:bidi="ar-SA"/>
      </w:rPr>
    </w:lvl>
    <w:lvl w:ilvl="7" w:tplc="A21810C2">
      <w:numFmt w:val="bullet"/>
      <w:lvlText w:val="•"/>
      <w:lvlJc w:val="left"/>
      <w:pPr>
        <w:ind w:left="7779" w:hanging="741"/>
      </w:pPr>
      <w:rPr>
        <w:rFonts w:hint="default"/>
        <w:lang w:val="en-US" w:eastAsia="en-US" w:bidi="ar-SA"/>
      </w:rPr>
    </w:lvl>
    <w:lvl w:ilvl="8" w:tplc="5588D67A">
      <w:numFmt w:val="bullet"/>
      <w:lvlText w:val="•"/>
      <w:lvlJc w:val="left"/>
      <w:pPr>
        <w:ind w:left="8728" w:hanging="741"/>
      </w:pPr>
      <w:rPr>
        <w:rFonts w:hint="default"/>
        <w:lang w:val="en-US" w:eastAsia="en-US" w:bidi="ar-SA"/>
      </w:rPr>
    </w:lvl>
  </w:abstractNum>
  <w:abstractNum w:abstractNumId="26" w15:restartNumberingAfterBreak="0">
    <w:nsid w:val="7E3769CF"/>
    <w:multiLevelType w:val="hybridMultilevel"/>
    <w:tmpl w:val="1646D728"/>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27" w15:restartNumberingAfterBreak="0">
    <w:nsid w:val="7E73441E"/>
    <w:multiLevelType w:val="hybridMultilevel"/>
    <w:tmpl w:val="E01AC006"/>
    <w:lvl w:ilvl="0" w:tplc="33386914">
      <w:start w:val="1"/>
      <w:numFmt w:val="decimal"/>
      <w:lvlText w:val="%1."/>
      <w:lvlJc w:val="left"/>
      <w:pPr>
        <w:ind w:left="1133" w:hanging="741"/>
      </w:pPr>
      <w:rPr>
        <w:rFonts w:ascii="Arial" w:eastAsia="Arial" w:hAnsi="Arial" w:cs="Arial" w:hint="default"/>
        <w:b/>
        <w:bCs/>
        <w:i w:val="0"/>
        <w:iCs w:val="0"/>
        <w:spacing w:val="0"/>
        <w:w w:val="100"/>
        <w:sz w:val="36"/>
        <w:szCs w:val="36"/>
        <w:lang w:val="en-US" w:eastAsia="en-US" w:bidi="ar-SA"/>
      </w:rPr>
    </w:lvl>
    <w:lvl w:ilvl="1" w:tplc="8A5A2212">
      <w:numFmt w:val="bullet"/>
      <w:lvlText w:val="•"/>
      <w:lvlJc w:val="left"/>
      <w:pPr>
        <w:ind w:left="2088" w:hanging="741"/>
      </w:pPr>
      <w:rPr>
        <w:rFonts w:hint="default"/>
        <w:lang w:val="en-US" w:eastAsia="en-US" w:bidi="ar-SA"/>
      </w:rPr>
    </w:lvl>
    <w:lvl w:ilvl="2" w:tplc="940E5360">
      <w:numFmt w:val="bullet"/>
      <w:lvlText w:val="•"/>
      <w:lvlJc w:val="left"/>
      <w:pPr>
        <w:ind w:left="3037" w:hanging="741"/>
      </w:pPr>
      <w:rPr>
        <w:rFonts w:hint="default"/>
        <w:lang w:val="en-US" w:eastAsia="en-US" w:bidi="ar-SA"/>
      </w:rPr>
    </w:lvl>
    <w:lvl w:ilvl="3" w:tplc="EBD4CB2E">
      <w:numFmt w:val="bullet"/>
      <w:lvlText w:val="•"/>
      <w:lvlJc w:val="left"/>
      <w:pPr>
        <w:ind w:left="3985" w:hanging="741"/>
      </w:pPr>
      <w:rPr>
        <w:rFonts w:hint="default"/>
        <w:lang w:val="en-US" w:eastAsia="en-US" w:bidi="ar-SA"/>
      </w:rPr>
    </w:lvl>
    <w:lvl w:ilvl="4" w:tplc="17C688F6">
      <w:numFmt w:val="bullet"/>
      <w:lvlText w:val="•"/>
      <w:lvlJc w:val="left"/>
      <w:pPr>
        <w:ind w:left="4934" w:hanging="741"/>
      </w:pPr>
      <w:rPr>
        <w:rFonts w:hint="default"/>
        <w:lang w:val="en-US" w:eastAsia="en-US" w:bidi="ar-SA"/>
      </w:rPr>
    </w:lvl>
    <w:lvl w:ilvl="5" w:tplc="A4943A30">
      <w:numFmt w:val="bullet"/>
      <w:lvlText w:val="•"/>
      <w:lvlJc w:val="left"/>
      <w:pPr>
        <w:ind w:left="5882" w:hanging="741"/>
      </w:pPr>
      <w:rPr>
        <w:rFonts w:hint="default"/>
        <w:lang w:val="en-US" w:eastAsia="en-US" w:bidi="ar-SA"/>
      </w:rPr>
    </w:lvl>
    <w:lvl w:ilvl="6" w:tplc="D454417C">
      <w:numFmt w:val="bullet"/>
      <w:lvlText w:val="•"/>
      <w:lvlJc w:val="left"/>
      <w:pPr>
        <w:ind w:left="6831" w:hanging="741"/>
      </w:pPr>
      <w:rPr>
        <w:rFonts w:hint="default"/>
        <w:lang w:val="en-US" w:eastAsia="en-US" w:bidi="ar-SA"/>
      </w:rPr>
    </w:lvl>
    <w:lvl w:ilvl="7" w:tplc="7DCC94AA">
      <w:numFmt w:val="bullet"/>
      <w:lvlText w:val="•"/>
      <w:lvlJc w:val="left"/>
      <w:pPr>
        <w:ind w:left="7779" w:hanging="741"/>
      </w:pPr>
      <w:rPr>
        <w:rFonts w:hint="default"/>
        <w:lang w:val="en-US" w:eastAsia="en-US" w:bidi="ar-SA"/>
      </w:rPr>
    </w:lvl>
    <w:lvl w:ilvl="8" w:tplc="DEAE6F00">
      <w:numFmt w:val="bullet"/>
      <w:lvlText w:val="•"/>
      <w:lvlJc w:val="left"/>
      <w:pPr>
        <w:ind w:left="8728" w:hanging="741"/>
      </w:pPr>
      <w:rPr>
        <w:rFonts w:hint="default"/>
        <w:lang w:val="en-US" w:eastAsia="en-US" w:bidi="ar-SA"/>
      </w:rPr>
    </w:lvl>
  </w:abstractNum>
  <w:num w:numId="1" w16cid:durableId="1704670985">
    <w:abstractNumId w:val="27"/>
  </w:num>
  <w:num w:numId="2" w16cid:durableId="1951156116">
    <w:abstractNumId w:val="6"/>
  </w:num>
  <w:num w:numId="3" w16cid:durableId="242884222">
    <w:abstractNumId w:val="2"/>
  </w:num>
  <w:num w:numId="4" w16cid:durableId="384254795">
    <w:abstractNumId w:val="4"/>
  </w:num>
  <w:num w:numId="5" w16cid:durableId="164252117">
    <w:abstractNumId w:val="21"/>
  </w:num>
  <w:num w:numId="6" w16cid:durableId="1859809531">
    <w:abstractNumId w:val="0"/>
  </w:num>
  <w:num w:numId="7" w16cid:durableId="1854803473">
    <w:abstractNumId w:val="8"/>
  </w:num>
  <w:num w:numId="8" w16cid:durableId="1215968734">
    <w:abstractNumId w:val="17"/>
  </w:num>
  <w:num w:numId="9" w16cid:durableId="2047484769">
    <w:abstractNumId w:val="12"/>
  </w:num>
  <w:num w:numId="10" w16cid:durableId="533075681">
    <w:abstractNumId w:val="25"/>
  </w:num>
  <w:num w:numId="11" w16cid:durableId="2035617627">
    <w:abstractNumId w:val="16"/>
  </w:num>
  <w:num w:numId="12" w16cid:durableId="488909480">
    <w:abstractNumId w:val="22"/>
  </w:num>
  <w:num w:numId="13" w16cid:durableId="614875174">
    <w:abstractNumId w:val="14"/>
  </w:num>
  <w:num w:numId="14" w16cid:durableId="891234175">
    <w:abstractNumId w:val="24"/>
  </w:num>
  <w:num w:numId="15" w16cid:durableId="1479613081">
    <w:abstractNumId w:val="1"/>
  </w:num>
  <w:num w:numId="16" w16cid:durableId="256522496">
    <w:abstractNumId w:val="20"/>
  </w:num>
  <w:num w:numId="17" w16cid:durableId="1563909356">
    <w:abstractNumId w:val="13"/>
  </w:num>
  <w:num w:numId="18" w16cid:durableId="451560023">
    <w:abstractNumId w:val="5"/>
  </w:num>
  <w:num w:numId="19" w16cid:durableId="1954555802">
    <w:abstractNumId w:val="23"/>
  </w:num>
  <w:num w:numId="20" w16cid:durableId="1802961002">
    <w:abstractNumId w:val="7"/>
  </w:num>
  <w:num w:numId="21" w16cid:durableId="243421533">
    <w:abstractNumId w:val="11"/>
  </w:num>
  <w:num w:numId="22" w16cid:durableId="1317613487">
    <w:abstractNumId w:val="9"/>
  </w:num>
  <w:num w:numId="23" w16cid:durableId="1450508478">
    <w:abstractNumId w:val="10"/>
  </w:num>
  <w:num w:numId="24" w16cid:durableId="381056233">
    <w:abstractNumId w:val="19"/>
  </w:num>
  <w:num w:numId="25" w16cid:durableId="732848629">
    <w:abstractNumId w:val="18"/>
  </w:num>
  <w:num w:numId="26" w16cid:durableId="1663704512">
    <w:abstractNumId w:val="26"/>
  </w:num>
  <w:num w:numId="27" w16cid:durableId="606619810">
    <w:abstractNumId w:val="15"/>
  </w:num>
  <w:num w:numId="28" w16cid:durableId="20109364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6A7"/>
    <w:rsid w:val="00042324"/>
    <w:rsid w:val="0007589C"/>
    <w:rsid w:val="0008737C"/>
    <w:rsid w:val="0013108D"/>
    <w:rsid w:val="00134776"/>
    <w:rsid w:val="00161DDD"/>
    <w:rsid w:val="001E7F65"/>
    <w:rsid w:val="00212CCE"/>
    <w:rsid w:val="002849E8"/>
    <w:rsid w:val="002C06A7"/>
    <w:rsid w:val="003D203C"/>
    <w:rsid w:val="00447225"/>
    <w:rsid w:val="00474637"/>
    <w:rsid w:val="00476B22"/>
    <w:rsid w:val="004818CB"/>
    <w:rsid w:val="00483ADA"/>
    <w:rsid w:val="0053602B"/>
    <w:rsid w:val="005738A8"/>
    <w:rsid w:val="00585C00"/>
    <w:rsid w:val="00591171"/>
    <w:rsid w:val="005D62E4"/>
    <w:rsid w:val="00632196"/>
    <w:rsid w:val="00770DFF"/>
    <w:rsid w:val="007800BA"/>
    <w:rsid w:val="007A4122"/>
    <w:rsid w:val="00805981"/>
    <w:rsid w:val="008C1873"/>
    <w:rsid w:val="0093623B"/>
    <w:rsid w:val="0097729C"/>
    <w:rsid w:val="009E660C"/>
    <w:rsid w:val="00A15F35"/>
    <w:rsid w:val="00A21687"/>
    <w:rsid w:val="00A5012E"/>
    <w:rsid w:val="00A87F8D"/>
    <w:rsid w:val="00AB5E82"/>
    <w:rsid w:val="00AF0B03"/>
    <w:rsid w:val="00B0133A"/>
    <w:rsid w:val="00B47825"/>
    <w:rsid w:val="00C030E3"/>
    <w:rsid w:val="00C14F6A"/>
    <w:rsid w:val="00C206EA"/>
    <w:rsid w:val="00C60D63"/>
    <w:rsid w:val="00C848F9"/>
    <w:rsid w:val="00C95B39"/>
    <w:rsid w:val="00CB2E40"/>
    <w:rsid w:val="00D422C4"/>
    <w:rsid w:val="00E71F08"/>
    <w:rsid w:val="00EA0060"/>
    <w:rsid w:val="00F47733"/>
    <w:rsid w:val="00F51D24"/>
    <w:rsid w:val="00F53827"/>
    <w:rsid w:val="00FD418C"/>
    <w:rsid w:val="00FF10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B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1"/>
      <w:ind w:left="1133" w:hanging="740"/>
      <w:outlineLvl w:val="0"/>
    </w:pPr>
    <w:rPr>
      <w:b/>
      <w:bCs/>
      <w:sz w:val="50"/>
      <w:szCs w:val="50"/>
    </w:rPr>
  </w:style>
  <w:style w:type="paragraph" w:styleId="Heading2">
    <w:name w:val="heading 2"/>
    <w:basedOn w:val="Normal"/>
    <w:uiPriority w:val="9"/>
    <w:unhideWhenUsed/>
    <w:qFormat/>
    <w:pPr>
      <w:ind w:left="393"/>
      <w:outlineLvl w:val="1"/>
    </w:pPr>
    <w:rPr>
      <w:b/>
      <w:bCs/>
      <w:sz w:val="36"/>
      <w:szCs w:val="36"/>
    </w:rPr>
  </w:style>
  <w:style w:type="paragraph" w:styleId="Heading3">
    <w:name w:val="heading 3"/>
    <w:basedOn w:val="Normal"/>
    <w:uiPriority w:val="9"/>
    <w:unhideWhenUsed/>
    <w:qFormat/>
    <w:pPr>
      <w:ind w:left="393" w:right="414"/>
      <w:outlineLvl w:val="2"/>
    </w:pPr>
    <w:rPr>
      <w:b/>
      <w:bCs/>
      <w:i/>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800BA"/>
    <w:pPr>
      <w:spacing w:before="283" w:line="278" w:lineRule="auto"/>
      <w:ind w:left="393" w:right="414"/>
    </w:pPr>
    <w:rPr>
      <w:sz w:val="32"/>
      <w:szCs w:val="32"/>
    </w:rPr>
  </w:style>
  <w:style w:type="paragraph" w:styleId="Title">
    <w:name w:val="Title"/>
    <w:basedOn w:val="Normal"/>
    <w:uiPriority w:val="10"/>
    <w:qFormat/>
    <w:pPr>
      <w:spacing w:before="65"/>
      <w:ind w:left="393" w:right="2135"/>
    </w:pPr>
    <w:rPr>
      <w:b/>
      <w:bCs/>
      <w:sz w:val="72"/>
      <w:szCs w:val="72"/>
    </w:rPr>
  </w:style>
  <w:style w:type="paragraph" w:styleId="ListParagraph">
    <w:name w:val="List Paragraph"/>
    <w:basedOn w:val="Normal"/>
    <w:uiPriority w:val="1"/>
    <w:qFormat/>
    <w:pPr>
      <w:spacing w:before="283"/>
      <w:ind w:left="1133" w:hanging="74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A0060"/>
    <w:rPr>
      <w:color w:val="0000FF" w:themeColor="hyperlink"/>
      <w:u w:val="single"/>
    </w:rPr>
  </w:style>
  <w:style w:type="character" w:styleId="UnresolvedMention">
    <w:name w:val="Unresolved Mention"/>
    <w:basedOn w:val="DefaultParagraphFont"/>
    <w:uiPriority w:val="99"/>
    <w:semiHidden/>
    <w:unhideWhenUsed/>
    <w:rsid w:val="00EA0060"/>
    <w:rPr>
      <w:color w:val="605E5C"/>
      <w:shd w:val="clear" w:color="auto" w:fill="E1DFDD"/>
    </w:rPr>
  </w:style>
  <w:style w:type="paragraph" w:styleId="Header">
    <w:name w:val="header"/>
    <w:basedOn w:val="Normal"/>
    <w:link w:val="HeaderChar"/>
    <w:uiPriority w:val="99"/>
    <w:unhideWhenUsed/>
    <w:rsid w:val="004818CB"/>
    <w:pPr>
      <w:tabs>
        <w:tab w:val="center" w:pos="4513"/>
        <w:tab w:val="right" w:pos="9026"/>
      </w:tabs>
    </w:pPr>
  </w:style>
  <w:style w:type="character" w:customStyle="1" w:styleId="HeaderChar">
    <w:name w:val="Header Char"/>
    <w:basedOn w:val="DefaultParagraphFont"/>
    <w:link w:val="Header"/>
    <w:uiPriority w:val="99"/>
    <w:rsid w:val="004818CB"/>
    <w:rPr>
      <w:rFonts w:ascii="Arial" w:eastAsia="Arial" w:hAnsi="Arial" w:cs="Arial"/>
    </w:rPr>
  </w:style>
  <w:style w:type="paragraph" w:styleId="Footer">
    <w:name w:val="footer"/>
    <w:basedOn w:val="Normal"/>
    <w:link w:val="FooterChar"/>
    <w:uiPriority w:val="99"/>
    <w:unhideWhenUsed/>
    <w:rsid w:val="004818CB"/>
    <w:pPr>
      <w:tabs>
        <w:tab w:val="center" w:pos="4513"/>
        <w:tab w:val="right" w:pos="9026"/>
      </w:tabs>
    </w:pPr>
  </w:style>
  <w:style w:type="character" w:customStyle="1" w:styleId="FooterChar">
    <w:name w:val="Footer Char"/>
    <w:basedOn w:val="DefaultParagraphFont"/>
    <w:link w:val="Footer"/>
    <w:uiPriority w:val="99"/>
    <w:rsid w:val="004818CB"/>
    <w:rPr>
      <w:rFonts w:ascii="Arial" w:eastAsia="Arial" w:hAnsi="Arial" w:cs="Arial"/>
    </w:rPr>
  </w:style>
  <w:style w:type="paragraph" w:styleId="Revision">
    <w:name w:val="Revision"/>
    <w:hidden/>
    <w:uiPriority w:val="99"/>
    <w:semiHidden/>
    <w:rsid w:val="009E660C"/>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9E660C"/>
    <w:rPr>
      <w:sz w:val="16"/>
      <w:szCs w:val="16"/>
    </w:rPr>
  </w:style>
  <w:style w:type="paragraph" w:styleId="CommentText">
    <w:name w:val="annotation text"/>
    <w:basedOn w:val="Normal"/>
    <w:link w:val="CommentTextChar"/>
    <w:uiPriority w:val="99"/>
    <w:unhideWhenUsed/>
    <w:rsid w:val="009E660C"/>
    <w:rPr>
      <w:sz w:val="20"/>
      <w:szCs w:val="20"/>
    </w:rPr>
  </w:style>
  <w:style w:type="character" w:customStyle="1" w:styleId="CommentTextChar">
    <w:name w:val="Comment Text Char"/>
    <w:basedOn w:val="DefaultParagraphFont"/>
    <w:link w:val="CommentText"/>
    <w:uiPriority w:val="99"/>
    <w:rsid w:val="009E660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E660C"/>
    <w:rPr>
      <w:b/>
      <w:bCs/>
    </w:rPr>
  </w:style>
  <w:style w:type="character" w:customStyle="1" w:styleId="CommentSubjectChar">
    <w:name w:val="Comment Subject Char"/>
    <w:basedOn w:val="CommentTextChar"/>
    <w:link w:val="CommentSubject"/>
    <w:uiPriority w:val="99"/>
    <w:semiHidden/>
    <w:rsid w:val="009E660C"/>
    <w:rPr>
      <w:rFonts w:ascii="Arial" w:eastAsia="Arial" w:hAnsi="Arial" w:cs="Arial"/>
      <w:b/>
      <w:bCs/>
      <w:sz w:val="20"/>
      <w:szCs w:val="20"/>
    </w:rPr>
  </w:style>
  <w:style w:type="character" w:styleId="FollowedHyperlink">
    <w:name w:val="FollowedHyperlink"/>
    <w:basedOn w:val="DefaultParagraphFont"/>
    <w:uiPriority w:val="99"/>
    <w:semiHidden/>
    <w:unhideWhenUsed/>
    <w:rsid w:val="008059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doi.org/10.1111/ajag.12694" TargetMode="External"/><Relationship Id="rId299" Type="http://schemas.openxmlformats.org/officeDocument/2006/relationships/hyperlink" Target="https://assets.retirement.govt.nz/public/Uploads/Retirement-Income-Policy-Review/2022-RRIP/RRIP_2022.pdf" TargetMode="External"/><Relationship Id="rId21" Type="http://schemas.openxmlformats.org/officeDocument/2006/relationships/image" Target="media/image6.jpeg"/><Relationship Id="rId63" Type="http://schemas.openxmlformats.org/officeDocument/2006/relationships/hyperlink" Target="https://www.hqsc.govt.nz/assets/Our-work/Leadership-and-capability/Building-leadership-and-capability/Publications-resources/Algorithm-poster.pdf" TargetMode="External"/><Relationship Id="rId159" Type="http://schemas.openxmlformats.org/officeDocument/2006/relationships/hyperlink" Target="https://workresearch.aut.ac.nz/__data/assets/pdf_file/0003/504093/Care-Workforce-Survey-2019-Report-edited.pdf" TargetMode="External"/><Relationship Id="rId324" Type="http://schemas.openxmlformats.org/officeDocument/2006/relationships/hyperlink" Target="https://www.tewhatuora.govt.nz/publications/national-performance-reporting-metrics/" TargetMode="External"/><Relationship Id="rId170" Type="http://schemas.openxmlformats.org/officeDocument/2006/relationships/hyperlink" Target="https://apo.org.au/sites/default/files/resource-files/2021-03/apo-nid311218_8.pdf" TargetMode="External"/><Relationship Id="rId226" Type="http://schemas.openxmlformats.org/officeDocument/2006/relationships/hyperlink" Target="https://www.fmhs.auckland.ac.nz/assets/fmhs/faculty/lilacs/docs/Primary%20Care%20in%20advanced%20age%20Findings%20from%20LiLACS%20NZ.pdf" TargetMode="External"/><Relationship Id="rId268" Type="http://schemas.openxmlformats.org/officeDocument/2006/relationships/hyperlink" Target="https://workresearch.aut.ac.nz/__data/assets/pdf_file/0003/504093/Care-Workforce-Survey-2019-Report-edited.pdf" TargetMode="External"/><Relationship Id="rId32" Type="http://schemas.openxmlformats.org/officeDocument/2006/relationships/hyperlink" Target="https://www.ageconcern.org.nz/" TargetMode="External"/><Relationship Id="rId74" Type="http://schemas.openxmlformats.org/officeDocument/2006/relationships/hyperlink" Target="https://www.nzherald.co.nz/nz/aged-care-crisis-elderly-languishing-in-hospitals-as-1200-nurses-sought-940-beds-closed/LGTFAWC37KZMUVX5V6HPKAIC7E/" TargetMode="External"/><Relationship Id="rId128" Type="http://schemas.openxmlformats.org/officeDocument/2006/relationships/hyperlink" Target="https://doi.org/10.1093/geronb/gbz139" TargetMode="External"/><Relationship Id="rId335" Type="http://schemas.openxmlformats.org/officeDocument/2006/relationships/hyperlink" Target="https://www.who.int/news/item/15-11-2023-who-launches-commission-to-foster-social-connection" TargetMode="External"/><Relationship Id="rId5" Type="http://schemas.openxmlformats.org/officeDocument/2006/relationships/footnotes" Target="footnotes.xml"/><Relationship Id="rId181" Type="http://schemas.openxmlformats.org/officeDocument/2006/relationships/hyperlink" Target="https://www.rnzcgp.org.nz/resources/data-and-statistics/2022-workforce-survey/" TargetMode="External"/><Relationship Id="rId237" Type="http://schemas.openxmlformats.org/officeDocument/2006/relationships/hyperlink" Target="https://www.health.govt.nz/system/files/documents/publications/hp8132-igps-v28.pdf" TargetMode="External"/><Relationship Id="rId279" Type="http://schemas.openxmlformats.org/officeDocument/2006/relationships/hyperlink" Target="https://www.nzdoctor.co.nz/sites/default/files/2019-09/Tofa%20Saili-%20A%20review%20of%20evidence%20about%20health%20equity%20for%20Pacific%20Peoples%20in%20New%20Zealand.pdf" TargetMode="External"/><Relationship Id="rId43" Type="http://schemas.openxmlformats.org/officeDocument/2006/relationships/hyperlink" Target="https://www.who.int/teams/social-determinants-of-health/demographic-change-and-healthy-ageing/age-friendly-environments" TargetMode="External"/><Relationship Id="rId139" Type="http://schemas.openxmlformats.org/officeDocument/2006/relationships/hyperlink" Target="https://nzaca.org.nz/wp-content/uploads/2022/06/Supporting-equitable-and-timely-access-to-ARC.pdf" TargetMode="External"/><Relationship Id="rId290" Type="http://schemas.openxmlformats.org/officeDocument/2006/relationships/hyperlink" Target="https://www.stats.govt.nz/news/growth-in-life-expectancy-slows" TargetMode="External"/><Relationship Id="rId304" Type="http://schemas.openxmlformats.org/officeDocument/2006/relationships/hyperlink" Target="https://www.hqsc.govt.nz/assets/Our-data/Publications-resources/Window_2019_web_final-v2.pdf" TargetMode="External"/><Relationship Id="rId85" Type="http://schemas.openxmlformats.org/officeDocument/2006/relationships/hyperlink" Target="https://www.hqsc.govt.nz/assets/Our-data/Publications-resources/Window_2019_web_final-v2.pdf" TargetMode="External"/><Relationship Id="rId150" Type="http://schemas.openxmlformats.org/officeDocument/2006/relationships/hyperlink" Target="https://www.productivity.govt.nz/assets/Documents/6e7cb6e142/social-services-final-report-summary.pdf" TargetMode="External"/><Relationship Id="rId192" Type="http://schemas.openxmlformats.org/officeDocument/2006/relationships/hyperlink" Target="https://apo.org.au/sites/default/files/resource-files/2021-03/apo-nid311218_8.pdf" TargetMode="External"/><Relationship Id="rId206" Type="http://schemas.openxmlformats.org/officeDocument/2006/relationships/hyperlink" Target="https://doi.org/10.1186/s12877-020-01740-3" TargetMode="External"/><Relationship Id="rId248" Type="http://schemas.openxmlformats.org/officeDocument/2006/relationships/hyperlink" Target="https://www.health.govt.nz/system/files/documents/publications/rural-health-strategy-jul2023.pdf" TargetMode="External"/><Relationship Id="rId12" Type="http://schemas.openxmlformats.org/officeDocument/2006/relationships/image" Target="media/image2.png"/><Relationship Id="rId108" Type="http://schemas.openxmlformats.org/officeDocument/2006/relationships/hyperlink" Target="https://www.rnzcgp.org.nz/gpdocs/new-website/publications/2021-GP-future-workforce-report-FINAL.pdf" TargetMode="External"/><Relationship Id="rId315" Type="http://schemas.openxmlformats.org/officeDocument/2006/relationships/hyperlink" Target="https://www.hqsc.govt.nz/our-data/patient-reported-measures/patient-experience/survey-results" TargetMode="External"/><Relationship Id="rId54" Type="http://schemas.openxmlformats.org/officeDocument/2006/relationships/hyperlink" Target="https://www.hqsc.govt.nz/assets/Our-work/Improved-service-delivery/Aged-residential-care/Publications-resources/Older_Maori_and_ARC_report_Dec2021_final.pdf" TargetMode="External"/><Relationship Id="rId96" Type="http://schemas.openxmlformats.org/officeDocument/2006/relationships/hyperlink" Target="https://www.rnzcgp.org.nz/resources/data-and-statistics/2022-workforce-survey/" TargetMode="External"/><Relationship Id="rId161" Type="http://schemas.openxmlformats.org/officeDocument/2006/relationships/hyperlink" Target="https://hcha.org.nz/assets/Uploads/2023-02-HCHA-BIM-for-web-v2.pdf" TargetMode="External"/><Relationship Id="rId217" Type="http://schemas.openxmlformats.org/officeDocument/2006/relationships/hyperlink" Target="https://doi.org/10.1016/S2468-2667(23)00048-8" TargetMode="External"/><Relationship Id="rId259" Type="http://schemas.openxmlformats.org/officeDocument/2006/relationships/hyperlink" Target="https://officeforseniors.govt.nz/our-work/digital-inclusion/digital-inclusion-action-group-for-older-people/" TargetMode="External"/><Relationship Id="rId23" Type="http://schemas.openxmlformats.org/officeDocument/2006/relationships/image" Target="media/image8.jpeg"/><Relationship Id="rId119" Type="http://schemas.openxmlformats.org/officeDocument/2006/relationships/hyperlink" Target="https://doi.org/10.1371/journal.pone.0151066" TargetMode="External"/><Relationship Id="rId270" Type="http://schemas.openxmlformats.org/officeDocument/2006/relationships/hyperlink" Target="https://etu.nz/wp-content/uploads/2022/09/The-wellbeing-of-community-support-workers-during-the-Covid-19-pandemic-1.pdf" TargetMode="External"/><Relationship Id="rId326" Type="http://schemas.openxmlformats.org/officeDocument/2006/relationships/hyperlink" Target="https://www.tewhatuora.govt.nz/publications/national-performance-reporting-metrics/" TargetMode="External"/><Relationship Id="rId65" Type="http://schemas.openxmlformats.org/officeDocument/2006/relationships/hyperlink" Target="https://www.rnz.co.nz/news/national/489023/shortage-of-rest-home-beds-putting-pressure-on-health-system-providers-say" TargetMode="External"/><Relationship Id="rId130" Type="http://schemas.openxmlformats.org/officeDocument/2006/relationships/hyperlink" Target="https://doi.org/10.1080/07317115.2021.1985671" TargetMode="External"/><Relationship Id="rId172" Type="http://schemas.openxmlformats.org/officeDocument/2006/relationships/hyperlink" Target="https://doi.org/10.1371/journal.pone.0271114" TargetMode="External"/><Relationship Id="rId228" Type="http://schemas.openxmlformats.org/officeDocument/2006/relationships/hyperlink" Target="https://assets-global.website-files.com/5e332a62c703f653182faf47/5e332a62c703f6bc5c2fd0d9_Lay-Yee%20FINAL.pdf" TargetMode="External"/><Relationship Id="rId281" Type="http://schemas.openxmlformats.org/officeDocument/2006/relationships/hyperlink" Target="https://www.nzdoctor.co.nz/sites/default/files/2019-09/Tofa%20Saili-%20A%20review%20of%20evidence%20about%20health%20equity%20for%20Pacific%20Peoples%20in%20New%20Zealand.pdf" TargetMode="External"/><Relationship Id="rId337" Type="http://schemas.openxmlformats.org/officeDocument/2006/relationships/hyperlink" Target="https://e-tangata.co.nz/comment-and-analysis/makarena-dudley-bringing-te-ao-maori-to-dementia/" TargetMode="External"/><Relationship Id="rId34" Type="http://schemas.openxmlformats.org/officeDocument/2006/relationships/hyperlink" Target="https://www.seniorline.org.nz/" TargetMode="External"/><Relationship Id="rId76" Type="http://schemas.openxmlformats.org/officeDocument/2006/relationships/hyperlink" Target="https://www.nzherald.co.nz/nz/aged-care-crisis-elderly-languishing-in-hospitals-as-1200-nurses-sought-940-beds-closed/LGTFAWC37KZMUVX5V6HPKAIC7E/" TargetMode="External"/><Relationship Id="rId141" Type="http://schemas.openxmlformats.org/officeDocument/2006/relationships/hyperlink" Target="https://doi.org/10.1108/qaoa-08-2019-0042" TargetMode="External"/><Relationship Id="rId7" Type="http://schemas.openxmlformats.org/officeDocument/2006/relationships/image" Target="media/image1.png"/><Relationship Id="rId183" Type="http://schemas.openxmlformats.org/officeDocument/2006/relationships/hyperlink" Target="https://nzaca.org.nz/advocacy-and-policy/arc-industry-profile-2021-22/" TargetMode="External"/><Relationship Id="rId239" Type="http://schemas.openxmlformats.org/officeDocument/2006/relationships/hyperlink" Target="https://www.health.govt.nz/system/files/documents/publications/hp8132-igps-v28.pdf" TargetMode="External"/><Relationship Id="rId250" Type="http://schemas.openxmlformats.org/officeDocument/2006/relationships/hyperlink" Target="https://www.health.govt.nz/publication/te-mana-ola-pacific-health-strategy" TargetMode="External"/><Relationship Id="rId292" Type="http://schemas.openxmlformats.org/officeDocument/2006/relationships/hyperlink" Target="https://www.stats.govt.nz/news/growth-in-life-expectancy-slows" TargetMode="External"/><Relationship Id="rId306" Type="http://schemas.openxmlformats.org/officeDocument/2006/relationships/hyperlink" Target="https://www.hqsc.govt.nz/assets/Our-data/Publications-resources/Window_2019_web_final-v2.pdf" TargetMode="External"/><Relationship Id="rId45" Type="http://schemas.openxmlformats.org/officeDocument/2006/relationships/hyperlink" Target="https://www.stats.govt.nz/news/growth-in-life-expectancy-slows" TargetMode="External"/><Relationship Id="rId87" Type="http://schemas.openxmlformats.org/officeDocument/2006/relationships/hyperlink" Target="https://www.hqsc.govt.nz/assets/Our-data/Publications-resources/Window_2019_web_final-v2.pdf" TargetMode="External"/><Relationship Id="rId110" Type="http://schemas.openxmlformats.org/officeDocument/2006/relationships/hyperlink" Target="https://www.fmhs.auckland.ac.nz/assets/fmhs/faculty/lilacs/docs/Primary%20Care%20in%20advanced%20age%20Findings%20from%20LiLACS%20NZ.pdf" TargetMode="External"/><Relationship Id="rId152" Type="http://schemas.openxmlformats.org/officeDocument/2006/relationships/hyperlink" Target="https://hcha.org.nz/publications/ey-report" TargetMode="External"/><Relationship Id="rId194" Type="http://schemas.openxmlformats.org/officeDocument/2006/relationships/hyperlink" Target="https://doi.org/10.1371/journal.pone.0271114" TargetMode="External"/><Relationship Id="rId208" Type="http://schemas.openxmlformats.org/officeDocument/2006/relationships/hyperlink" Target="https://hcha.org.nz/assets/Uploads/2023-02-HCHA-BIM-for-web-v2.pdf" TargetMode="External"/><Relationship Id="rId240" Type="http://schemas.openxmlformats.org/officeDocument/2006/relationships/hyperlink" Target="https://www.health.govt.nz/system/files/documents/publications/new-zealand-health-strategy-jul23.pdf" TargetMode="External"/><Relationship Id="rId261" Type="http://schemas.openxmlformats.org/officeDocument/2006/relationships/hyperlink" Target="https://www.productivity.govt.nz/assets/Documents/6e7cb6e142/social-services-final-report-summary.pdf" TargetMode="External"/><Relationship Id="rId14" Type="http://schemas.openxmlformats.org/officeDocument/2006/relationships/hyperlink" Target="file:///\\hdc-fps01\data$\Disability\--%20To%20be%20Migrated\Administration\Loa%20Alivale\2023_2024%20Performance%20Agreement\A%09https:\www.stats.govt.nz\information-releases\national-%20population-projections-2022base2073\" TargetMode="External"/><Relationship Id="rId35" Type="http://schemas.openxmlformats.org/officeDocument/2006/relationships/hyperlink" Target="https://www.seniorline.org.nz/" TargetMode="External"/><Relationship Id="rId56" Type="http://schemas.openxmlformats.org/officeDocument/2006/relationships/hyperlink" Target="https://www.hqsc.govt.nz/assets/Our-work/Improved-service-delivery/Aged-residential-care/Publications-resources/Older_Maori_and_ARC_report_Dec2021_final.pdf" TargetMode="External"/><Relationship Id="rId77" Type="http://schemas.openxmlformats.org/officeDocument/2006/relationships/hyperlink" Target="https://www.nzherald.co.nz/nz/aged-care-crisis-elderly-languishing-in-hospitals-as-1200-nurses-sought-940-beds-closed/LGTFAWC37KZMUVX5V6HPKAIC7E/" TargetMode="External"/><Relationship Id="rId100" Type="http://schemas.openxmlformats.org/officeDocument/2006/relationships/hyperlink" Target="https://www.tewhatuora.govt.nz/publications/health-workforce-plan-202324/" TargetMode="External"/><Relationship Id="rId282" Type="http://schemas.openxmlformats.org/officeDocument/2006/relationships/hyperlink" Target="https://www.nzdoctor.co.nz/sites/default/files/2019-09/Tofa%20Saili-%20A%20review%20of%20evidence%20about%20health%20equity%20for%20Pacific%20Peoples%20in%20New%20Zealand.pdf" TargetMode="External"/><Relationship Id="rId317" Type="http://schemas.openxmlformats.org/officeDocument/2006/relationships/hyperlink" Target="https://www.tewhatuora.govt.nz/publications/clinical-performance-report/" TargetMode="External"/><Relationship Id="rId338" Type="http://schemas.openxmlformats.org/officeDocument/2006/relationships/hyperlink" Target="https://e-tangata.co.nz/comment-and-analysis/makarena-dudley-bringing-te-ao-maori-to-dementia/" TargetMode="External"/><Relationship Id="rId8" Type="http://schemas.openxmlformats.org/officeDocument/2006/relationships/hyperlink" Target="https://creativecommons.org/licenses/by/4.0/legalcode" TargetMode="External"/><Relationship Id="rId98" Type="http://schemas.openxmlformats.org/officeDocument/2006/relationships/hyperlink" Target="https://www.health.govt.nz/publication/rural-health-strategy" TargetMode="External"/><Relationship Id="rId121" Type="http://schemas.openxmlformats.org/officeDocument/2006/relationships/hyperlink" Target="https://doi.org/10.1016/S2468-2667(23)00048-8" TargetMode="External"/><Relationship Id="rId142" Type="http://schemas.openxmlformats.org/officeDocument/2006/relationships/hyperlink" Target="https://thespinoff.co.nz/society/25-08-2023/riding-the-silver-tsunami-as-a-disabled-new-zealander" TargetMode="External"/><Relationship Id="rId163" Type="http://schemas.openxmlformats.org/officeDocument/2006/relationships/hyperlink" Target="https://openaccess.wgtn.ac.nz/articles/journal_contribution/Social_connectedness_and_self-perceived_health_of_older_adults_in_New_Zealand/15025881" TargetMode="External"/><Relationship Id="rId184" Type="http://schemas.openxmlformats.org/officeDocument/2006/relationships/hyperlink" Target="https://nzaca.org.nz/advocacy-and-policy/arc-industry-profile-2021-22/" TargetMode="External"/><Relationship Id="rId219" Type="http://schemas.openxmlformats.org/officeDocument/2006/relationships/hyperlink" Target="https://www.nzherald.co.nz/nz/aged-care-crisis-elderly-languishing-in-hospitals-as-1200-nurses-sought-940-beds-closed/LGTFAWC37KZMUVX5V6HPKAIC7E/" TargetMode="External"/><Relationship Id="rId230" Type="http://schemas.openxmlformats.org/officeDocument/2006/relationships/hyperlink" Target="https://www.health.govt.nz/nz-health-statistics/surveys/new-zealand-health-survey" TargetMode="External"/><Relationship Id="rId251" Type="http://schemas.openxmlformats.org/officeDocument/2006/relationships/hyperlink" Target="https://www.health.govt.nz/publication/womens-health-strategy" TargetMode="External"/><Relationship Id="rId25" Type="http://schemas.openxmlformats.org/officeDocument/2006/relationships/hyperlink" Target="http://www.ageingwellchallenge.co.nz/" TargetMode="External"/><Relationship Id="rId46" Type="http://schemas.openxmlformats.org/officeDocument/2006/relationships/hyperlink" Target="https://www.stats.govt.nz/news/growth-in-life-expectancy-slows" TargetMode="External"/><Relationship Id="rId67" Type="http://schemas.openxmlformats.org/officeDocument/2006/relationships/hyperlink" Target="https://www.rnz.co.nz/news/national/489023/shortage-of-rest-home-beds-putting-pressure-on-health-system-providers-say" TargetMode="External"/><Relationship Id="rId272" Type="http://schemas.openxmlformats.org/officeDocument/2006/relationships/hyperlink" Target="https://etu.nz/wp-content/uploads/2022/09/The-wellbeing-of-community-support-workers-during-the-Covid-19-pandemic-1.pdf" TargetMode="External"/><Relationship Id="rId293" Type="http://schemas.openxmlformats.org/officeDocument/2006/relationships/hyperlink" Target="https://www.stats.govt.nz/news/growth-in-life-expectancy-slows" TargetMode="External"/><Relationship Id="rId307" Type="http://schemas.openxmlformats.org/officeDocument/2006/relationships/hyperlink" Target="https://www.hqsc.govt.nz/assets/Our-data/Publications-resources/COVID-disability-report_final-for-website_161221.pdf" TargetMode="External"/><Relationship Id="rId328" Type="http://schemas.openxmlformats.org/officeDocument/2006/relationships/hyperlink" Target="https://www.tewhatuora.govt.nz/publications/health-workforce-plan-202324/" TargetMode="External"/><Relationship Id="rId88" Type="http://schemas.openxmlformats.org/officeDocument/2006/relationships/hyperlink" Target="https://www.health.govt.nz/nz-health-statistics/surveys/new-zealand-health-survey" TargetMode="External"/><Relationship Id="rId111" Type="http://schemas.openxmlformats.org/officeDocument/2006/relationships/hyperlink" Target="https://www.fmhs.auckland.ac.nz/assets/fmhs/faculty/lilacs/docs/Primary%20Care%20in%20advanced%20age%20Findings%20from%20LiLACS%20NZ.pdf" TargetMode="External"/><Relationship Id="rId132" Type="http://schemas.openxmlformats.org/officeDocument/2006/relationships/hyperlink" Target="https://doi.org/10.1111/jonm.13574" TargetMode="External"/><Relationship Id="rId153" Type="http://schemas.openxmlformats.org/officeDocument/2006/relationships/hyperlink" Target="https://etu.nz/wp-content/uploads/2022/09/The-wellbeing-of-community-support-workers-during-the-Covid-19-pandemic-1.pdf" TargetMode="External"/><Relationship Id="rId174" Type="http://schemas.openxmlformats.org/officeDocument/2006/relationships/hyperlink" Target="https://www.nmdhb.govt.nz/quicklinks/publications-and-notices/our-people-our-stories/ending-pj-paralysis-for-patients/" TargetMode="External"/><Relationship Id="rId195" Type="http://schemas.openxmlformats.org/officeDocument/2006/relationships/hyperlink" Target="https://doi.org/10.1371/journal.pone.0271114" TargetMode="External"/><Relationship Id="rId209" Type="http://schemas.openxmlformats.org/officeDocument/2006/relationships/hyperlink" Target="https://hcha.org.nz/assets/Uploads/2023-02-HCHA-BIM-for-web-v2.pdf" TargetMode="External"/><Relationship Id="rId220" Type="http://schemas.openxmlformats.org/officeDocument/2006/relationships/hyperlink" Target="https://www.nzherald.co.nz/nz/aged-care-crisis-elderly-languishing-in-hospitals-as-1200-nurses-sought-940-beds-closed/LGTFAWC37KZMUVX5V6HPKAIC7E/" TargetMode="External"/><Relationship Id="rId241" Type="http://schemas.openxmlformats.org/officeDocument/2006/relationships/hyperlink" Target="https://www.health.govt.nz/system/files/documents/publications/new-zealand-health-strategy-jul23.pdf" TargetMode="External"/><Relationship Id="rId15" Type="http://schemas.openxmlformats.org/officeDocument/2006/relationships/hyperlink" Target="file:///\\hdc-fps01\data$\Disability\--%20To%20be%20Migrated\Administration\Loa%20Alivale\2023_2024%20Performance%20Agreement\B%09https:\www.stats.govt.nz\information-releases\national-%20ethnic-population-projections-2018base-2043\" TargetMode="External"/><Relationship Id="rId36" Type="http://schemas.openxmlformats.org/officeDocument/2006/relationships/hyperlink" Target="https://carers.net.nz/" TargetMode="External"/><Relationship Id="rId57" Type="http://schemas.openxmlformats.org/officeDocument/2006/relationships/hyperlink" Target="https://www.hqsc.govt.nz/assets/Our-work/Improved-service-delivery/Aged-residential-care/Publications-resources/Older_Maori_and_ARC_report_Dec2021_final.pdf" TargetMode="External"/><Relationship Id="rId262" Type="http://schemas.openxmlformats.org/officeDocument/2006/relationships/hyperlink" Target="https://www.productivity.govt.nz/assets/Documents/6e7cb6e142/social-services-final-report-summary.pdf" TargetMode="External"/><Relationship Id="rId283" Type="http://schemas.openxmlformats.org/officeDocument/2006/relationships/hyperlink" Target="https://openaccess.wgtn.ac.nz/articles/journal_contribution/Social_connectedness_and_self-perceived_health_of_older_adults_in_New_Zealand/15025881" TargetMode="External"/><Relationship Id="rId318" Type="http://schemas.openxmlformats.org/officeDocument/2006/relationships/hyperlink" Target="https://www.tewhatuora.govt.nz/publications/clinical-performance-report/" TargetMode="External"/><Relationship Id="rId339" Type="http://schemas.openxmlformats.org/officeDocument/2006/relationships/hyperlink" Target="https://doi.org/10.31389/jltc.153" TargetMode="External"/><Relationship Id="rId78" Type="http://schemas.openxmlformats.org/officeDocument/2006/relationships/hyperlink" Target="https://www.interrai.co.nz/data" TargetMode="External"/><Relationship Id="rId99" Type="http://schemas.openxmlformats.org/officeDocument/2006/relationships/hyperlink" Target="https://www.tewhatuora.govt.nz/publications/health-workforce-plan-202324/" TargetMode="External"/><Relationship Id="rId101" Type="http://schemas.openxmlformats.org/officeDocument/2006/relationships/hyperlink" Target="https://www.health.govt.nz/system/files/documents/publications/rural-health-strategy-oct23-v2.pdf" TargetMode="External"/><Relationship Id="rId122" Type="http://schemas.openxmlformats.org/officeDocument/2006/relationships/hyperlink" Target="https://doi.org/10.1016/j.jamda.2022.07.011" TargetMode="External"/><Relationship Id="rId143" Type="http://schemas.openxmlformats.org/officeDocument/2006/relationships/hyperlink" Target="https://thespinoff.co.nz/society/25-08-2023/riding-the-silver-tsunami-as-a-disabled-new-zealander" TargetMode="External"/><Relationship Id="rId164" Type="http://schemas.openxmlformats.org/officeDocument/2006/relationships/hyperlink" Target="https://openaccess.wgtn.ac.nz/articles/journal_contribution/Social_connectedness_and_self-perceived_health_of_older_adults_in_New_Zealand/15025881" TargetMode="External"/><Relationship Id="rId185" Type="http://schemas.openxmlformats.org/officeDocument/2006/relationships/hyperlink" Target="https://nzaca.org.nz/advocacy-and-policy/arc-industry-profile-2021-22/" TargetMode="External"/><Relationship Id="rId9" Type="http://schemas.openxmlformats.org/officeDocument/2006/relationships/hyperlink" Target="https://creativecommons.org/licenses/by/4.0/legalcode" TargetMode="External"/><Relationship Id="rId210" Type="http://schemas.openxmlformats.org/officeDocument/2006/relationships/hyperlink" Target="https://openurl.ebsco.com/EPDB%3Agcd%3A14%3A4098622/detailv2?sid=ebsco%3Aplink%3Ascholar&amp;id=ebsco%3Agcd%3A154249419&amp;crl=c" TargetMode="External"/><Relationship Id="rId26" Type="http://schemas.openxmlformats.org/officeDocument/2006/relationships/image" Target="media/image10.jpeg"/><Relationship Id="rId231" Type="http://schemas.openxmlformats.org/officeDocument/2006/relationships/hyperlink" Target="https://www.health.govt.nz/nz-health-statistics/surveys/new-zealand-health-survey" TargetMode="External"/><Relationship Id="rId252" Type="http://schemas.openxmlformats.org/officeDocument/2006/relationships/hyperlink" Target="https://www.health.govt.nz/publication/womens-health-strategy" TargetMode="External"/><Relationship Id="rId273" Type="http://schemas.openxmlformats.org/officeDocument/2006/relationships/hyperlink" Target="https://etu.nz/wp-content/uploads/2022/09/The-wellbeing-of-community-support-workers-during-the-Covid-19-pandemic-1.pdf" TargetMode="External"/><Relationship Id="rId294" Type="http://schemas.openxmlformats.org/officeDocument/2006/relationships/hyperlink" Target="https://doi.org/10.1093/geronb/gbz139" TargetMode="External"/><Relationship Id="rId308" Type="http://schemas.openxmlformats.org/officeDocument/2006/relationships/hyperlink" Target="https://www.hqsc.govt.nz/assets/Our-data/Publications-resources/COVID-disability-report_final-for-website_161221.pdf" TargetMode="External"/><Relationship Id="rId329" Type="http://schemas.openxmlformats.org/officeDocument/2006/relationships/hyperlink" Target="https://www.tewhatuora.govt.nz/publications/health-workforce-plan-202324/" TargetMode="External"/><Relationship Id="rId47" Type="http://schemas.openxmlformats.org/officeDocument/2006/relationships/hyperlink" Target="https://www.stats.govt.nz/news/growth-in-life-expectancy-slows" TargetMode="External"/><Relationship Id="rId68" Type="http://schemas.openxmlformats.org/officeDocument/2006/relationships/hyperlink" Target="https://www.health.govt.nz/system/files/documents/publications/hp8132-igps-v28.pdf" TargetMode="External"/><Relationship Id="rId89" Type="http://schemas.openxmlformats.org/officeDocument/2006/relationships/hyperlink" Target="https://www.health.govt.nz/nz-health-statistics/surveys/new-zealand-health-survey" TargetMode="External"/><Relationship Id="rId112" Type="http://schemas.openxmlformats.org/officeDocument/2006/relationships/hyperlink" Target="https://www.fmhs.auckland.ac.nz/assets/fmhs/faculty/lilacs/docs/Primary%20Care%20in%20advanced%20age%20Findings%20from%20LiLACS%20NZ.pdf" TargetMode="External"/><Relationship Id="rId133" Type="http://schemas.openxmlformats.org/officeDocument/2006/relationships/hyperlink" Target="https://openurl.ebsco.com/EPDB%3Agcd%3A14%3A4098622/detailv2?sid=ebsco%3Aplink%3Ascholar&amp;id=ebsco%3Agcd%3A154249419&amp;crl=c" TargetMode="External"/><Relationship Id="rId154" Type="http://schemas.openxmlformats.org/officeDocument/2006/relationships/hyperlink" Target="https://etu.nz/wp-content/uploads/2022/09/The-wellbeing-of-community-support-workers-during-the-Covid-19-pandemic-1.pdf" TargetMode="External"/><Relationship Id="rId175" Type="http://schemas.openxmlformats.org/officeDocument/2006/relationships/hyperlink" Target="https://www.nmdhb.govt.nz/quicklinks/publications-and-notices/our-people-our-stories/ending-pj-paralysis-for-patients/" TargetMode="External"/><Relationship Id="rId340" Type="http://schemas.openxmlformats.org/officeDocument/2006/relationships/fontTable" Target="fontTable.xml"/><Relationship Id="rId196" Type="http://schemas.openxmlformats.org/officeDocument/2006/relationships/hyperlink" Target="https://hcha.org.nz/publications/ey-report" TargetMode="External"/><Relationship Id="rId200" Type="http://schemas.openxmlformats.org/officeDocument/2006/relationships/hyperlink" Target="https://www.hqsc.govt.nz/assets/Our-work/Improved-service-delivery/Aged-residential-care/Publications-resources/Older_Maori_and_ARC_report_Dec2021_final.pdf" TargetMode="External"/><Relationship Id="rId16" Type="http://schemas.openxmlformats.org/officeDocument/2006/relationships/hyperlink" Target="file:///\\hdc-fps01\data$\Disability\--%20To%20be%20Migrated\Administration\Loa%20Alivale\2023_2024%20Performance%20Agreement\C%09https:\www.odi.govt.nz\home\about-disability\key-facts-%20about-disability-in-new-zealand\" TargetMode="External"/><Relationship Id="rId221" Type="http://schemas.openxmlformats.org/officeDocument/2006/relationships/hyperlink" Target="https://www.nzherald.co.nz/nz/aged-care-crisis-elderly-languishing-in-hospitals-as-1200-nurses-sought-940-beds-closed/LGTFAWC37KZMUVX5V6HPKAIC7E/" TargetMode="External"/><Relationship Id="rId242" Type="http://schemas.openxmlformats.org/officeDocument/2006/relationships/hyperlink" Target="https://www.health.govt.nz/system/files/documents/publications/new-zealand-health-strategy-jul23.pdf" TargetMode="External"/><Relationship Id="rId263" Type="http://schemas.openxmlformats.org/officeDocument/2006/relationships/hyperlink" Target="https://www.productivity.govt.nz/assets/Documents/6e7cb6e142/social-services-final-report-summary.pdf" TargetMode="External"/><Relationship Id="rId284" Type="http://schemas.openxmlformats.org/officeDocument/2006/relationships/hyperlink" Target="https://openaccess.wgtn.ac.nz/articles/journal_contribution/Social_connectedness_and_self-perceived_health_of_older_adults_in_New_Zealand/15025881" TargetMode="External"/><Relationship Id="rId319" Type="http://schemas.openxmlformats.org/officeDocument/2006/relationships/hyperlink" Target="https://www.tewhatuora.govt.nz/publications/health-workforce-plan-202324/" TargetMode="External"/><Relationship Id="rId37" Type="http://schemas.openxmlformats.org/officeDocument/2006/relationships/hyperlink" Target="https://alzheimers.org.nz/" TargetMode="External"/><Relationship Id="rId58" Type="http://schemas.openxmlformats.org/officeDocument/2006/relationships/hyperlink" Target="https://www.nmdhb.govt.nz/quicklinks/publications-and-notices/our-people-our-stories/ending-pj-paralysis-for-patients" TargetMode="External"/><Relationship Id="rId79" Type="http://schemas.openxmlformats.org/officeDocument/2006/relationships/hyperlink" Target="https://www.interrai.co.nz/data" TargetMode="External"/><Relationship Id="rId102" Type="http://schemas.openxmlformats.org/officeDocument/2006/relationships/hyperlink" Target="https://www.health.govt.nz/system/files/documents/publications/rural-health-strategy-oct23-v2.pdf" TargetMode="External"/><Relationship Id="rId123" Type="http://schemas.openxmlformats.org/officeDocument/2006/relationships/hyperlink" Target="https://doi.org/10.1016/j.jamda.2022.07.011" TargetMode="External"/><Relationship Id="rId144" Type="http://schemas.openxmlformats.org/officeDocument/2006/relationships/hyperlink" Target="https://thespinoff.co.nz/society/25-08-2023/riding-the-silver-tsunami-as-a-disabled-new-zealander" TargetMode="External"/><Relationship Id="rId330" Type="http://schemas.openxmlformats.org/officeDocument/2006/relationships/hyperlink" Target="https://www.who.int/teams/social-determinants-of-health/demographic-change-and-healthy-ageing/age-friendly-environments" TargetMode="External"/><Relationship Id="rId90" Type="http://schemas.openxmlformats.org/officeDocument/2006/relationships/hyperlink" Target="https://www.health.govt.nz/nz-health-statistics/surveys/new-zealand-health-survey" TargetMode="External"/><Relationship Id="rId165" Type="http://schemas.openxmlformats.org/officeDocument/2006/relationships/hyperlink" Target="https://openaccess.wgtn.ac.nz/articles/journal_contribution/Social_connectedness_and_self-perceived_health_of_older_adults_in_New_Zealand/15025881" TargetMode="External"/><Relationship Id="rId186" Type="http://schemas.openxmlformats.org/officeDocument/2006/relationships/hyperlink" Target="https://nzaca.org.nz/wp-content/uploads/2022/06/Supporting-equitable-and-timely-access-to-ARC.pdf" TargetMode="External"/><Relationship Id="rId211" Type="http://schemas.openxmlformats.org/officeDocument/2006/relationships/hyperlink" Target="https://openurl.ebsco.com/EPDB%3Agcd%3A14%3A4098622/detailv2?sid=ebsco%3Aplink%3Ascholar&amp;id=ebsco%3Agcd%3A154249419&amp;crl=c" TargetMode="External"/><Relationship Id="rId232" Type="http://schemas.openxmlformats.org/officeDocument/2006/relationships/hyperlink" Target="https://www.health.govt.nz/nz-health-statistics/surveys/new-zealand-health-survey" TargetMode="External"/><Relationship Id="rId253" Type="http://schemas.openxmlformats.org/officeDocument/2006/relationships/hyperlink" Target="https://officeforseniors.govt.nz/" TargetMode="External"/><Relationship Id="rId274" Type="http://schemas.openxmlformats.org/officeDocument/2006/relationships/hyperlink" Target="https://doi.org/10.1002/casp.2669" TargetMode="External"/><Relationship Id="rId295" Type="http://schemas.openxmlformats.org/officeDocument/2006/relationships/hyperlink" Target="https://doi.org/10.1111/jonm.13574" TargetMode="External"/><Relationship Id="rId309" Type="http://schemas.openxmlformats.org/officeDocument/2006/relationships/hyperlink" Target="https://www.hqsc.govt.nz/assets/Our-data/Publications-resources/COVID-disability-report_final-for-website_161221.pdf" TargetMode="External"/><Relationship Id="rId27" Type="http://schemas.openxmlformats.org/officeDocument/2006/relationships/image" Target="media/image11.jpeg"/><Relationship Id="rId48" Type="http://schemas.openxmlformats.org/officeDocument/2006/relationships/hyperlink" Target="https://www.stats.govt.nz/news/growth-in-life-expectancy-slows" TargetMode="External"/><Relationship Id="rId69" Type="http://schemas.openxmlformats.org/officeDocument/2006/relationships/hyperlink" Target="https://www.health.govt.nz/system/files/documents/publications/hp8132-igps-v28.pdf" TargetMode="External"/><Relationship Id="rId113" Type="http://schemas.openxmlformats.org/officeDocument/2006/relationships/hyperlink" Target="https://www.fmhs.auckland.ac.nz/assets/fmhs/faculty/lilacs/docs/Primary%20Care%20in%20advanced%20age%20Findings%20from%20LiLACS%20NZ.pdf" TargetMode="External"/><Relationship Id="rId134" Type="http://schemas.openxmlformats.org/officeDocument/2006/relationships/hyperlink" Target="https://openurl.ebsco.com/EPDB%3Agcd%3A14%3A4098622/detailv2?sid=ebsco%3Aplink%3Ascholar&amp;id=ebsco%3Agcd%3A154249419&amp;crl=c" TargetMode="External"/><Relationship Id="rId320" Type="http://schemas.openxmlformats.org/officeDocument/2006/relationships/hyperlink" Target="https://www.tewhatuora.govt.nz/publications/health-workforce-plan-202324/" TargetMode="External"/><Relationship Id="rId80" Type="http://schemas.openxmlformats.org/officeDocument/2006/relationships/hyperlink" Target="https://doi.org/10.31389/jltc.153" TargetMode="External"/><Relationship Id="rId155" Type="http://schemas.openxmlformats.org/officeDocument/2006/relationships/hyperlink" Target="https://etu.nz/wp-content/uploads/2022/09/The-wellbeing-of-community-support-workers-during-the-Covid-19-pandemic-1.pdf" TargetMode="External"/><Relationship Id="rId176" Type="http://schemas.openxmlformats.org/officeDocument/2006/relationships/hyperlink" Target="https://www.nmdhb.govt.nz/quicklinks/publications-and-notices/our-people-our-stories/ending-pj-paralysis-for-patients/" TargetMode="External"/><Relationship Id="rId197" Type="http://schemas.openxmlformats.org/officeDocument/2006/relationships/hyperlink" Target="https://hcha.org.nz/publications/ey-report" TargetMode="External"/><Relationship Id="rId341" Type="http://schemas.openxmlformats.org/officeDocument/2006/relationships/theme" Target="theme/theme1.xml"/><Relationship Id="rId201" Type="http://schemas.openxmlformats.org/officeDocument/2006/relationships/hyperlink" Target="https://www.hqsc.govt.nz/assets/Our-work/Improved-service-delivery/Aged-residential-care/Publications-resources/Older_Maori_and_ARC_report_Dec2021_final.pdf" TargetMode="External"/><Relationship Id="rId222" Type="http://schemas.openxmlformats.org/officeDocument/2006/relationships/hyperlink" Target="https://www.nzherald.co.nz/nz/aged-care-crisis-elderly-languishing-in-hospitals-as-1200-nurses-sought-940-beds-closed/LGTFAWC37KZMUVX5V6HPKAIC7E/" TargetMode="External"/><Relationship Id="rId243" Type="http://schemas.openxmlformats.org/officeDocument/2006/relationships/hyperlink" Target="https://www.health.govt.nz/system/files/documents/publications/pae-tu-hauora-maori-strategy-july2023.pdf" TargetMode="External"/><Relationship Id="rId264" Type="http://schemas.openxmlformats.org/officeDocument/2006/relationships/hyperlink" Target="https://www.rnz.co.nz/news/national/476773/staff-shortages-mean-30-000-dementia-patients-missing-vital-care-advocate" TargetMode="External"/><Relationship Id="rId285" Type="http://schemas.openxmlformats.org/officeDocument/2006/relationships/hyperlink" Target="https://openaccess.wgtn.ac.nz/articles/journal_contribution/Social_connectedness_and_self-perceived_health_of_older_adults_in_New_Zealand/15025881" TargetMode="External"/><Relationship Id="rId17" Type="http://schemas.openxmlformats.org/officeDocument/2006/relationships/footer" Target="footer2.xml"/><Relationship Id="rId38" Type="http://schemas.openxmlformats.org/officeDocument/2006/relationships/hyperlink" Target="https://dementia.nz/" TargetMode="External"/><Relationship Id="rId59" Type="http://schemas.openxmlformats.org/officeDocument/2006/relationships/hyperlink" Target="https://www.nmdhb.govt.nz/quicklinks/publications-and-notices/our-people-our-stories/ending-pj-paralysis-for-patients" TargetMode="External"/><Relationship Id="rId103" Type="http://schemas.openxmlformats.org/officeDocument/2006/relationships/hyperlink" Target="https://www.health.govt.nz/system/files/documents/publications/rural-health-strategy-oct23-v2.pdf" TargetMode="External"/><Relationship Id="rId124" Type="http://schemas.openxmlformats.org/officeDocument/2006/relationships/hyperlink" Target="https://doi.org/10.1016/j.lanwpc.2021.100191" TargetMode="External"/><Relationship Id="rId310" Type="http://schemas.openxmlformats.org/officeDocument/2006/relationships/hyperlink" Target="https://www.hqsc.govt.nz/our-data/patient-reported-measures/patient-experience/survey-results/" TargetMode="External"/><Relationship Id="rId70" Type="http://schemas.openxmlformats.org/officeDocument/2006/relationships/hyperlink" Target="https://www.health.govt.nz/system/files/documents/publications/hp8132-igps-v28.pdf" TargetMode="External"/><Relationship Id="rId91" Type="http://schemas.openxmlformats.org/officeDocument/2006/relationships/hyperlink" Target="https://www.health.govt.nz/nz-health-statistics/surveys/new-zealand-health-survey" TargetMode="External"/><Relationship Id="rId145" Type="http://schemas.openxmlformats.org/officeDocument/2006/relationships/hyperlink" Target="https://www.rnz.co.nz/news/national/476773/staff-shortages-mean-30-000-dementia-patients-missing-vital-care-advocate" TargetMode="External"/><Relationship Id="rId166" Type="http://schemas.openxmlformats.org/officeDocument/2006/relationships/hyperlink" Target="https://officeforseniors.govt.nz/our-work/digital-inclusion/digital-inclusion-action-group-for-older-people/" TargetMode="External"/><Relationship Id="rId187" Type="http://schemas.openxmlformats.org/officeDocument/2006/relationships/hyperlink" Target="https://nzaca.org.nz/wp-content/uploads/2022/06/Supporting-equitable-and-timely-access-to-ARC.pdf" TargetMode="External"/><Relationship Id="rId331" Type="http://schemas.openxmlformats.org/officeDocument/2006/relationships/hyperlink" Target="https://www.who.int/teams/social-determinants-of-health/demographic-change-and-healthy-ageing/age-friendly-environments" TargetMode="External"/><Relationship Id="rId1" Type="http://schemas.openxmlformats.org/officeDocument/2006/relationships/numbering" Target="numbering.xml"/><Relationship Id="rId212" Type="http://schemas.openxmlformats.org/officeDocument/2006/relationships/hyperlink" Target="https://thespinoff.co.nz/society/25-08-2023/riding-the-silver-tsunami-as-a-disabled-new-zealander" TargetMode="External"/><Relationship Id="rId233" Type="http://schemas.openxmlformats.org/officeDocument/2006/relationships/hyperlink" Target="https://www.health.govt.nz/nz-health-statistics/surveys/new-zealand-health-survey" TargetMode="External"/><Relationship Id="rId254" Type="http://schemas.openxmlformats.org/officeDocument/2006/relationships/hyperlink" Target="https://officeforseniors.govt.nz/" TargetMode="External"/><Relationship Id="rId28" Type="http://schemas.openxmlformats.org/officeDocument/2006/relationships/image" Target="media/image12.jpeg"/><Relationship Id="rId49" Type="http://schemas.openxmlformats.org/officeDocument/2006/relationships/hyperlink" Target="https://www.nzdoctor.co.nz/sites/default/files/2019-09/Tofa%20Saili-%20A%20review%20of%20evidence%20about%20health%20equity%20for%20Pacific%20Peoples%20in%20New%20Zealand.pdf" TargetMode="External"/><Relationship Id="rId114" Type="http://schemas.openxmlformats.org/officeDocument/2006/relationships/hyperlink" Target="https://assets-global.website-files.com/5e332a62c703f653182faf47/5e332a62c703f6bc5c2fd0d9_Lay-Yee%20FINAL.pdf" TargetMode="External"/><Relationship Id="rId275" Type="http://schemas.openxmlformats.org/officeDocument/2006/relationships/hyperlink" Target="https://doi.org/10.1002/casp.2669" TargetMode="External"/><Relationship Id="rId296" Type="http://schemas.openxmlformats.org/officeDocument/2006/relationships/hyperlink" Target="https://doi.org/10.1111/jonm.13574" TargetMode="External"/><Relationship Id="rId300" Type="http://schemas.openxmlformats.org/officeDocument/2006/relationships/hyperlink" Target="https://www.hqsc.govt.nz/assets/Our-work/Leadership-and-capability/Building-leadership-and-capability/Publications-resources/Algorithm-poster.pdf" TargetMode="External"/><Relationship Id="rId60" Type="http://schemas.openxmlformats.org/officeDocument/2006/relationships/hyperlink" Target="https://www.nmdhb.govt.nz/quicklinks/publications-and-notices/our-people-our-stories/ending-pj-paralysis-for-patients" TargetMode="External"/><Relationship Id="rId81" Type="http://schemas.openxmlformats.org/officeDocument/2006/relationships/hyperlink" Target="https://www.rnzcgp.org.nz/our-voice/data-and-statistics/" TargetMode="External"/><Relationship Id="rId135" Type="http://schemas.openxmlformats.org/officeDocument/2006/relationships/hyperlink" Target="https://nzaca.org.nz/advocacy-and-policy/arc-industry-profile-2021-22/" TargetMode="External"/><Relationship Id="rId156" Type="http://schemas.openxmlformats.org/officeDocument/2006/relationships/hyperlink" Target="https://etu.nz/wp-content/uploads/2022/09/The-wellbeing-of-community-support-workers-during-the-Covid-19-pandemic-1.pdf" TargetMode="External"/><Relationship Id="rId177" Type="http://schemas.openxmlformats.org/officeDocument/2006/relationships/hyperlink" Target="https://www.rnzcgp.org.nz/gpdocs/new-website/publications/2021-GP-future-workforce-report-FINAL.pdf" TargetMode="External"/><Relationship Id="rId198" Type="http://schemas.openxmlformats.org/officeDocument/2006/relationships/hyperlink" Target="https://www.hqsc.govt.nz/assets/Our-work/Improved-service-delivery/Aged-residential-care/Publications-resources/Older_Maori_and_ARC_report_Dec2021_final.pdf" TargetMode="External"/><Relationship Id="rId321" Type="http://schemas.openxmlformats.org/officeDocument/2006/relationships/hyperlink" Target="https://www.tewhatuora.govt.nz/our-health-system/data-and-statistics/mortality-web-tool/" TargetMode="External"/><Relationship Id="rId202" Type="http://schemas.openxmlformats.org/officeDocument/2006/relationships/hyperlink" Target="https://www.hqsc.govt.nz/assets/Our-work/Improved-service-delivery/Aged-residential-care/Publications-resources/Older_Maori_and_ARC_report_Dec2021_final.pdf" TargetMode="External"/><Relationship Id="rId223" Type="http://schemas.openxmlformats.org/officeDocument/2006/relationships/hyperlink" Target="https://www.fmhs.auckland.ac.nz/assets/fmhs/faculty/lilacs/docs/Primary%20Care%20in%20advanced%20age%20Findings%20from%20LiLACS%20NZ.pdf" TargetMode="External"/><Relationship Id="rId244" Type="http://schemas.openxmlformats.org/officeDocument/2006/relationships/hyperlink" Target="https://www.health.govt.nz/system/files/documents/publications/pae-tu-hauora-maori-strategy-july2023.pdf" TargetMode="External"/><Relationship Id="rId18" Type="http://schemas.openxmlformats.org/officeDocument/2006/relationships/hyperlink" Target="mailto:agedcare@hdc.org.nz" TargetMode="External"/><Relationship Id="rId39" Type="http://schemas.openxmlformats.org/officeDocument/2006/relationships/hyperlink" Target="https://info.health.nz/services-support/older-people/" TargetMode="External"/><Relationship Id="rId265" Type="http://schemas.openxmlformats.org/officeDocument/2006/relationships/hyperlink" Target="https://www.rnz.co.nz/news/national/476773/staff-shortages-mean-30-000-dementia-patients-missing-vital-care-advocate" TargetMode="External"/><Relationship Id="rId286" Type="http://schemas.openxmlformats.org/officeDocument/2006/relationships/hyperlink" Target="https://openaccess.wgtn.ac.nz/articles/journal_contribution/Social_connectedness_and_self-perceived_health_of_older_adults_in_New_Zealand/15025881" TargetMode="External"/><Relationship Id="rId50" Type="http://schemas.openxmlformats.org/officeDocument/2006/relationships/hyperlink" Target="https://www.nzdoctor.co.nz/sites/default/files/2019-09/Tofa%20Saili-%20A%20review%20of%20evidence%20about%20health%20equity%20for%20Pacific%20Peoples%20in%20New%20Zealand.pdf" TargetMode="External"/><Relationship Id="rId104" Type="http://schemas.openxmlformats.org/officeDocument/2006/relationships/hyperlink" Target="https://www.tewhatuora.govt.nz/publications/health-workforce-plan-202324/" TargetMode="External"/><Relationship Id="rId125" Type="http://schemas.openxmlformats.org/officeDocument/2006/relationships/hyperlink" Target="https://www.who.int/news/item/15-11-2023-who-launches-commission-to-foster-social-connection" TargetMode="External"/><Relationship Id="rId146" Type="http://schemas.openxmlformats.org/officeDocument/2006/relationships/hyperlink" Target="https://www.rnz.co.nz/news/national/476773/staff-shortages-mean-30-000-dementia-patients-missing-vital-care-advocate" TargetMode="External"/><Relationship Id="rId167" Type="http://schemas.openxmlformats.org/officeDocument/2006/relationships/hyperlink" Target="https://officeforseniors.govt.nz/our-work/digital-inclusion/digital-inclusion-action-group-for-older-people/" TargetMode="External"/><Relationship Id="rId188" Type="http://schemas.openxmlformats.org/officeDocument/2006/relationships/hyperlink" Target="https://nzaca.org.nz/wp-content/uploads/2022/06/Supporting-equitable-and-timely-access-to-ARC.pdf" TargetMode="External"/><Relationship Id="rId311" Type="http://schemas.openxmlformats.org/officeDocument/2006/relationships/hyperlink" Target="https://www.hqsc.govt.nz/our-data/patient-reported-measures/patient-experience/survey-results/" TargetMode="External"/><Relationship Id="rId332" Type="http://schemas.openxmlformats.org/officeDocument/2006/relationships/hyperlink" Target="https://www.who.int/teams/social-determinants-of-health/demographic-change-and-healthy-ageing/age-friendly-environments" TargetMode="External"/><Relationship Id="rId71" Type="http://schemas.openxmlformats.org/officeDocument/2006/relationships/hyperlink" Target="https://www.tewhatuora.govt.nz/publications/clinical-performance-report/" TargetMode="External"/><Relationship Id="rId92" Type="http://schemas.openxmlformats.org/officeDocument/2006/relationships/hyperlink" Target="https://www.health.govt.nz/nz-health-statistics/surveys/new-zealand-health-survey" TargetMode="External"/><Relationship Id="rId213" Type="http://schemas.openxmlformats.org/officeDocument/2006/relationships/hyperlink" Target="https://thespinoff.co.nz/society/25-08-2023/riding-the-silver-tsunami-as-a-disabled-new-zealander" TargetMode="External"/><Relationship Id="rId234" Type="http://schemas.openxmlformats.org/officeDocument/2006/relationships/hyperlink" Target="https://www.health.govt.nz/nz-health-statistics/surveys/new-zealand-health-survey" TargetMode="External"/><Relationship Id="rId2" Type="http://schemas.openxmlformats.org/officeDocument/2006/relationships/styles" Target="styles.xml"/><Relationship Id="rId29" Type="http://schemas.openxmlformats.org/officeDocument/2006/relationships/hyperlink" Target="http://www.hdc.org.nz/" TargetMode="External"/><Relationship Id="rId255" Type="http://schemas.openxmlformats.org/officeDocument/2006/relationships/hyperlink" Target="https://officeforseniors.govt.nz/" TargetMode="External"/><Relationship Id="rId276" Type="http://schemas.openxmlformats.org/officeDocument/2006/relationships/hyperlink" Target="https://www.rnzcgp.org.nz/our-voice/data-and-statistics/" TargetMode="External"/><Relationship Id="rId297" Type="http://schemas.openxmlformats.org/officeDocument/2006/relationships/hyperlink" Target="https://assets.retirement.govt.nz/public/Uploads/Retirement-Income-Policy-Review/2022-RRIP/RRIP_2022.pdf" TargetMode="External"/><Relationship Id="rId40" Type="http://schemas.openxmlformats.org/officeDocument/2006/relationships/hyperlink" Target="https://doi.org/10.1186/s12877-020-01740-3" TargetMode="External"/><Relationship Id="rId115" Type="http://schemas.openxmlformats.org/officeDocument/2006/relationships/hyperlink" Target="https://assets-global.website-files.com/5e332a62c703f653182faf47/5e332a62c703f6bc5c2fd0d9_Lay-Yee%20FINAL.pdf" TargetMode="External"/><Relationship Id="rId136" Type="http://schemas.openxmlformats.org/officeDocument/2006/relationships/hyperlink" Target="https://nzaca.org.nz/advocacy-and-policy/arc-industry-profile-2021-22/" TargetMode="External"/><Relationship Id="rId157" Type="http://schemas.openxmlformats.org/officeDocument/2006/relationships/hyperlink" Target="https://workresearch.aut.ac.nz/__data/assets/pdf_file/0003/504093/Care-Workforce-Survey-2019-Report-edited.pdf" TargetMode="External"/><Relationship Id="rId178" Type="http://schemas.openxmlformats.org/officeDocument/2006/relationships/hyperlink" Target="https://www.rnzcgp.org.nz/gpdocs/new-website/publications/2021-GP-future-workforce-report-FINAL.pdf" TargetMode="External"/><Relationship Id="rId301" Type="http://schemas.openxmlformats.org/officeDocument/2006/relationships/hyperlink" Target="https://www.hqsc.govt.nz/assets/Our-work/Leadership-and-capability/Building-leadership-and-capability/Publications-resources/Algorithm-poster.pdf" TargetMode="External"/><Relationship Id="rId322" Type="http://schemas.openxmlformats.org/officeDocument/2006/relationships/hyperlink" Target="https://www.tewhatuora.govt.nz/our-health-system/data-and-statistics/mortality-web-tool/" TargetMode="External"/><Relationship Id="rId61" Type="http://schemas.openxmlformats.org/officeDocument/2006/relationships/hyperlink" Target="https://www.hqsc.govt.nz/assets/Our-work/Leadership-and-capability/Building-leadership-and-capability/Publications-resources/Algorithm-poster.pdf" TargetMode="External"/><Relationship Id="rId82" Type="http://schemas.openxmlformats.org/officeDocument/2006/relationships/hyperlink" Target="https://www.rnzcgp.org.nz/our-voice/data-and-statistics/" TargetMode="External"/><Relationship Id="rId199" Type="http://schemas.openxmlformats.org/officeDocument/2006/relationships/hyperlink" Target="https://www.hqsc.govt.nz/assets/Our-work/Improved-service-delivery/Aged-residential-care/Publications-resources/Older_Maori_and_ARC_report_Dec2021_final.pdf" TargetMode="External"/><Relationship Id="rId203" Type="http://schemas.openxmlformats.org/officeDocument/2006/relationships/hyperlink" Target="https://www.rnz.co.nz/news/national/489023/shortage-of-rest-home-beds-putting-pressure-on-health-system-providers-say" TargetMode="External"/><Relationship Id="rId19" Type="http://schemas.openxmlformats.org/officeDocument/2006/relationships/image" Target="media/image4.jpeg"/><Relationship Id="rId224" Type="http://schemas.openxmlformats.org/officeDocument/2006/relationships/hyperlink" Target="https://www.fmhs.auckland.ac.nz/assets/fmhs/faculty/lilacs/docs/Primary%20Care%20in%20advanced%20age%20Findings%20from%20LiLACS%20NZ.pdf" TargetMode="External"/><Relationship Id="rId245" Type="http://schemas.openxmlformats.org/officeDocument/2006/relationships/hyperlink" Target="https://www.health.govt.nz/system/files/documents/publications/pae-tu-hauora-maori-strategy-july2023.pdf" TargetMode="External"/><Relationship Id="rId266" Type="http://schemas.openxmlformats.org/officeDocument/2006/relationships/hyperlink" Target="https://www.rnz.co.nz/news/national/476773/staff-shortages-mean-30-000-dementia-patients-missing-vital-care-advocate" TargetMode="External"/><Relationship Id="rId287" Type="http://schemas.openxmlformats.org/officeDocument/2006/relationships/hyperlink" Target="https://www.swa.govt.nz/assets/Document-Library/5849e6cff8/Older-people-vulnerability-and-multiple-disadvantage.pdf" TargetMode="External"/><Relationship Id="rId30" Type="http://schemas.openxmlformats.org/officeDocument/2006/relationships/hyperlink" Target="http://www.advocacy.org.nz/" TargetMode="External"/><Relationship Id="rId105" Type="http://schemas.openxmlformats.org/officeDocument/2006/relationships/hyperlink" Target="https://www.tewhatuora.govt.nz/publications/health-workforce-plan-202324/" TargetMode="External"/><Relationship Id="rId126" Type="http://schemas.openxmlformats.org/officeDocument/2006/relationships/hyperlink" Target="https://www.who.int/news/item/15-11-2023-who-launches-commission-to-foster-social-connection" TargetMode="External"/><Relationship Id="rId147" Type="http://schemas.openxmlformats.org/officeDocument/2006/relationships/hyperlink" Target="https://www.rnz.co.nz/news/national/476773/staff-shortages-mean-30-000-dementia-patients-missing-vital-care-advocate" TargetMode="External"/><Relationship Id="rId168" Type="http://schemas.openxmlformats.org/officeDocument/2006/relationships/hyperlink" Target="https://officeforseniors.govt.nz/our-work/digital-inclusion/digital-inclusion-action-group-for-older-people/" TargetMode="External"/><Relationship Id="rId312" Type="http://schemas.openxmlformats.org/officeDocument/2006/relationships/hyperlink" Target="https://www.hqsc.govt.nz/our-data/patient-reported-measures/patient-experience/survey-results/" TargetMode="External"/><Relationship Id="rId333" Type="http://schemas.openxmlformats.org/officeDocument/2006/relationships/hyperlink" Target="https://www.who.int/news/item/15-11-2023-who-launches-commission-to-foster-social-connection" TargetMode="External"/><Relationship Id="rId51" Type="http://schemas.openxmlformats.org/officeDocument/2006/relationships/hyperlink" Target="https://www.nzdoctor.co.nz/sites/default/files/2019-09/Tofa%20Saili-%20A%20review%20of%20evidence%20about%20health%20equity%20for%20Pacific%20Peoples%20in%20New%20Zealand.pdf" TargetMode="External"/><Relationship Id="rId72" Type="http://schemas.openxmlformats.org/officeDocument/2006/relationships/hyperlink" Target="https://www.tewhatuora.govt.nz/publications/clinical-performance-report/" TargetMode="External"/><Relationship Id="rId93" Type="http://schemas.openxmlformats.org/officeDocument/2006/relationships/hyperlink" Target="https://www.health.govt.nz/nz-health-statistics/surveys/new-zealand-health-survey" TargetMode="External"/><Relationship Id="rId189" Type="http://schemas.openxmlformats.org/officeDocument/2006/relationships/hyperlink" Target="https://doi.org/10.1371/journal.pone.0151066" TargetMode="External"/><Relationship Id="rId3" Type="http://schemas.openxmlformats.org/officeDocument/2006/relationships/settings" Target="settings.xml"/><Relationship Id="rId214" Type="http://schemas.openxmlformats.org/officeDocument/2006/relationships/hyperlink" Target="https://thespinoff.co.nz/society/25-08-2023/riding-the-silver-tsunami-as-a-disabled-new-zealander" TargetMode="External"/><Relationship Id="rId235" Type="http://schemas.openxmlformats.org/officeDocument/2006/relationships/hyperlink" Target="https://www.health.govt.nz/nz-health-statistics/surveys/new-zealand-health-survey" TargetMode="External"/><Relationship Id="rId256" Type="http://schemas.openxmlformats.org/officeDocument/2006/relationships/hyperlink" Target="https://officeforseniors.govt.nz/" TargetMode="External"/><Relationship Id="rId277" Type="http://schemas.openxmlformats.org/officeDocument/2006/relationships/hyperlink" Target="https://www.rnzcgp.org.nz/our-voice/data-and-statistics/" TargetMode="External"/><Relationship Id="rId298" Type="http://schemas.openxmlformats.org/officeDocument/2006/relationships/hyperlink" Target="https://assets.retirement.govt.nz/public/Uploads/Retirement-Income-Policy-Review/2022-RRIP/RRIP_2022.pdf" TargetMode="External"/><Relationship Id="rId116" Type="http://schemas.openxmlformats.org/officeDocument/2006/relationships/hyperlink" Target="https://assets-global.website-files.com/5e332a62c703f653182faf47/5e332a62c703f6bc5c2fd0d9_Lay-Yee%20FINAL.pdf" TargetMode="External"/><Relationship Id="rId137" Type="http://schemas.openxmlformats.org/officeDocument/2006/relationships/hyperlink" Target="https://nzaca.org.nz/advocacy-and-policy/arc-industry-profile-2021-22/" TargetMode="External"/><Relationship Id="rId158" Type="http://schemas.openxmlformats.org/officeDocument/2006/relationships/hyperlink" Target="https://workresearch.aut.ac.nz/__data/assets/pdf_file/0003/504093/Care-Workforce-Survey-2019-Report-edited.pdf" TargetMode="External"/><Relationship Id="rId302" Type="http://schemas.openxmlformats.org/officeDocument/2006/relationships/hyperlink" Target="https://www.hqsc.govt.nz/assets/Our-work/Leadership-and-capability/Building-leadership-and-capability/Publications-resources/Algorithm-poster.pdf" TargetMode="External"/><Relationship Id="rId323" Type="http://schemas.openxmlformats.org/officeDocument/2006/relationships/hyperlink" Target="https://www.tewhatuora.govt.nz/our-health-system/data-and-statistics/mortality-web-tool/" TargetMode="External"/><Relationship Id="rId20" Type="http://schemas.openxmlformats.org/officeDocument/2006/relationships/image" Target="media/image5.jpeg"/><Relationship Id="rId41" Type="http://schemas.openxmlformats.org/officeDocument/2006/relationships/hyperlink" Target="https://www.who.int/teams/social-determinants-of-health/demographic-change-and-healthy-ageing/age-friendly-environments" TargetMode="External"/><Relationship Id="rId62" Type="http://schemas.openxmlformats.org/officeDocument/2006/relationships/hyperlink" Target="https://www.hqsc.govt.nz/assets/Our-work/Leadership-and-capability/Building-leadership-and-capability/Publications-resources/Algorithm-poster.pdf" TargetMode="External"/><Relationship Id="rId83" Type="http://schemas.openxmlformats.org/officeDocument/2006/relationships/hyperlink" Target="https://www.health.govt.nz/publication/womens-health-strategy" TargetMode="External"/><Relationship Id="rId179" Type="http://schemas.openxmlformats.org/officeDocument/2006/relationships/hyperlink" Target="https://www.rnzcgp.org.nz/gpdocs/new-website/publications/2021-GP-future-workforce-report-FINAL.pdf" TargetMode="External"/><Relationship Id="rId190" Type="http://schemas.openxmlformats.org/officeDocument/2006/relationships/hyperlink" Target="https://doi.org/10.1371/journal.pone.0151066" TargetMode="External"/><Relationship Id="rId204" Type="http://schemas.openxmlformats.org/officeDocument/2006/relationships/hyperlink" Target="https://www.rnz.co.nz/news/national/489023/shortage-of-rest-home-beds-putting-pressure-on-health-system-providers-say" TargetMode="External"/><Relationship Id="rId225" Type="http://schemas.openxmlformats.org/officeDocument/2006/relationships/hyperlink" Target="https://www.fmhs.auckland.ac.nz/assets/fmhs/faculty/lilacs/docs/Primary%20Care%20in%20advanced%20age%20Findings%20from%20LiLACS%20NZ.pdf" TargetMode="External"/><Relationship Id="rId246" Type="http://schemas.openxmlformats.org/officeDocument/2006/relationships/hyperlink" Target="https://www.health.govt.nz/system/files/documents/publications/rural-health-strategy-jul2023.pdf" TargetMode="External"/><Relationship Id="rId267" Type="http://schemas.openxmlformats.org/officeDocument/2006/relationships/hyperlink" Target="https://workresearch.aut.ac.nz/__data/assets/pdf_file/0003/504093/Care-Workforce-Survey-2019-Report-edited.pdf" TargetMode="External"/><Relationship Id="rId288" Type="http://schemas.openxmlformats.org/officeDocument/2006/relationships/hyperlink" Target="https://www.swa.govt.nz/assets/Document-Library/5849e6cff8/Older-people-vulnerability-and-multiple-disadvantage.pdf" TargetMode="External"/><Relationship Id="rId106" Type="http://schemas.openxmlformats.org/officeDocument/2006/relationships/hyperlink" Target="https://www.rnzcgp.org.nz/gpdocs/new-website/publications/2021-GP-future-workforce-report-FINAL.pdf" TargetMode="External"/><Relationship Id="rId127" Type="http://schemas.openxmlformats.org/officeDocument/2006/relationships/hyperlink" Target="https://www.who.int/news/item/15-11-2023-who-launches-commission-to-foster-social-connection" TargetMode="External"/><Relationship Id="rId313" Type="http://schemas.openxmlformats.org/officeDocument/2006/relationships/hyperlink" Target="https://www.hqsc.govt.nz/our-data/patient-reported-measures/patient-experience/survey-results" TargetMode="External"/><Relationship Id="rId10" Type="http://schemas.openxmlformats.org/officeDocument/2006/relationships/footer" Target="footer1.xml"/><Relationship Id="rId31" Type="http://schemas.openxmlformats.org/officeDocument/2006/relationships/hyperlink" Target="http://www.officeforseniors.govt.nz/" TargetMode="External"/><Relationship Id="rId52" Type="http://schemas.openxmlformats.org/officeDocument/2006/relationships/hyperlink" Target="https://www.nzdoctor.co.nz/sites/default/files/2019-09/Tofa%20Saili-%20A%20review%20of%20evidence%20about%20health%20equity%20for%20Pacific%20Peoples%20in%20New%20Zealand.pdf" TargetMode="External"/><Relationship Id="rId73" Type="http://schemas.openxmlformats.org/officeDocument/2006/relationships/hyperlink" Target="https://www.tewhatuora.govt.nz/publications/clinical-performance-report/" TargetMode="External"/><Relationship Id="rId94" Type="http://schemas.openxmlformats.org/officeDocument/2006/relationships/hyperlink" Target="https://www.health.govt.nz/nz-health-statistics/surveys/new-zealand-health-survey" TargetMode="External"/><Relationship Id="rId148" Type="http://schemas.openxmlformats.org/officeDocument/2006/relationships/hyperlink" Target="https://www.productivity.govt.nz/assets/Documents/6e7cb6e142/social-services-final-report-summary.pdf" TargetMode="External"/><Relationship Id="rId169" Type="http://schemas.openxmlformats.org/officeDocument/2006/relationships/hyperlink" Target="https://apo.org.au/sites/default/files/resource-files/2021-03/apo-nid311218_8.pdf" TargetMode="External"/><Relationship Id="rId334" Type="http://schemas.openxmlformats.org/officeDocument/2006/relationships/hyperlink" Target="https://www.who.int/news/item/15-11-2023-who-launches-commission-to-foster-social-connection" TargetMode="External"/><Relationship Id="rId4" Type="http://schemas.openxmlformats.org/officeDocument/2006/relationships/webSettings" Target="webSettings.xml"/><Relationship Id="rId180" Type="http://schemas.openxmlformats.org/officeDocument/2006/relationships/hyperlink" Target="https://www.rnzcgp.org.nz/gpdocs/new-website/publications/2021-GP-future-workforce-report-FINAL.pdf" TargetMode="External"/><Relationship Id="rId215" Type="http://schemas.openxmlformats.org/officeDocument/2006/relationships/hyperlink" Target="https://www.interrai.co.nz/data" TargetMode="External"/><Relationship Id="rId236" Type="http://schemas.openxmlformats.org/officeDocument/2006/relationships/hyperlink" Target="https://doi.org/10.1016/j.lanwpc.2021.100191" TargetMode="External"/><Relationship Id="rId257" Type="http://schemas.openxmlformats.org/officeDocument/2006/relationships/hyperlink" Target="https://doi.org/10.1111/ajag.12694" TargetMode="External"/><Relationship Id="rId278" Type="http://schemas.openxmlformats.org/officeDocument/2006/relationships/hyperlink" Target="https://www.nzdoctor.co.nz/sites/default/files/2019-09/Tofa%20Saili-%20A%20review%20of%20evidence%20about%20health%20equity%20for%20Pacific%20Peoples%20in%20New%20Zealand.pdf" TargetMode="External"/><Relationship Id="rId303" Type="http://schemas.openxmlformats.org/officeDocument/2006/relationships/hyperlink" Target="https://www.hqsc.govt.nz/assets/Our-work/Leadership-and-capability/Building-leadership-and-capability/Publications-resources/Algorithm-poster.pdf" TargetMode="External"/><Relationship Id="rId42" Type="http://schemas.openxmlformats.org/officeDocument/2006/relationships/hyperlink" Target="https://www.who.int/teams/social-determinants-of-health/demographic-change-and-healthy-ageing/age-friendly-environments" TargetMode="External"/><Relationship Id="rId84" Type="http://schemas.openxmlformats.org/officeDocument/2006/relationships/hyperlink" Target="https://www.health.govt.nz/publication/womens-health-strategy" TargetMode="External"/><Relationship Id="rId138" Type="http://schemas.openxmlformats.org/officeDocument/2006/relationships/hyperlink" Target="https://nzaca.org.nz/wp-content/uploads/2022/06/" TargetMode="External"/><Relationship Id="rId191" Type="http://schemas.openxmlformats.org/officeDocument/2006/relationships/hyperlink" Target="https://apo.org.au/sites/default/files/resource-files/2021-03/apo-nid311218_8.pdf" TargetMode="External"/><Relationship Id="rId205" Type="http://schemas.openxmlformats.org/officeDocument/2006/relationships/hyperlink" Target="https://www.rnz.co.nz/news/national/489023/shortage-of-rest-home-beds-putting-pressure-on-health-system-providers-say" TargetMode="External"/><Relationship Id="rId247" Type="http://schemas.openxmlformats.org/officeDocument/2006/relationships/hyperlink" Target="https://www.health.govt.nz/system/files/documents/publications/rural-health-strategy-jul2023.pdf" TargetMode="External"/><Relationship Id="rId107" Type="http://schemas.openxmlformats.org/officeDocument/2006/relationships/hyperlink" Target="https://www.rnzcgp.org.nz/gpdocs/new-website/publications/2021-GP-future-workforce-report-FINAL.pdf" TargetMode="External"/><Relationship Id="rId289" Type="http://schemas.openxmlformats.org/officeDocument/2006/relationships/hyperlink" Target="https://www.swa.govt.nz/assets/Document-Library/5849e6cff8/Older-people-vulnerability-and-multiple-disadvantage.pdf" TargetMode="External"/><Relationship Id="rId11" Type="http://schemas.openxmlformats.org/officeDocument/2006/relationships/hyperlink" Target="http://www.hdc.org.nz/" TargetMode="External"/><Relationship Id="rId53" Type="http://schemas.openxmlformats.org/officeDocument/2006/relationships/hyperlink" Target="https://www.nzdoctor.co.nz/sites/default/files/2019-09/Tofa%20Saili-%20A%20review%20of%20evidence%20about%20health%20equity%20for%20Pacific%20Peoples%20in%20New%20Zealand.pdf" TargetMode="External"/><Relationship Id="rId149" Type="http://schemas.openxmlformats.org/officeDocument/2006/relationships/hyperlink" Target="https://www.productivity.govt.nz/assets/Documents/6e7cb6e142/social-services-final-report-summary.pdf" TargetMode="External"/><Relationship Id="rId314" Type="http://schemas.openxmlformats.org/officeDocument/2006/relationships/hyperlink" Target="https://www.hqsc.govt.nz/our-data/patient-reported-measures/patient-experience/survey-results" TargetMode="External"/><Relationship Id="rId95" Type="http://schemas.openxmlformats.org/officeDocument/2006/relationships/hyperlink" Target="https://www.rnzcgp.org.nz/resources/data-and-statistics/2022-workforce-survey/" TargetMode="External"/><Relationship Id="rId160" Type="http://schemas.openxmlformats.org/officeDocument/2006/relationships/hyperlink" Target="https://hcha.org.nz/assets/Uploads/2023-02-HCHA-BIM-for-web-v2.pdf" TargetMode="External"/><Relationship Id="rId216" Type="http://schemas.openxmlformats.org/officeDocument/2006/relationships/hyperlink" Target="https://www.interrai.co.nz/data" TargetMode="External"/><Relationship Id="rId258" Type="http://schemas.openxmlformats.org/officeDocument/2006/relationships/hyperlink" Target="https://officeforseniors.govt.nz/our-work/digital-inclusion/digital-inclusion-action-group-for-older-people/" TargetMode="External"/><Relationship Id="rId22" Type="http://schemas.openxmlformats.org/officeDocument/2006/relationships/image" Target="media/image7.jpeg"/><Relationship Id="rId64" Type="http://schemas.openxmlformats.org/officeDocument/2006/relationships/hyperlink" Target="https://www.hqsc.govt.nz/assets/Our-work/Leadership-and-capability/Building-leadership-and-capability/Publications-resources/Algorithm-poster.pdf" TargetMode="External"/><Relationship Id="rId118" Type="http://schemas.openxmlformats.org/officeDocument/2006/relationships/hyperlink" Target="https://doi.org/10.1111/ajag.12694" TargetMode="External"/><Relationship Id="rId325" Type="http://schemas.openxmlformats.org/officeDocument/2006/relationships/hyperlink" Target="https://www.tewhatuora.govt.nz/publications/national-performance-reporting-metrics/" TargetMode="External"/><Relationship Id="rId171" Type="http://schemas.openxmlformats.org/officeDocument/2006/relationships/hyperlink" Target="https://doi.org/10.1371/journal.pone.0271114" TargetMode="External"/><Relationship Id="rId227" Type="http://schemas.openxmlformats.org/officeDocument/2006/relationships/hyperlink" Target="https://assets-global.website-files.com/5e332a62c703f653182faf47/5e332a62c703f6bc5c2fd0d9_Lay-Yee%20FINAL.pdf" TargetMode="External"/><Relationship Id="rId269" Type="http://schemas.openxmlformats.org/officeDocument/2006/relationships/hyperlink" Target="https://workresearch.aut.ac.nz/__data/assets/pdf_file/0003/504093/Care-Workforce-Survey-2019-Report-edited.pdf" TargetMode="External"/><Relationship Id="rId33" Type="http://schemas.openxmlformats.org/officeDocument/2006/relationships/hyperlink" Target="https://www.ageconcern.org.nz/" TargetMode="External"/><Relationship Id="rId129" Type="http://schemas.openxmlformats.org/officeDocument/2006/relationships/hyperlink" Target="https://doi.org/10.1080/07317115.2021.1985671" TargetMode="External"/><Relationship Id="rId280" Type="http://schemas.openxmlformats.org/officeDocument/2006/relationships/hyperlink" Target="https://www.nzdoctor.co.nz/sites/default/files/2019-09/Tofa%20Saili-%20A%20review%20of%20evidence%20about%20health%20equity%20for%20Pacific%20Peoples%20in%20New%20Zealand.pdf" TargetMode="External"/><Relationship Id="rId336" Type="http://schemas.openxmlformats.org/officeDocument/2006/relationships/hyperlink" Target="https://e-tangata.co.nz/comment-and-analysis/makarena-dudley-bringing-te-ao-maori-to-dementia/" TargetMode="External"/><Relationship Id="rId75" Type="http://schemas.openxmlformats.org/officeDocument/2006/relationships/hyperlink" Target="https://www.nzherald.co.nz/nz/aged-care-crisis-elderly-languishing-in-hospitals-as-1200-nurses-sought-940-beds-closed/LGTFAWC37KZMUVX5V6HPKAIC7E/" TargetMode="External"/><Relationship Id="rId140" Type="http://schemas.openxmlformats.org/officeDocument/2006/relationships/hyperlink" Target="https://nzaca.org.nz/wp-content/uploads/2022/06/Supporting-equitable-and-timely-access-to-ARC.pdf" TargetMode="External"/><Relationship Id="rId182" Type="http://schemas.openxmlformats.org/officeDocument/2006/relationships/hyperlink" Target="https://www.rnzcgp.org.nz/resources/data-and-statistics/2022-workforce-survey/" TargetMode="External"/><Relationship Id="rId6" Type="http://schemas.openxmlformats.org/officeDocument/2006/relationships/endnotes" Target="endnotes.xml"/><Relationship Id="rId238" Type="http://schemas.openxmlformats.org/officeDocument/2006/relationships/hyperlink" Target="https://www.health.govt.nz/system/files/documents/publications/hp8132-igps-v28.pdf" TargetMode="External"/><Relationship Id="rId291" Type="http://schemas.openxmlformats.org/officeDocument/2006/relationships/hyperlink" Target="https://www.stats.govt.nz/news/growth-in-life-expectancy-slows" TargetMode="External"/><Relationship Id="rId305" Type="http://schemas.openxmlformats.org/officeDocument/2006/relationships/hyperlink" Target="https://www.hqsc.govt.nz/assets/Our-data/Publications-resources/Window_2019_web_final-v2.pdf" TargetMode="External"/><Relationship Id="rId44" Type="http://schemas.openxmlformats.org/officeDocument/2006/relationships/hyperlink" Target="https://www.who.int/teams/social-determinants-of-health/demographic-change-and-healthy-ageing/age-friendly-environments" TargetMode="External"/><Relationship Id="rId86" Type="http://schemas.openxmlformats.org/officeDocument/2006/relationships/hyperlink" Target="https://www.hqsc.govt.nz/assets/Our-data/Publications-resources/Window_2019_web_final-v2.pdf" TargetMode="External"/><Relationship Id="rId151" Type="http://schemas.openxmlformats.org/officeDocument/2006/relationships/hyperlink" Target="https://hcha.org.nz/publications/ey-report" TargetMode="External"/><Relationship Id="rId193" Type="http://schemas.openxmlformats.org/officeDocument/2006/relationships/hyperlink" Target="https://doi.org/10.1080/07317115.2021.1985671" TargetMode="External"/><Relationship Id="rId207" Type="http://schemas.openxmlformats.org/officeDocument/2006/relationships/hyperlink" Target="https://doi.org/10.1186/s12877-020-01740-3" TargetMode="External"/><Relationship Id="rId249" Type="http://schemas.openxmlformats.org/officeDocument/2006/relationships/hyperlink" Target="https://www.health.govt.nz/publication/te-mana-ola-pacific-health-strategy" TargetMode="External"/><Relationship Id="rId13" Type="http://schemas.openxmlformats.org/officeDocument/2006/relationships/image" Target="media/image3.png"/><Relationship Id="rId109" Type="http://schemas.openxmlformats.org/officeDocument/2006/relationships/hyperlink" Target="https://www.rnzcgp.org.nz/gpdocs/new-website/publications/2021-GP-future-workforce-report-FINAL.pdf" TargetMode="External"/><Relationship Id="rId260" Type="http://schemas.openxmlformats.org/officeDocument/2006/relationships/hyperlink" Target="https://officeforseniors.govt.nz/our-work/digital-inclusion/digital-inclusion-action-group-for-older-people/" TargetMode="External"/><Relationship Id="rId316" Type="http://schemas.openxmlformats.org/officeDocument/2006/relationships/hyperlink" Target="https://www.tewhatuora.govt.nz/publications/clinical-performance-report/" TargetMode="External"/><Relationship Id="rId55" Type="http://schemas.openxmlformats.org/officeDocument/2006/relationships/hyperlink" Target="https://www.hqsc.govt.nz/assets/Our-work/Improved-service-delivery/Aged-residential-care/Publications-resources/Older_Maori_and_ARC_report_Dec2021_final.pdf" TargetMode="External"/><Relationship Id="rId97" Type="http://schemas.openxmlformats.org/officeDocument/2006/relationships/hyperlink" Target="https://www.health.govt.nz/publication/rural-health-strategy" TargetMode="External"/><Relationship Id="rId120" Type="http://schemas.openxmlformats.org/officeDocument/2006/relationships/hyperlink" Target="https://doi.org/10.1016/S2468-2667(23)00048-8" TargetMode="External"/><Relationship Id="rId162" Type="http://schemas.openxmlformats.org/officeDocument/2006/relationships/hyperlink" Target="https://openaccess.wgtn.ac.nz/articles/journal_contribution/Social_connectedness_and_self-perceived_health_of_older_adults_in_New_Zealand/15025881" TargetMode="External"/><Relationship Id="rId218" Type="http://schemas.openxmlformats.org/officeDocument/2006/relationships/hyperlink" Target="https://doi.org/10.1016/S2468-2667(23)00048-8" TargetMode="External"/><Relationship Id="rId271" Type="http://schemas.openxmlformats.org/officeDocument/2006/relationships/hyperlink" Target="https://etu.nz/wp-content/uploads/2022/09/The-wellbeing-of-community-support-workers-during-the-Covid-19-pandemic-1.pdf" TargetMode="External"/><Relationship Id="rId24" Type="http://schemas.openxmlformats.org/officeDocument/2006/relationships/image" Target="media/image9.jpeg"/><Relationship Id="rId66" Type="http://schemas.openxmlformats.org/officeDocument/2006/relationships/hyperlink" Target="https://www.rnz.co.nz/news/national/489023/shortage-of-rest-home-beds-putting-pressure-on-health-system-providers-say" TargetMode="External"/><Relationship Id="rId131" Type="http://schemas.openxmlformats.org/officeDocument/2006/relationships/hyperlink" Target="https://doi.org/10.1111/jonm.13574" TargetMode="External"/><Relationship Id="rId327" Type="http://schemas.openxmlformats.org/officeDocument/2006/relationships/hyperlink" Target="https://www.tewhatuora.govt.nz/publications/health-workforce-plan-202324/" TargetMode="External"/><Relationship Id="rId173" Type="http://schemas.openxmlformats.org/officeDocument/2006/relationships/footer" Target="footer3.xml"/><Relationship Id="rId229" Type="http://schemas.openxmlformats.org/officeDocument/2006/relationships/hyperlink" Target="https://assets-global.website-files.com/5e332a62c703f653182faf47/5e332a62c703f6bc5c2fd0d9_Lay-Yee%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27423</Words>
  <Characters>156312</Characters>
  <Application>Microsoft Office Word</Application>
  <DocSecurity>0</DocSecurity>
  <Lines>1302</Lines>
  <Paragraphs>366</Paragraphs>
  <ScaleCrop>false</ScaleCrop>
  <Company/>
  <LinksUpToDate>false</LinksUpToDate>
  <CharactersWithSpaces>183369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2024-04-23T05:16:00Z</dcterms:created>
  <dcterms:modified xsi:type="dcterms:W3CDTF">2024-04-23T05:16:00Z</dcterms:modified>
</cp:coreProperties>
</file>