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3BAE0" w14:textId="067D2693" w:rsidR="00F62793" w:rsidRDefault="00340A62">
      <w:pPr>
        <w:rPr>
          <w:rFonts w:ascii="Verdana" w:hAnsi="Verdana"/>
          <w:b/>
          <w:sz w:val="28"/>
          <w:lang w:val="en-US"/>
        </w:rPr>
      </w:pPr>
      <w:r w:rsidRPr="005D7ADB">
        <w:rPr>
          <w:rFonts w:ascii="Verdana" w:hAnsi="Verdana"/>
          <w:b/>
          <w:noProof/>
          <w:sz w:val="28"/>
          <w:lang w:eastAsia="en-NZ"/>
        </w:rPr>
        <mc:AlternateContent>
          <mc:Choice Requires="wps">
            <w:drawing>
              <wp:anchor distT="45720" distB="45720" distL="114300" distR="114300" simplePos="0" relativeHeight="251809792" behindDoc="0" locked="0" layoutInCell="1" allowOverlap="1" wp14:anchorId="0841264B" wp14:editId="416DF58C">
                <wp:simplePos x="0" y="0"/>
                <wp:positionH relativeFrom="margin">
                  <wp:posOffset>3256162</wp:posOffset>
                </wp:positionH>
                <wp:positionV relativeFrom="page">
                  <wp:posOffset>1423832</wp:posOffset>
                </wp:positionV>
                <wp:extent cx="2625725" cy="2232660"/>
                <wp:effectExtent l="0" t="0" r="3175" b="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725" cy="2232660"/>
                        </a:xfrm>
                        <a:prstGeom prst="rect">
                          <a:avLst/>
                        </a:prstGeom>
                        <a:solidFill>
                          <a:srgbClr val="215928"/>
                        </a:solidFill>
                        <a:ln w="9525">
                          <a:noFill/>
                          <a:miter lim="800000"/>
                          <a:headEnd/>
                          <a:tailEnd/>
                        </a:ln>
                      </wps:spPr>
                      <wps:txbx>
                        <w:txbxContent>
                          <w:p w14:paraId="1E429D95" w14:textId="3F28D2C1" w:rsidR="00B5697C" w:rsidRPr="0065760C" w:rsidRDefault="00B5697C" w:rsidP="00A83C32">
                            <w:pPr>
                              <w:jc w:val="center"/>
                              <w:rPr>
                                <w:sz w:val="64"/>
                                <w:szCs w:val="64"/>
                              </w:rPr>
                            </w:pPr>
                            <w:r w:rsidRPr="0065760C">
                              <w:rPr>
                                <w:rFonts w:cs="Arial"/>
                                <w:b/>
                                <w:color w:val="FFFFFF" w:themeColor="background1"/>
                                <w:sz w:val="64"/>
                                <w:szCs w:val="64"/>
                                <w:lang w:val="en-US"/>
                              </w:rPr>
                              <w:t>He mahi tikanga Oranga mo te Kātoa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41264B" id="_x0000_t202" coordsize="21600,21600" o:spt="202" path="m,l,21600r21600,l21600,xe">
                <v:stroke joinstyle="miter"/>
                <v:path gradientshapeok="t" o:connecttype="rect"/>
              </v:shapetype>
              <v:shape id="Text Box 2" o:spid="_x0000_s1026" type="#_x0000_t202" style="position:absolute;margin-left:256.4pt;margin-top:112.1pt;width:206.75pt;height:175.8pt;z-index:251809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0uZJQIAACQEAAAOAAAAZHJzL2Uyb0RvYy54bWysU9tuGyEQfa/Uf0C812sT27VXXkep01SV&#10;0ouU9ANYlvWiAkMBezf9+gys41rpW1UeEMPMHM6cGTbXg9HkKH1QYCs6m0wpkVZAo+y+oj8e796t&#10;KAmR24ZrsLKiTzLQ6+3bN5velZJBB7qRniCIDWXvKtrF6MqiCKKThocJOGnR2YI3PKLp90XjeY/o&#10;RhdsOl0WPfjGeRAyBLy9HZ10m/HbVor4rW2DjERXFLnFvPu812kvthte7j13nRInGvwfWBiuLD56&#10;hrrlkZODV39BGSU8BGjjRIApoG2VkLkGrGY2fVXNQ8edzLWgOMGdZQr/D1Z8PX73RDUVXVxRYrnB&#10;Hj3KIZIPMBCW5OldKDHqwWFcHPAa25xLDe4exM9ALOw6bvfyxnvoO8kbpDdLmcVF6ogTEkjdf4EG&#10;n+GHCBloaL1J2qEaBNGxTU/n1iQqAi/Zki3eswUlAn2MXbHlMjev4OVLuvMhfpJgSDpU1GPvMzw/&#10;3oeY6PDyJSS9FkCr5k5pnQ2/r3fakyPHOWGzxZqtcgWvwrQlfUXXCySSsiyk/DxCRkWcY61MRVfT&#10;tMbJSnJ8tE0OiVzp8YxMtD3pkyQZxYlDPeROnGWvoXlCwTyMY4vfDA8d+N+U9DiyFQ2/DtxLSvRn&#10;i6KvZ/N5mvFszFEuNPylp770cCsQqqKRkvG4i/lfjIXdYHNalWVLXRyZnCjjKGY1T98mzfqlnaP+&#10;fO7tMwAAAP//AwBQSwMEFAAGAAgAAAAhAIvdAHfiAAAACwEAAA8AAABkcnMvZG93bnJldi54bWxM&#10;j0FLxDAUhO+C/yE8wZubNu62a226qKAgBcFVEG/ZJjbF5qU06W7XX7/Pkx6HGWa+KTez69nejKHz&#10;KCFdJMAMNl532Ep4f3u8WgMLUaFWvUcj4WgCbKrzs1IV2h/w1ey3sWVUgqFQEmyMQ8F5aKxxKiz8&#10;YJC8Lz86FUmOLdejOlC567lIkow71SEtWDWYB2ua7+3kJOQv93WW/3x+PB+npUttqJ/SOpfy8mK+&#10;uwUWzRz/wvCLT+hQEdPOT6gD6yWsUkHoUYIQSwGMEjciuwa2IytfrYFXJf//oToBAAD//wMAUEsB&#10;Ai0AFAAGAAgAAAAhALaDOJL+AAAA4QEAABMAAAAAAAAAAAAAAAAAAAAAAFtDb250ZW50X1R5cGVz&#10;XS54bWxQSwECLQAUAAYACAAAACEAOP0h/9YAAACUAQAACwAAAAAAAAAAAAAAAAAvAQAAX3JlbHMv&#10;LnJlbHNQSwECLQAUAAYACAAAACEAXa9LmSUCAAAkBAAADgAAAAAAAAAAAAAAAAAuAgAAZHJzL2Uy&#10;b0RvYy54bWxQSwECLQAUAAYACAAAACEAi90Ad+IAAAALAQAADwAAAAAAAAAAAAAAAAB/BAAAZHJz&#10;L2Rvd25yZXYueG1sUEsFBgAAAAAEAAQA8wAAAI4FAAAAAA==&#10;" fillcolor="#215928" stroked="f">
                <v:textbox>
                  <w:txbxContent>
                    <w:p w14:paraId="1E429D95" w14:textId="3F28D2C1" w:rsidR="00B5697C" w:rsidRPr="0065760C" w:rsidRDefault="00B5697C" w:rsidP="00A83C32">
                      <w:pPr>
                        <w:jc w:val="center"/>
                        <w:rPr>
                          <w:sz w:val="64"/>
                          <w:szCs w:val="64"/>
                        </w:rPr>
                      </w:pPr>
                      <w:r w:rsidRPr="0065760C">
                        <w:rPr>
                          <w:rFonts w:cs="Arial"/>
                          <w:b/>
                          <w:color w:val="FFFFFF" w:themeColor="background1"/>
                          <w:sz w:val="64"/>
                          <w:szCs w:val="64"/>
                          <w:lang w:val="en-US"/>
                        </w:rPr>
                        <w:t>He mahi tikanga Oranga mo te Kātoa</w:t>
                      </w:r>
                    </w:p>
                  </w:txbxContent>
                </v:textbox>
                <w10:wrap type="square" anchorx="margin" anchory="page"/>
              </v:shape>
            </w:pict>
          </mc:Fallback>
        </mc:AlternateContent>
      </w:r>
      <w:r w:rsidR="00A16D4E">
        <w:rPr>
          <w:rFonts w:ascii="Verdana" w:hAnsi="Verdana"/>
          <w:b/>
          <w:noProof/>
          <w:sz w:val="28"/>
          <w:lang w:eastAsia="en-NZ"/>
        </w:rPr>
        <mc:AlternateContent>
          <mc:Choice Requires="wps">
            <w:drawing>
              <wp:anchor distT="0" distB="0" distL="114300" distR="114300" simplePos="0" relativeHeight="251659264" behindDoc="0" locked="0" layoutInCell="1" allowOverlap="1" wp14:anchorId="44769A29" wp14:editId="4F2365BF">
                <wp:simplePos x="0" y="0"/>
                <wp:positionH relativeFrom="page">
                  <wp:align>right</wp:align>
                </wp:positionH>
                <wp:positionV relativeFrom="paragraph">
                  <wp:posOffset>-890905</wp:posOffset>
                </wp:positionV>
                <wp:extent cx="7548114" cy="9991725"/>
                <wp:effectExtent l="0" t="0" r="0" b="9525"/>
                <wp:wrapNone/>
                <wp:docPr id="1" name="Rectangle 1"/>
                <wp:cNvGraphicFramePr/>
                <a:graphic xmlns:a="http://schemas.openxmlformats.org/drawingml/2006/main">
                  <a:graphicData uri="http://schemas.microsoft.com/office/word/2010/wordprocessingShape">
                    <wps:wsp>
                      <wps:cNvSpPr/>
                      <wps:spPr>
                        <a:xfrm>
                          <a:off x="0" y="0"/>
                          <a:ext cx="7548114" cy="9991725"/>
                        </a:xfrm>
                        <a:prstGeom prst="rect">
                          <a:avLst/>
                        </a:prstGeom>
                        <a:solidFill>
                          <a:srgbClr val="215928"/>
                        </a:solidFill>
                        <a:ln>
                          <a:noFill/>
                        </a:ln>
                      </wps:spPr>
                      <wps:style>
                        <a:lnRef idx="2">
                          <a:schemeClr val="accent3">
                            <a:shade val="50000"/>
                          </a:schemeClr>
                        </a:lnRef>
                        <a:fillRef idx="1">
                          <a:schemeClr val="accent3"/>
                        </a:fillRef>
                        <a:effectRef idx="0">
                          <a:schemeClr val="accent3"/>
                        </a:effectRef>
                        <a:fontRef idx="minor">
                          <a:schemeClr val="lt1"/>
                        </a:fontRef>
                      </wps:style>
                      <wps:txbx>
                        <w:txbxContent>
                          <w:p w14:paraId="57937604" w14:textId="7AA706B7" w:rsidR="00340A62" w:rsidRDefault="00340A62" w:rsidP="00340A62">
                            <w:pPr>
                              <w:jc w:val="center"/>
                            </w:pP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69A29" id="Rectangle 1" o:spid="_x0000_s1027" style="position:absolute;margin-left:543.15pt;margin-top:-70.15pt;width:594.35pt;height:786.7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xEsnQIAAJkFAAAOAAAAZHJzL2Uyb0RvYy54bWysVNtu2zAMfR+wfxD0vjr2krYJ6hRBiw4D&#10;ijZoO/RZkaXYgCxqknLb14+UHbfrig0YlgdHFMnDiw55cblvDdsqHxqwJc9PRpwpK6Fq7Lrk355u&#10;Pp1zFqKwlTBgVckPKvDL+ccPFzs3UwXUYCrlGYLYMNu5ktcxulmWBVmrVoQTcMqiUoNvRUTRr7PK&#10;ix2ityYrRqPTbAe+ch6kCgFvrzslnyd8rZWM91oHFZkpOeYW09en74q+2fxCzNZeuLqRfRriH7Jo&#10;RWMx6AB1LaJgG9/8BtU20kMAHU8ktBlo3UiVasBq8tGbah5r4VSqBZsT3NCm8P9g5d126VlT4dtx&#10;ZkWLT/SATRN2bRTLqT07F2Zo9eiWvpcCHqnWvfYt/WMVbJ9aehhaqvaRSbw8m4zP83zMmUTddDrN&#10;z4oJoWYv7s6H+EVBy+hQco/hUyvF9jbEzvRoQtECmKa6aYxJgl+vroxnW4HvW+STaXHeo/9iZiwZ&#10;WyC3DpFuMiqtKyad4sEosjP2QWnsCaZfpEwSG9UQR0ipbPzcqWpRqS78ZIS/Y3TiL3mkShMgIWuM&#10;P2Dnf8LusuztyVUlMg/Oo787Dx4pMtg4OLeNBf8egInpyfFxdGd/bFLXGupS3K/2HV9OqVa6WkF1&#10;QBJ56KYrOHnT4FPeihCXwuM44eDhioj3+NEGdiWH/sRZDf7He/dkjyxHLWc7HM+Sh+8b4RVn5qtF&#10;/k/z8ZjmOQnjyVmBgn+tWb3W2E17BcgQ5Dhml45kH83xqD20z7hJFhQVVcJKjF1yGf1RuIrd2sBd&#10;JNVikcxwhp2It/bRSQKnRhNVn/bPwruezxFH4Q6Ooyxmb2jd2ZKnhcUmgm4S51/62j8Bzn/iUr+r&#10;aMG8lpPVy0ad/wQAAP//AwBQSwMEFAAGAAgAAAAhAE97+TfgAAAACwEAAA8AAABkcnMvZG93bnJl&#10;di54bWxMj8FOwzAQRO9I/IO1SNxaJ00EVohTAQIVJC4tfMA23iYp8TrEbpv+Pe4JbrOa1cybcjnZ&#10;Xhxp9J1jDek8AUFcO9Nxo+Hr83WmQPiAbLB3TBrO5GFZXV+VWBh34jUdN6ERMYR9gRraEIZCSl+3&#10;ZNHP3UAcvZ0bLYZ4jo00I55iuO3lIknupMWOY0OLAz23VH9vDlaDoif6wJ+1edufu3fvXla5mlZa&#10;395Mjw8gAk3h7xku+BEdqsi0dQc2XvQa4pCgYZbmSQbi4qdK3YPYRpVn2QJkVcr/G6pfAAAA//8D&#10;AFBLAQItABQABgAIAAAAIQC2gziS/gAAAOEBAAATAAAAAAAAAAAAAAAAAAAAAABbQ29udGVudF9U&#10;eXBlc10ueG1sUEsBAi0AFAAGAAgAAAAhADj9If/WAAAAlAEAAAsAAAAAAAAAAAAAAAAALwEAAF9y&#10;ZWxzLy5yZWxzUEsBAi0AFAAGAAgAAAAhAF9TESydAgAAmQUAAA4AAAAAAAAAAAAAAAAALgIAAGRy&#10;cy9lMm9Eb2MueG1sUEsBAi0AFAAGAAgAAAAhAE97+TfgAAAACwEAAA8AAAAAAAAAAAAAAAAA9wQA&#10;AGRycy9kb3ducmV2LnhtbFBLBQYAAAAABAAEAPMAAAAEBgAAAAA=&#10;" fillcolor="#215928" stroked="f" strokeweight="2pt">
                <v:textbox>
                  <w:txbxContent>
                    <w:p w14:paraId="57937604" w14:textId="7AA706B7" w:rsidR="00340A62" w:rsidRDefault="00340A62" w:rsidP="00340A62">
                      <w:pPr>
                        <w:jc w:val="center"/>
                      </w:pPr>
                      <w:bookmarkStart w:id="1" w:name="_GoBack"/>
                      <w:bookmarkEnd w:id="1"/>
                    </w:p>
                  </w:txbxContent>
                </v:textbox>
                <w10:wrap anchorx="page"/>
              </v:rect>
            </w:pict>
          </mc:Fallback>
        </mc:AlternateContent>
      </w:r>
      <w:r w:rsidR="00BE0F6C">
        <w:rPr>
          <w:rFonts w:ascii="Verdana" w:hAnsi="Verdana"/>
          <w:b/>
          <w:noProof/>
          <w:sz w:val="28"/>
          <w:lang w:eastAsia="en-NZ"/>
        </w:rPr>
        <mc:AlternateContent>
          <mc:Choice Requires="wps">
            <w:drawing>
              <wp:anchor distT="0" distB="0" distL="114300" distR="114300" simplePos="0" relativeHeight="251660288" behindDoc="0" locked="0" layoutInCell="1" allowOverlap="1" wp14:anchorId="6941AC43" wp14:editId="1A372D94">
                <wp:simplePos x="0" y="0"/>
                <wp:positionH relativeFrom="page">
                  <wp:align>right</wp:align>
                </wp:positionH>
                <wp:positionV relativeFrom="page">
                  <wp:posOffset>1074420</wp:posOffset>
                </wp:positionV>
                <wp:extent cx="7539355" cy="212090"/>
                <wp:effectExtent l="0" t="0" r="23495" b="16510"/>
                <wp:wrapNone/>
                <wp:docPr id="2" name="Rectangle 2"/>
                <wp:cNvGraphicFramePr/>
                <a:graphic xmlns:a="http://schemas.openxmlformats.org/drawingml/2006/main">
                  <a:graphicData uri="http://schemas.microsoft.com/office/word/2010/wordprocessingShape">
                    <wps:wsp>
                      <wps:cNvSpPr/>
                      <wps:spPr>
                        <a:xfrm>
                          <a:off x="0" y="0"/>
                          <a:ext cx="7539355" cy="2120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C232A" id="Rectangle 2" o:spid="_x0000_s1026" style="position:absolute;margin-left:542.45pt;margin-top:84.6pt;width:593.65pt;height:16.7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L4skwIAAKwFAAAOAAAAZHJzL2Uyb0RvYy54bWysVN1PGzEMf5+0/yHK+7gP6ICKK6pATJMQ&#10;IGDiOc0lvZOSOEvSXru/fk7uo4yhPaD1IY1j+2f7d7YvLndaka1wvgVT0eIop0QYDnVr1hX98Xzz&#10;5YwSH5ipmQIjKroXnl4uPn+66OxclNCAqoUjCGL8vLMVbUKw8yzzvBGa+SOwwqBSgtMsoOjWWe1Y&#10;h+haZWWef806cLV1wIX3+HrdK+ki4UspeLiX0otAVEUxt5BOl85VPLPFBZuvHbNNy4c02Aey0Kw1&#10;GHSCumaBkY1r/4LSLXfgQYYjDjoDKVsuUg1YTZG/qeapYVakWpAcbyea/P+D5XfbB0fauqIlJYZp&#10;/ESPSBozayVIGenprJ+j1ZN9cIPk8Rpr3Umn4z9WQXaJ0v1EqdgFwvHxdHZ8fjybUcJRVxZlfp44&#10;zw7e1vnwTYAm8VJRh9ETk2x76wNGRNPRJAbzoNr6plUqCbFNxJVyZMvwA6/WRcwYPf6wUuZDjggT&#10;PbNIQF9yuoW9EhFPmUchkTksskwJp549JMM4FyYUvaphtehznOX4G7Mc0085J8CILLG6CXsAGC17&#10;kBG7L3awj64itfzknP8rsd558kiRwYTJWbcG3HsACqsaIvf2I0k9NZGlFdR77CsH/cB5y29a/Ly3&#10;zIcH5nDCcBZxa4R7PKSCrqIw3ChpwP167z3aY+OjlpIOJ7ai/ueGOUGJ+m5wJM6Lk5M44kk4mZ2W&#10;KLjXmtVrjdnoK8CeKXA/WZ6u0T6o8Sod6BdcLssYFVXMcIxdUR7cKFyFfpPgeuJiuUxmONaWhVvz&#10;ZHkEj6zG9n3evTBnhx4POB13ME43m79p9d42ehpYbgLINs3BgdeBb1wJqXGG9RV3zms5WR2W7OI3&#10;AAAA//8DAFBLAwQUAAYACAAAACEAoI6b4N4AAAAJAQAADwAAAGRycy9kb3ducmV2LnhtbEyPwU7D&#10;MBBE70j8g7VIXFDrJIiQpHEqhMQVROHCzY23cUS8juJtGvh63BM9zs5q5k29XdwgZpxC70lBuk5A&#10;ILXe9NQp+Px4WRUgAmsyevCECn4wwLa5vqp1ZfyJ3nHecSdiCIVKK7DMYyVlaC06HdZ+RIrewU9O&#10;c5RTJ82kTzHcDTJLklw63VNssHrEZ4vt9+7oFJS/7RsXfnyw3H+VnUtfD9N8p9TtzfK0AcG48P8z&#10;nPEjOjSRae+PZIIYFMQhHK95mYE422nxeA9iryBLshxkU8vLBc0fAAAA//8DAFBLAQItABQABgAI&#10;AAAAIQC2gziS/gAAAOEBAAATAAAAAAAAAAAAAAAAAAAAAABbQ29udGVudF9UeXBlc10ueG1sUEsB&#10;Ai0AFAAGAAgAAAAhADj9If/WAAAAlAEAAAsAAAAAAAAAAAAAAAAALwEAAF9yZWxzLy5yZWxzUEsB&#10;Ai0AFAAGAAgAAAAhADvcviyTAgAArAUAAA4AAAAAAAAAAAAAAAAALgIAAGRycy9lMm9Eb2MueG1s&#10;UEsBAi0AFAAGAAgAAAAhAKCOm+DeAAAACQEAAA8AAAAAAAAAAAAAAAAA7QQAAGRycy9kb3ducmV2&#10;LnhtbFBLBQYAAAAABAAEAPMAAAD4BQAAAAA=&#10;" fillcolor="white [3212]" strokecolor="white [3212]" strokeweight="2pt">
                <w10:wrap anchorx="page" anchory="page"/>
              </v:rect>
            </w:pict>
          </mc:Fallback>
        </mc:AlternateContent>
      </w:r>
    </w:p>
    <w:p w14:paraId="6B709445" w14:textId="62A246A6" w:rsidR="00BE0F6C" w:rsidRDefault="00340A62" w:rsidP="00BE0F6C">
      <w:pPr>
        <w:rPr>
          <w:rFonts w:ascii="Verdana" w:hAnsi="Verdana"/>
          <w:b/>
          <w:sz w:val="28"/>
          <w:lang w:val="en-US"/>
        </w:rPr>
      </w:pPr>
      <w:r>
        <w:rPr>
          <w:rFonts w:ascii="Verdana" w:hAnsi="Verdana"/>
          <w:b/>
          <w:noProof/>
          <w:sz w:val="28"/>
          <w:lang w:eastAsia="en-NZ"/>
        </w:rPr>
        <w:drawing>
          <wp:anchor distT="0" distB="0" distL="114300" distR="114300" simplePos="0" relativeHeight="251665408" behindDoc="0" locked="0" layoutInCell="1" allowOverlap="1" wp14:anchorId="55D08390" wp14:editId="080D5A3F">
            <wp:simplePos x="0" y="0"/>
            <wp:positionH relativeFrom="margin">
              <wp:align>center</wp:align>
            </wp:positionH>
            <wp:positionV relativeFrom="paragraph">
              <wp:posOffset>7080545</wp:posOffset>
            </wp:positionV>
            <wp:extent cx="1921223" cy="1046923"/>
            <wp:effectExtent l="0" t="0" r="3175"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1223" cy="1046923"/>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noProof/>
          <w:sz w:val="28"/>
          <w:lang w:eastAsia="en-NZ"/>
        </w:rPr>
        <mc:AlternateContent>
          <mc:Choice Requires="wps">
            <w:drawing>
              <wp:anchor distT="0" distB="0" distL="114300" distR="114300" simplePos="0" relativeHeight="251664384" behindDoc="0" locked="0" layoutInCell="1" allowOverlap="1" wp14:anchorId="57DAB572" wp14:editId="6E9D9435">
                <wp:simplePos x="0" y="0"/>
                <wp:positionH relativeFrom="page">
                  <wp:align>right</wp:align>
                </wp:positionH>
                <wp:positionV relativeFrom="paragraph">
                  <wp:posOffset>6889676</wp:posOffset>
                </wp:positionV>
                <wp:extent cx="7555230" cy="1381893"/>
                <wp:effectExtent l="0" t="0" r="7620" b="8890"/>
                <wp:wrapNone/>
                <wp:docPr id="7" name="Rectangle 7"/>
                <wp:cNvGraphicFramePr/>
                <a:graphic xmlns:a="http://schemas.openxmlformats.org/drawingml/2006/main">
                  <a:graphicData uri="http://schemas.microsoft.com/office/word/2010/wordprocessingShape">
                    <wps:wsp>
                      <wps:cNvSpPr/>
                      <wps:spPr>
                        <a:xfrm>
                          <a:off x="0" y="0"/>
                          <a:ext cx="7555230" cy="13818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753C2" id="Rectangle 7" o:spid="_x0000_s1026" style="position:absolute;margin-left:543.7pt;margin-top:542.5pt;width:594.9pt;height:108.8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6kwIAAIUFAAAOAAAAZHJzL2Uyb0RvYy54bWysVMFu2zAMvQ/YPwi6r47TZmmDOkXQosOA&#10;oivaDj0rshQLkEVNUuJkXz9Ksp2uK3YYloMiiuQj+Uzy8mrfarITziswFS1PJpQIw6FWZlPR78+3&#10;n84p8YGZmmkwoqIH4enV8uOHy84uxBQa0LVwBEGMX3S2ok0IdlEUnjeiZf4ErDColOBaFlB0m6J2&#10;rEP0VhfTyeRz0YGrrQMuvMfXm6yky4QvpeDhm5ReBKIrirmFdLp0ruNZLC/ZYuOYbRTv02D/kEXL&#10;lMGgI9QNC4xsnfoDqlXcgQcZTji0BUipuEg1YDXl5E01Tw2zItWC5Hg70uT/Hyy/3z04ouqKzikx&#10;rMVP9IikMbPRgswjPZ31C7R6sg+ulzxeY6176dr4j1WQfaL0MFIq9oFwfJzPZrPpKTLPUVeenpfn&#10;F6cRtTi6W+fDFwEtiZeKOgyfqGS7Ox+y6WASo3nQqr5VWich9om41o7sGH7h9abswX+z0ibaGohe&#10;GTC+FLGyXEu6hYMW0U6bRyGREsx+mhJJzXgMwjgXJpRZ1bBa5NizCf6G6ENaqdAEGJElxh+xe4DB&#10;MoMM2DnL3j66itTLo/Pkb4ll59EjRQYTRudWGXDvAWisqo+c7QeSMjWRpTXUB2wYB3mSvOW3Cj/b&#10;HfPhgTkcHfzUuA7CNzykhq6i0N8oacD9fO892mNHo5aSDkexov7HljlBif5qsNcvyrOzOLtJOJvN&#10;pyi415r1a43ZtteAvVDi4rE8XaN90MNVOmhfcGusYlRUMcMxdkV5cINwHfKKwL3DxWqVzHBeLQt3&#10;5snyCB5ZjW35vH9hzva9G7Dt72EYW7Z408LZNnoaWG0DSJX6+8hrzzfOemqcfi/FZfJaTlbH7bn8&#10;BQAA//8DAFBLAwQUAAYACAAAACEAUpCIIt8AAAALAQAADwAAAGRycy9kb3ducmV2LnhtbEyPQU/D&#10;MAyF70j8h8hI3FiyTd1KaTohBBPsxqCcs8a0FY1TmnQr/x7vBLdnP+v5e/lmcp044hBaTxrmMwUC&#10;qfK2pVrD+9vTTQoiREPWdJ5Qww8G2BSXF7nJrD/RKx73sRYcQiEzGpoY+0zKUDXoTJj5Hom9Tz84&#10;E3kcamkHc+Jw18mFUivpTEv8oTE9PjRYfe1Hp2FM1i+P08f3dlmqcr0ru+Q5bnutr6+m+zsQEaf4&#10;dwxnfEaHgpkOfiQbRKeBi0TeqjRhdfbn6S13ObBaqsUKZJHL/x2KXwAAAP//AwBQSwECLQAUAAYA&#10;CAAAACEAtoM4kv4AAADhAQAAEwAAAAAAAAAAAAAAAAAAAAAAW0NvbnRlbnRfVHlwZXNdLnhtbFBL&#10;AQItABQABgAIAAAAIQA4/SH/1gAAAJQBAAALAAAAAAAAAAAAAAAAAC8BAABfcmVscy8ucmVsc1BL&#10;AQItABQABgAIAAAAIQA9E/w6kwIAAIUFAAAOAAAAAAAAAAAAAAAAAC4CAABkcnMvZTJvRG9jLnht&#10;bFBLAQItABQABgAIAAAAIQBSkIgi3wAAAAsBAAAPAAAAAAAAAAAAAAAAAO0EAABkcnMvZG93bnJl&#10;di54bWxQSwUGAAAAAAQABADzAAAA+QUAAAAA&#10;" fillcolor="white [3212]" stroked="f" strokeweight="2pt">
                <w10:wrap anchorx="page"/>
              </v:rect>
            </w:pict>
          </mc:Fallback>
        </mc:AlternateContent>
      </w:r>
      <w:r>
        <w:rPr>
          <w:rFonts w:eastAsia="Calibri" w:cs="Arial"/>
          <w:bCs/>
          <w:noProof/>
          <w:szCs w:val="24"/>
          <w:lang w:eastAsia="en-NZ"/>
        </w:rPr>
        <w:drawing>
          <wp:anchor distT="0" distB="0" distL="114300" distR="114300" simplePos="0" relativeHeight="251826176" behindDoc="1" locked="0" layoutInCell="1" allowOverlap="1" wp14:anchorId="54BB92E4" wp14:editId="6B4152E5">
            <wp:simplePos x="0" y="0"/>
            <wp:positionH relativeFrom="margin">
              <wp:posOffset>5180965</wp:posOffset>
            </wp:positionH>
            <wp:positionV relativeFrom="paragraph">
              <wp:posOffset>6910705</wp:posOffset>
            </wp:positionV>
            <wp:extent cx="1296670" cy="1296670"/>
            <wp:effectExtent l="0" t="0" r="0" b="0"/>
            <wp:wrapThrough wrapText="bothSides">
              <wp:wrapPolygon edited="0">
                <wp:start x="0" y="0"/>
                <wp:lineTo x="0" y="21262"/>
                <wp:lineTo x="21262" y="21262"/>
                <wp:lineTo x="21262"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1296670"/>
                    </a:xfrm>
                    <a:prstGeom prst="rect">
                      <a:avLst/>
                    </a:prstGeom>
                    <a:noFill/>
                  </pic:spPr>
                </pic:pic>
              </a:graphicData>
            </a:graphic>
            <wp14:sizeRelH relativeFrom="page">
              <wp14:pctWidth>0</wp14:pctWidth>
            </wp14:sizeRelH>
            <wp14:sizeRelV relativeFrom="page">
              <wp14:pctHeight>0</wp14:pctHeight>
            </wp14:sizeRelV>
          </wp:anchor>
        </w:drawing>
      </w:r>
      <w:r w:rsidR="0065760C" w:rsidRPr="005D7ADB">
        <w:rPr>
          <w:rFonts w:ascii="Verdana" w:hAnsi="Verdana"/>
          <w:b/>
          <w:noProof/>
          <w:sz w:val="28"/>
          <w:lang w:eastAsia="en-NZ"/>
        </w:rPr>
        <mc:AlternateContent>
          <mc:Choice Requires="wps">
            <w:drawing>
              <wp:anchor distT="45720" distB="45720" distL="114300" distR="114300" simplePos="0" relativeHeight="251811840" behindDoc="0" locked="0" layoutInCell="1" allowOverlap="1" wp14:anchorId="46225F01" wp14:editId="57FC6A94">
                <wp:simplePos x="0" y="0"/>
                <wp:positionH relativeFrom="margin">
                  <wp:posOffset>3128792</wp:posOffset>
                </wp:positionH>
                <wp:positionV relativeFrom="paragraph">
                  <wp:posOffset>3604585</wp:posOffset>
                </wp:positionV>
                <wp:extent cx="2689860" cy="2838450"/>
                <wp:effectExtent l="0" t="0" r="0" b="0"/>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2838450"/>
                        </a:xfrm>
                        <a:prstGeom prst="rect">
                          <a:avLst/>
                        </a:prstGeom>
                        <a:solidFill>
                          <a:srgbClr val="215928"/>
                        </a:solidFill>
                        <a:ln w="9525">
                          <a:noFill/>
                          <a:miter lim="800000"/>
                          <a:headEnd/>
                          <a:tailEnd/>
                        </a:ln>
                      </wps:spPr>
                      <wps:txbx>
                        <w:txbxContent>
                          <w:p w14:paraId="0F544D39" w14:textId="77777777" w:rsidR="00B5697C" w:rsidRDefault="00B5697C" w:rsidP="00CB458A">
                            <w:pPr>
                              <w:jc w:val="center"/>
                              <w:rPr>
                                <w:rFonts w:cs="Arial"/>
                                <w:b/>
                                <w:color w:val="FFFFFF" w:themeColor="background1"/>
                                <w:sz w:val="36"/>
                              </w:rPr>
                            </w:pPr>
                            <w:r w:rsidRPr="00A83C32">
                              <w:rPr>
                                <w:rFonts w:cs="Arial"/>
                                <w:b/>
                                <w:color w:val="FFFFFF" w:themeColor="background1"/>
                                <w:sz w:val="36"/>
                              </w:rPr>
                              <w:t xml:space="preserve">Mēna ka kimihia te oranga a te tangata, </w:t>
                            </w:r>
                          </w:p>
                          <w:p w14:paraId="0977F016" w14:textId="77777777" w:rsidR="00B5697C" w:rsidRDefault="00B5697C" w:rsidP="00CB458A">
                            <w:pPr>
                              <w:jc w:val="center"/>
                              <w:rPr>
                                <w:rFonts w:cs="Arial"/>
                                <w:b/>
                                <w:color w:val="FFFFFF" w:themeColor="background1"/>
                                <w:sz w:val="36"/>
                              </w:rPr>
                            </w:pPr>
                            <w:r w:rsidRPr="00A83C32">
                              <w:rPr>
                                <w:rFonts w:cs="Arial"/>
                                <w:b/>
                                <w:color w:val="FFFFFF" w:themeColor="background1"/>
                                <w:sz w:val="36"/>
                              </w:rPr>
                              <w:t>anei he pukapuka whakamāramatanga,</w:t>
                            </w:r>
                          </w:p>
                          <w:p w14:paraId="44B3FC60" w14:textId="67C4C2C5" w:rsidR="00B5697C" w:rsidRPr="00A83C32" w:rsidRDefault="00B5697C" w:rsidP="00CB458A">
                            <w:pPr>
                              <w:jc w:val="center"/>
                              <w:rPr>
                                <w:rFonts w:cs="Arial"/>
                                <w:b/>
                                <w:color w:val="FFFFFF" w:themeColor="background1"/>
                                <w:sz w:val="32"/>
                              </w:rPr>
                            </w:pPr>
                            <w:r w:rsidRPr="00A83C32">
                              <w:rPr>
                                <w:rFonts w:cs="Arial"/>
                                <w:b/>
                                <w:color w:val="FFFFFF" w:themeColor="background1"/>
                                <w:sz w:val="36"/>
                              </w:rPr>
                              <w:t xml:space="preserve"> kia mohio ai koe he aha nga putake hei awhi i to whakaoranga</w:t>
                            </w:r>
                            <w:r>
                              <w:rPr>
                                <w:rFonts w:cs="Arial"/>
                                <w:b/>
                                <w:color w:val="FFFFFF" w:themeColor="background1"/>
                                <w:sz w:val="3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225F01" id="_x0000_s1028" type="#_x0000_t202" style="position:absolute;margin-left:246.35pt;margin-top:283.85pt;width:211.8pt;height:223.5pt;z-index:251811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5mBIwIAAB0EAAAOAAAAZHJzL2Uyb0RvYy54bWysU11v2yAUfZ+0/4B4X5x4ceZYcaouXadJ&#10;3YfU7gdgjGM04DIgsbtf3wtO06h7m+YHi8u9HM4997C5GrUiR+G8BFPTxWxOiTAcWmn2Nf35cPuu&#10;pMQHZlqmwIiaPgpPr7Zv32wGW4kcelCtcARBjK8GW9M+BFtlmee90MzPwAqDyQ6cZgFDt89axwZE&#10;1yrL5/NVNoBrrQMuvMfdmylJtwm/6wQP37vOi0BUTZFbSH+X/k38Z9sNq/aO2V7yEw32Dyw0kwYv&#10;PUPdsMDIwcm/oLTkDjx0YcZBZ9B1kovUA3azmL/q5r5nVqReUBxvzzL5/wfLvx1/OCLbmhZrSgzT&#10;OKMHMQbyEUaSR3kG6yusurdYF0bcxjGnVr29A/7LEwO7npm9uHYOhl6wFukt4sns4uiE4yNIM3yF&#10;Fq9hhwAJaOycjtqhGgTRcUyP59FEKhw381W5LleY4pjLy/flskjDy1j1fNw6Hz4L0CQuaupw9gme&#10;He98iHRY9VwSb/OgZHsrlUqB2zc75ciRoU/yRbHOy9TBqzJlyFDTdZEXCdlAPJ8spGVAHyupa1rO&#10;4zc5K8rxybSpJDCppjUyUeakT5RkEieMzYiFUbQG2kdUysHkV3xfuOjB/aFkQK/W1P8+MCcoUV8M&#10;qr1eLJfR3ClYFh9yDNxlprnMMMMRqqaBkmm5C+lBRB0MXONUOpn0emFy4ooeTDKe3ks0+WWcql5e&#10;9fYJAAD//wMAUEsDBBQABgAIAAAAIQBaDyui4wAAAAwBAAAPAAAAZHJzL2Rvd25yZXYueG1sTI/B&#10;SsQwEIbvgu8QRvDmpllrs1ubLiooSEFwXRBv2WZsi01SmnS369M7nvQ2w3z88/3FZrY9O+AYOu8U&#10;iEUCDF3tTecaBbu3x6sVsBC1M7r3DhWcMMCmPD8rdG780b3iYRsbRiEu5FpBG+OQcx7qFq0OCz+g&#10;o9unH62OtI4NN6M+Urjt+TJJMm515+hDqwd8aLH+2k5WgXy5rzL5/fH+fJpSK9pQPYlKKnV5Md/d&#10;Aos4xz8YfvVJHUpy2vvJmcB6Bel6KQlVcJNJGohYi+wa2J7QRKQSeFnw/yXKHwAAAP//AwBQSwEC&#10;LQAUAAYACAAAACEAtoM4kv4AAADhAQAAEwAAAAAAAAAAAAAAAAAAAAAAW0NvbnRlbnRfVHlwZXNd&#10;LnhtbFBLAQItABQABgAIAAAAIQA4/SH/1gAAAJQBAAALAAAAAAAAAAAAAAAAAC8BAABfcmVscy8u&#10;cmVsc1BLAQItABQABgAIAAAAIQDE15mBIwIAAB0EAAAOAAAAAAAAAAAAAAAAAC4CAABkcnMvZTJv&#10;RG9jLnhtbFBLAQItABQABgAIAAAAIQBaDyui4wAAAAwBAAAPAAAAAAAAAAAAAAAAAH0EAABkcnMv&#10;ZG93bnJldi54bWxQSwUGAAAAAAQABADzAAAAjQUAAAAA&#10;" fillcolor="#215928" stroked="f">
                <v:textbox>
                  <w:txbxContent>
                    <w:p w14:paraId="0F544D39" w14:textId="77777777" w:rsidR="00B5697C" w:rsidRDefault="00B5697C" w:rsidP="00CB458A">
                      <w:pPr>
                        <w:jc w:val="center"/>
                        <w:rPr>
                          <w:rFonts w:cs="Arial"/>
                          <w:b/>
                          <w:color w:val="FFFFFF" w:themeColor="background1"/>
                          <w:sz w:val="36"/>
                        </w:rPr>
                      </w:pPr>
                      <w:r w:rsidRPr="00A83C32">
                        <w:rPr>
                          <w:rFonts w:cs="Arial"/>
                          <w:b/>
                          <w:color w:val="FFFFFF" w:themeColor="background1"/>
                          <w:sz w:val="36"/>
                        </w:rPr>
                        <w:t xml:space="preserve">Mēna ka kimihia te oranga a te tangata, </w:t>
                      </w:r>
                    </w:p>
                    <w:p w14:paraId="0977F016" w14:textId="77777777" w:rsidR="00B5697C" w:rsidRDefault="00B5697C" w:rsidP="00CB458A">
                      <w:pPr>
                        <w:jc w:val="center"/>
                        <w:rPr>
                          <w:rFonts w:cs="Arial"/>
                          <w:b/>
                          <w:color w:val="FFFFFF" w:themeColor="background1"/>
                          <w:sz w:val="36"/>
                        </w:rPr>
                      </w:pPr>
                      <w:r w:rsidRPr="00A83C32">
                        <w:rPr>
                          <w:rFonts w:cs="Arial"/>
                          <w:b/>
                          <w:color w:val="FFFFFF" w:themeColor="background1"/>
                          <w:sz w:val="36"/>
                        </w:rPr>
                        <w:t>anei he pukapuka whakamāramatanga,</w:t>
                      </w:r>
                    </w:p>
                    <w:p w14:paraId="44B3FC60" w14:textId="67C4C2C5" w:rsidR="00B5697C" w:rsidRPr="00A83C32" w:rsidRDefault="00B5697C" w:rsidP="00CB458A">
                      <w:pPr>
                        <w:jc w:val="center"/>
                        <w:rPr>
                          <w:rFonts w:cs="Arial"/>
                          <w:b/>
                          <w:color w:val="FFFFFF" w:themeColor="background1"/>
                          <w:sz w:val="32"/>
                        </w:rPr>
                      </w:pPr>
                      <w:r w:rsidRPr="00A83C32">
                        <w:rPr>
                          <w:rFonts w:cs="Arial"/>
                          <w:b/>
                          <w:color w:val="FFFFFF" w:themeColor="background1"/>
                          <w:sz w:val="36"/>
                        </w:rPr>
                        <w:t xml:space="preserve"> kia mohio ai koe he aha nga putake hei awhi i to whakaoranga</w:t>
                      </w:r>
                      <w:r>
                        <w:rPr>
                          <w:rFonts w:cs="Arial"/>
                          <w:b/>
                          <w:color w:val="FFFFFF" w:themeColor="background1"/>
                          <w:sz w:val="36"/>
                        </w:rPr>
                        <w:t>.</w:t>
                      </w:r>
                    </w:p>
                  </w:txbxContent>
                </v:textbox>
                <w10:wrap type="square" anchorx="margin"/>
              </v:shape>
            </w:pict>
          </mc:Fallback>
        </mc:AlternateContent>
      </w:r>
      <w:r w:rsidR="0065760C" w:rsidRPr="005D7ADB">
        <w:rPr>
          <w:rFonts w:ascii="Verdana" w:hAnsi="Verdana"/>
          <w:b/>
          <w:noProof/>
          <w:sz w:val="28"/>
          <w:lang w:eastAsia="en-NZ"/>
        </w:rPr>
        <mc:AlternateContent>
          <mc:Choice Requires="wps">
            <w:drawing>
              <wp:anchor distT="45720" distB="45720" distL="114300" distR="114300" simplePos="0" relativeHeight="251667456" behindDoc="0" locked="0" layoutInCell="1" allowOverlap="1" wp14:anchorId="0AF45DF3" wp14:editId="5263CFB6">
                <wp:simplePos x="0" y="0"/>
                <wp:positionH relativeFrom="margin">
                  <wp:posOffset>-401320</wp:posOffset>
                </wp:positionH>
                <wp:positionV relativeFrom="paragraph">
                  <wp:posOffset>3434080</wp:posOffset>
                </wp:positionV>
                <wp:extent cx="2689860" cy="3306445"/>
                <wp:effectExtent l="0" t="0" r="0" b="825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3306445"/>
                        </a:xfrm>
                        <a:prstGeom prst="rect">
                          <a:avLst/>
                        </a:prstGeom>
                        <a:solidFill>
                          <a:srgbClr val="215928"/>
                        </a:solidFill>
                        <a:ln w="9525">
                          <a:noFill/>
                          <a:miter lim="800000"/>
                          <a:headEnd/>
                          <a:tailEnd/>
                        </a:ln>
                      </wps:spPr>
                      <wps:txbx>
                        <w:txbxContent>
                          <w:p w14:paraId="51D714A7" w14:textId="00C2C8A6" w:rsidR="00B5697C" w:rsidRPr="00CB458A" w:rsidRDefault="00B5697C" w:rsidP="008904BE">
                            <w:pPr>
                              <w:spacing w:after="0"/>
                              <w:jc w:val="center"/>
                              <w:rPr>
                                <w:rFonts w:cs="Arial"/>
                                <w:b/>
                                <w:color w:val="FFFFFF" w:themeColor="background1"/>
                                <w:sz w:val="36"/>
                              </w:rPr>
                            </w:pPr>
                            <w:r w:rsidRPr="00CB458A">
                              <w:rPr>
                                <w:rFonts w:cs="Arial"/>
                                <w:b/>
                                <w:color w:val="FFFFFF" w:themeColor="background1"/>
                                <w:sz w:val="36"/>
                              </w:rPr>
                              <w:t>Knowing what is available and what to expect may help you to get the best from your care.</w:t>
                            </w:r>
                          </w:p>
                          <w:p w14:paraId="1583E54B" w14:textId="77777777" w:rsidR="00B5697C" w:rsidRPr="00CB458A" w:rsidRDefault="00B5697C" w:rsidP="00BE0F6C">
                            <w:pPr>
                              <w:jc w:val="center"/>
                              <w:rPr>
                                <w:rFonts w:cs="Arial"/>
                                <w:b/>
                                <w:color w:val="FFFFFF" w:themeColor="background1"/>
                                <w:sz w:val="36"/>
                              </w:rPr>
                            </w:pPr>
                          </w:p>
                          <w:p w14:paraId="5E74BEAE" w14:textId="43401F0A" w:rsidR="00B5697C" w:rsidRPr="00CB458A" w:rsidRDefault="00B5697C" w:rsidP="00BE0F6C">
                            <w:pPr>
                              <w:jc w:val="center"/>
                              <w:rPr>
                                <w:rFonts w:cs="Arial"/>
                                <w:b/>
                                <w:color w:val="FFFFFF" w:themeColor="background1"/>
                                <w:sz w:val="36"/>
                              </w:rPr>
                            </w:pPr>
                            <w:r w:rsidRPr="00CB458A">
                              <w:rPr>
                                <w:rFonts w:cs="Arial"/>
                                <w:b/>
                                <w:color w:val="FFFFFF" w:themeColor="background1"/>
                                <w:sz w:val="36"/>
                              </w:rPr>
                              <w:t>The information in this booklet aims to answer some of your 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45DF3" id="_x0000_s1029" type="#_x0000_t202" style="position:absolute;margin-left:-31.6pt;margin-top:270.4pt;width:211.8pt;height:260.3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kJgIAACMEAAAOAAAAZHJzL2Uyb0RvYy54bWysU9tu2zAMfR+wfxD0vthxkywx4hRdug4D&#10;ugvQ7gNoWY6FSaInKbG7rx+lpGm2vQ3zg0GK5NHhIbW+Ho1mB+m8Qlvx6STnTFqBjbK7in97vHuz&#10;5MwHsA1otLLiT9Lz683rV+uhL2WBHepGOkYg1pdDX/EuhL7MMi86acBPsJeWgi06A4Fct8saBwOh&#10;G50Veb7IBnRN71BI7+n09hjkm4TftlKEL23rZWC64sQtpL9L/zr+s80ayp2DvlPiRAP+gYUBZenS&#10;M9QtBGB7p/6CMko49NiGiUCTYdsqIVMP1M00/6Obhw56mXohcXx/lsn/P1jx+fDVMdVUfMWZBUMj&#10;epRjYO9wZEVUZ+h9SUkPPaWFkY5pyqlT39+j+O6ZxW0HdidvnMOhk9AQu2mszC5Kjzg+gtTDJ2zo&#10;GtgHTEBj60yUjsRghE5TejpPJlIRdFgslqvlgkKCYldX+WI2m6c7oHwu750PHyQaFo2KOxp9gofD&#10;vQ+RDpTPKfE2j1o1d0rr5LhdvdWOHYDWpJjOV8XyhP5bmrZsIKHmxTwhW4z1aYOMCrTGWpmKL/P4&#10;xXIooxzvbZPsAEofbWKi7UmfKMlRnDDWYxpEEi9qV2PzRII5PG4tvTIyOnQ/ORtoYyvuf+zBSc70&#10;R0uir6azWVzx5Mzmbwty3GWkvoyAFQRV8cDZ0dyG9CwibYs3NJxWJdlemJwo0yYmNU+vJq76pZ+y&#10;Xt725hcAAAD//wMAUEsDBBQABgAIAAAAIQBXv9zL4gAAAAwBAAAPAAAAZHJzL2Rvd25yZXYueG1s&#10;TI9RS8MwFIXfBf9DuIJvW9Kta6U2HSooSGHgFMS3rIlNsbkpTbp1/nqvT/p4uR/nfKfczq5nRzOG&#10;zqOEZCmAGWy87rCV8Pb6uLgBFqJCrXqPRsLZBNhWlxelKrQ/4Ys57mPLKARDoSTYGIeC89BY41RY&#10;+sEg/T796FSkc2y5HtWJwl3PV0Jk3KkOqcGqwTxY03ztJych393XWf798f58nlKX2FA/JXUu5fXV&#10;fHcLLJo5/sHwq0/qUJHTwU+oA+slLLL1ilAJm1TQBiLWmUiBHQgVWbIBXpX8/4jqBwAA//8DAFBL&#10;AQItABQABgAIAAAAIQC2gziS/gAAAOEBAAATAAAAAAAAAAAAAAAAAAAAAABbQ29udGVudF9UeXBl&#10;c10ueG1sUEsBAi0AFAAGAAgAAAAhADj9If/WAAAAlAEAAAsAAAAAAAAAAAAAAAAALwEAAF9yZWxz&#10;Ly5yZWxzUEsBAi0AFAAGAAgAAAAhAAJb+mQmAgAAIwQAAA4AAAAAAAAAAAAAAAAALgIAAGRycy9l&#10;Mm9Eb2MueG1sUEsBAi0AFAAGAAgAAAAhAFe/3MviAAAADAEAAA8AAAAAAAAAAAAAAAAAgAQAAGRy&#10;cy9kb3ducmV2LnhtbFBLBQYAAAAABAAEAPMAAACPBQAAAAA=&#10;" fillcolor="#215928" stroked="f">
                <v:textbox>
                  <w:txbxContent>
                    <w:p w14:paraId="51D714A7" w14:textId="00C2C8A6" w:rsidR="00B5697C" w:rsidRPr="00CB458A" w:rsidRDefault="00B5697C" w:rsidP="008904BE">
                      <w:pPr>
                        <w:spacing w:after="0"/>
                        <w:jc w:val="center"/>
                        <w:rPr>
                          <w:rFonts w:cs="Arial"/>
                          <w:b/>
                          <w:color w:val="FFFFFF" w:themeColor="background1"/>
                          <w:sz w:val="36"/>
                        </w:rPr>
                      </w:pPr>
                      <w:r w:rsidRPr="00CB458A">
                        <w:rPr>
                          <w:rFonts w:cs="Arial"/>
                          <w:b/>
                          <w:color w:val="FFFFFF" w:themeColor="background1"/>
                          <w:sz w:val="36"/>
                        </w:rPr>
                        <w:t>Knowing what is available and what to expect may help you to get the best from your care.</w:t>
                      </w:r>
                    </w:p>
                    <w:p w14:paraId="1583E54B" w14:textId="77777777" w:rsidR="00B5697C" w:rsidRPr="00CB458A" w:rsidRDefault="00B5697C" w:rsidP="00BE0F6C">
                      <w:pPr>
                        <w:jc w:val="center"/>
                        <w:rPr>
                          <w:rFonts w:cs="Arial"/>
                          <w:b/>
                          <w:color w:val="FFFFFF" w:themeColor="background1"/>
                          <w:sz w:val="36"/>
                        </w:rPr>
                      </w:pPr>
                    </w:p>
                    <w:p w14:paraId="5E74BEAE" w14:textId="43401F0A" w:rsidR="00B5697C" w:rsidRPr="00CB458A" w:rsidRDefault="00B5697C" w:rsidP="00BE0F6C">
                      <w:pPr>
                        <w:jc w:val="center"/>
                        <w:rPr>
                          <w:rFonts w:cs="Arial"/>
                          <w:b/>
                          <w:color w:val="FFFFFF" w:themeColor="background1"/>
                          <w:sz w:val="36"/>
                        </w:rPr>
                      </w:pPr>
                      <w:r w:rsidRPr="00CB458A">
                        <w:rPr>
                          <w:rFonts w:cs="Arial"/>
                          <w:b/>
                          <w:color w:val="FFFFFF" w:themeColor="background1"/>
                          <w:sz w:val="36"/>
                        </w:rPr>
                        <w:t>The information in this booklet aims to answer some of your questions.</w:t>
                      </w:r>
                    </w:p>
                  </w:txbxContent>
                </v:textbox>
                <w10:wrap type="square" anchorx="margin"/>
              </v:shape>
            </w:pict>
          </mc:Fallback>
        </mc:AlternateContent>
      </w:r>
      <w:r w:rsidR="0065760C" w:rsidRPr="005D7ADB">
        <w:rPr>
          <w:rFonts w:ascii="Verdana" w:hAnsi="Verdana"/>
          <w:b/>
          <w:noProof/>
          <w:sz w:val="28"/>
          <w:lang w:eastAsia="en-NZ"/>
        </w:rPr>
        <mc:AlternateContent>
          <mc:Choice Requires="wps">
            <w:drawing>
              <wp:anchor distT="45720" distB="45720" distL="114300" distR="114300" simplePos="0" relativeHeight="251663360" behindDoc="0" locked="0" layoutInCell="1" allowOverlap="1" wp14:anchorId="2C27C670" wp14:editId="4637AE08">
                <wp:simplePos x="0" y="0"/>
                <wp:positionH relativeFrom="margin">
                  <wp:posOffset>-432923</wp:posOffset>
                </wp:positionH>
                <wp:positionV relativeFrom="paragraph">
                  <wp:posOffset>340065</wp:posOffset>
                </wp:positionV>
                <wp:extent cx="3104515" cy="2455545"/>
                <wp:effectExtent l="0" t="0" r="635"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515" cy="2455545"/>
                        </a:xfrm>
                        <a:prstGeom prst="rect">
                          <a:avLst/>
                        </a:prstGeom>
                        <a:solidFill>
                          <a:srgbClr val="215928"/>
                        </a:solidFill>
                        <a:ln w="9525">
                          <a:noFill/>
                          <a:miter lim="800000"/>
                          <a:headEnd/>
                          <a:tailEnd/>
                        </a:ln>
                      </wps:spPr>
                      <wps:txbx>
                        <w:txbxContent>
                          <w:p w14:paraId="7C72E47D" w14:textId="28F629AC" w:rsidR="00B5697C" w:rsidRPr="0065760C" w:rsidRDefault="00B5697C" w:rsidP="005D7ADB">
                            <w:pPr>
                              <w:jc w:val="center"/>
                              <w:rPr>
                                <w:rFonts w:cs="Arial"/>
                                <w:b/>
                                <w:color w:val="FFFFFF" w:themeColor="background1"/>
                                <w:sz w:val="64"/>
                                <w:szCs w:val="64"/>
                                <w:lang w:val="en-US"/>
                              </w:rPr>
                            </w:pPr>
                            <w:r w:rsidRPr="0065760C">
                              <w:rPr>
                                <w:rFonts w:cs="Arial"/>
                                <w:b/>
                                <w:color w:val="FFFFFF" w:themeColor="background1"/>
                                <w:sz w:val="64"/>
                                <w:szCs w:val="64"/>
                                <w:lang w:val="en-US"/>
                              </w:rPr>
                              <w:t>Using Healthcare Services in the Community</w:t>
                            </w:r>
                          </w:p>
                          <w:p w14:paraId="14C1131F" w14:textId="1CBC4A96" w:rsidR="00B5697C" w:rsidRDefault="00B569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7C670" id="_x0000_s1030" type="#_x0000_t202" style="position:absolute;margin-left:-34.1pt;margin-top:26.8pt;width:244.45pt;height:193.3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oN+KAIAACUEAAAOAAAAZHJzL2Uyb0RvYy54bWysU9tu2zAMfR+wfxD0vvhSe02MOEWXrsOA&#10;7gK0+wBZlmNhkuhJSuzs60fJaZptb8P8YJAieXR4SK1vJq3IQVgnwdQ0W6SUCMOhlWZX029P92+W&#10;lDjPTMsUGFHTo3D0ZvP61XocKpFDD6oVliCIcdU41LT3fqiSxPFeaOYWMAiDwQ6sZh5du0tay0ZE&#10;1yrJ0/RtMoJtBwtcOIend3OQbiJ+1wnuv3SdE56omiI3H/82/pvwTzZrVu0sG3rJTzTYP7DQTBq8&#10;9Ax1xzwjeyv/gtKSW3DQ+QUHnUDXSS5iD9hNlv7RzWPPBhF7QXHccJbJ/T9Y/vnw1RLZ1jTPrikx&#10;TOOQnsTkyTuYSB70GQdXYdrjgIl+wmOcc+zVDQ/AvztiYNszsxO31sLYC9YivyxUJhelM44LIM34&#10;CVq8hu09RKCpszqIh3IQRMc5Hc+zCVQ4Hl5laVFmJSUcY3lRlmVRxjtY9Vw+WOc/CNAkGDW1OPwI&#10;zw4Pzgc6rHpOCbc5ULK9l0pFx+6arbLkwHBR8qxc5csT+m9pypCxpqsyLyOygVAfd0hLj4uspK7p&#10;Mg1fKGdVkOO9aaPtmVSzjUyUOekTJJnF8VMzxVFchdqgXQPtEQWzMO8tvjM0erA/KRlxZ2vqfuyZ&#10;FZSojwZFX2VFEZY8OkV5naNjLyPNZYQZjlA19ZTM5tbHhxFoG7jF4XQyyvbC5EQZdzGqeXo3Ydkv&#10;/Zj18ro3vwAAAP//AwBQSwMEFAAGAAgAAAAhABFfIpjiAAAACgEAAA8AAABkcnMvZG93bnJldi54&#10;bWxMj8FKw0AQhu+C77CM4K3dTRqTErMpKihIoGAVSm/bZM0Gs7Mhu2lTn97xpLcZ5uOf7y82s+3Z&#10;SY++cyghWgpgGmvXdNhK+Hh/XqyB+aCwUb1DLeGiPWzK66tC5Y0745s+7ULLKAR9riSYEIacc18b&#10;bZVfukEj3T7daFWgdWx5M6ozhduex0Kk3KoO6YNRg34yuv7aTVZCtn2s0uz7sH+9TImNjK9eoiqT&#10;8vZmfrgHFvQc/mD41Sd1KMnp6CZsPOslLNJ1TKiEu1UKjIAkFhmwIw2JWAEvC/6/QvkDAAD//wMA&#10;UEsBAi0AFAAGAAgAAAAhALaDOJL+AAAA4QEAABMAAAAAAAAAAAAAAAAAAAAAAFtDb250ZW50X1R5&#10;cGVzXS54bWxQSwECLQAUAAYACAAAACEAOP0h/9YAAACUAQAACwAAAAAAAAAAAAAAAAAvAQAAX3Jl&#10;bHMvLnJlbHNQSwECLQAUAAYACAAAACEAmlqDfigCAAAlBAAADgAAAAAAAAAAAAAAAAAuAgAAZHJz&#10;L2Uyb0RvYy54bWxQSwECLQAUAAYACAAAACEAEV8imOIAAAAKAQAADwAAAAAAAAAAAAAAAACCBAAA&#10;ZHJzL2Rvd25yZXYueG1sUEsFBgAAAAAEAAQA8wAAAJEFAAAAAA==&#10;" fillcolor="#215928" stroked="f">
                <v:textbox>
                  <w:txbxContent>
                    <w:p w14:paraId="7C72E47D" w14:textId="28F629AC" w:rsidR="00B5697C" w:rsidRPr="0065760C" w:rsidRDefault="00B5697C" w:rsidP="005D7ADB">
                      <w:pPr>
                        <w:jc w:val="center"/>
                        <w:rPr>
                          <w:rFonts w:cs="Arial"/>
                          <w:b/>
                          <w:color w:val="FFFFFF" w:themeColor="background1"/>
                          <w:sz w:val="64"/>
                          <w:szCs w:val="64"/>
                          <w:lang w:val="en-US"/>
                        </w:rPr>
                      </w:pPr>
                      <w:r w:rsidRPr="0065760C">
                        <w:rPr>
                          <w:rFonts w:cs="Arial"/>
                          <w:b/>
                          <w:color w:val="FFFFFF" w:themeColor="background1"/>
                          <w:sz w:val="64"/>
                          <w:szCs w:val="64"/>
                          <w:lang w:val="en-US"/>
                        </w:rPr>
                        <w:t>Using Healthcare Services in the Community</w:t>
                      </w:r>
                    </w:p>
                    <w:p w14:paraId="14C1131F" w14:textId="1CBC4A96" w:rsidR="00B5697C" w:rsidRDefault="00B5697C"/>
                  </w:txbxContent>
                </v:textbox>
                <w10:wrap type="square" anchorx="margin"/>
              </v:shape>
            </w:pict>
          </mc:Fallback>
        </mc:AlternateContent>
      </w:r>
      <w:r w:rsidR="0065760C">
        <w:rPr>
          <w:rFonts w:ascii="Verdana" w:hAnsi="Verdana"/>
          <w:b/>
          <w:noProof/>
          <w:sz w:val="28"/>
          <w:lang w:eastAsia="en-NZ"/>
        </w:rPr>
        <mc:AlternateContent>
          <mc:Choice Requires="wps">
            <w:drawing>
              <wp:anchor distT="0" distB="0" distL="114300" distR="114300" simplePos="0" relativeHeight="251661312" behindDoc="0" locked="0" layoutInCell="1" allowOverlap="1" wp14:anchorId="4F4217BA" wp14:editId="164D3D4D">
                <wp:simplePos x="0" y="0"/>
                <wp:positionH relativeFrom="page">
                  <wp:align>right</wp:align>
                </wp:positionH>
                <wp:positionV relativeFrom="paragraph">
                  <wp:posOffset>3009206</wp:posOffset>
                </wp:positionV>
                <wp:extent cx="7539043" cy="207025"/>
                <wp:effectExtent l="0" t="0" r="24130" b="21590"/>
                <wp:wrapNone/>
                <wp:docPr id="5" name="Rectangle 5"/>
                <wp:cNvGraphicFramePr/>
                <a:graphic xmlns:a="http://schemas.openxmlformats.org/drawingml/2006/main">
                  <a:graphicData uri="http://schemas.microsoft.com/office/word/2010/wordprocessingShape">
                    <wps:wsp>
                      <wps:cNvSpPr/>
                      <wps:spPr>
                        <a:xfrm>
                          <a:off x="0" y="0"/>
                          <a:ext cx="7539043" cy="207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C9A4F" id="Rectangle 5" o:spid="_x0000_s1026" style="position:absolute;margin-left:542.45pt;margin-top:236.95pt;width:593.65pt;height:16.3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02kkwIAAKwFAAAOAAAAZHJzL2Uyb0RvYy54bWysVN9PGzEMfp+0/yHK+7hraceouKIKxDQJ&#10;MQRMPKe5pBcpibMk7bX76+fkfpQxtAe0PqRxbH+2v7N9cbk3muyEDwpsRScnJSXCcqiV3VT0x9PN&#10;py+UhMhszTRYUdGDCPRy+fHDResWYgoN6Fp4giA2LFpX0SZGtyiKwBthWDgBJywqJXjDIop+U9Se&#10;tYhudDEty89FC752HrgIAV+vOyVdZnwpBY/fpQwiEl1RzC3m0+dznc5iecEWG89co3ifBntHFoYp&#10;i0FHqGsWGdl69ReUUdxDABlPOJgCpFRc5Bqwmkn5qprHhjmRa0FyghtpCv8Plt/t7j1RdUXnlFhm&#10;8BM9IGnMbrQg80RP68ICrR7dve+lgNdU6156k/6xCrLPlB5GSsU+Eo6PZ/PT83J2SglH3bQ8K6cZ&#10;tDh6Ox/iVwGGpEtFPUbPTLLdbYgYEU0HkxQsgFb1jdI6C6lNxJX2ZMfwA683k5Qxevxhpe27HBEm&#10;eRaJgK7kfIsHLRKetg9CInNY5DQnnHv2mAzjXNg46VQNq0WX47zE35DlkH7OOQMmZInVjdg9wGDZ&#10;gQzYXbG9fXIVueVH5/JfiXXOo0eODDaOzkZZ8G8BaKyqj9zZDyR11CSW1lAfsK88dAMXHL9R+Hlv&#10;WYj3zOOE4Szi1ojf8ZAa2opCf6OkAf/rrfdkj42PWkpanNiKhp9b5gUl+pvFkTifzGZpxLMwm59N&#10;UfAvNeuXGrs1V4A9M8H95Hi+Jvuoh6v0YJ5xuaxSVFQxyzF2RXn0g3AVu02C64mL1Sqb4Vg7Fm/t&#10;o+MJPLGa2vdp/8y863s84nTcwTDdbPGq1Tvb5GlhtY0gVZ6DI68937gScuP06yvtnJdytjou2eVv&#10;AAAA//8DAFBLAwQUAAYACAAAACEA2CtWR94AAAAJAQAADwAAAGRycy9kb3ducmV2LnhtbEyPwU7D&#10;MBBE70j8g7VIXFDrhJI2CXEqhMQVROHSmxtv44h4HcXbNPD1uCc4jmY086bazq4XE46h86QgXSYg&#10;kBpvOmoVfH68LHIQgTUZ3XtCBd8YYFtfX1W6NP5M7zjtuBWxhEKpFVjmoZQyNBadDks/IEXv6Een&#10;OcqxlWbU51juenmfJGvpdEdxweoBny02X7uTU1D8NG+c+yGz3O2L1qWvx3G6U+r2Zn56BME4818Y&#10;LvgRHerIdPAnMkH0CuIRVvCwWRUgLnaab1YgDgqyZJ2BrCv5/0H9CwAA//8DAFBLAQItABQABgAI&#10;AAAAIQC2gziS/gAAAOEBAAATAAAAAAAAAAAAAAAAAAAAAABbQ29udGVudF9UeXBlc10ueG1sUEsB&#10;Ai0AFAAGAAgAAAAhADj9If/WAAAAlAEAAAsAAAAAAAAAAAAAAAAALwEAAF9yZWxzLy5yZWxzUEsB&#10;Ai0AFAAGAAgAAAAhAPZfTaSTAgAArAUAAA4AAAAAAAAAAAAAAAAALgIAAGRycy9lMm9Eb2MueG1s&#10;UEsBAi0AFAAGAAgAAAAhANgrVkfeAAAACQEAAA8AAAAAAAAAAAAAAAAA7QQAAGRycy9kb3ducmV2&#10;LnhtbFBLBQYAAAAABAAEAPMAAAD4BQAAAAA=&#10;" fillcolor="white [3212]" strokecolor="white [3212]" strokeweight="2pt">
                <w10:wrap anchorx="page"/>
              </v:rect>
            </w:pict>
          </mc:Fallback>
        </mc:AlternateContent>
      </w:r>
      <w:r>
        <w:rPr>
          <w:rFonts w:ascii="Verdana" w:hAnsi="Verdana"/>
          <w:b/>
          <w:noProof/>
          <w:sz w:val="28"/>
          <w:lang w:eastAsia="en-NZ"/>
        </w:rPr>
        <w:drawing>
          <wp:inline distT="0" distB="0" distL="0" distR="0" wp14:anchorId="028CB51F" wp14:editId="57340A25">
            <wp:extent cx="1688465" cy="1688465"/>
            <wp:effectExtent l="0" t="0" r="6985"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8465" cy="1688465"/>
                    </a:xfrm>
                    <a:prstGeom prst="rect">
                      <a:avLst/>
                    </a:prstGeom>
                    <a:noFill/>
                  </pic:spPr>
                </pic:pic>
              </a:graphicData>
            </a:graphic>
          </wp:inline>
        </w:drawing>
      </w:r>
      <w:r w:rsidR="00F62793">
        <w:rPr>
          <w:rFonts w:ascii="Verdana" w:hAnsi="Verdana"/>
          <w:b/>
          <w:sz w:val="28"/>
          <w:lang w:val="en-US"/>
        </w:rPr>
        <w:br w:type="page"/>
      </w:r>
    </w:p>
    <w:p w14:paraId="55F59930" w14:textId="2682CC01" w:rsidR="00F83EB5" w:rsidRPr="0072749E" w:rsidRDefault="00F83EB5" w:rsidP="00BE0F6C">
      <w:pPr>
        <w:jc w:val="center"/>
        <w:rPr>
          <w:rFonts w:cs="Arial"/>
          <w:b/>
          <w:color w:val="FFFFFF" w:themeColor="background1"/>
          <w:sz w:val="40"/>
          <w:lang w:val="en-US"/>
        </w:rPr>
      </w:pPr>
      <w:r w:rsidRPr="0072749E">
        <w:rPr>
          <w:rFonts w:cs="Arial"/>
          <w:b/>
          <w:noProof/>
          <w:color w:val="FFFFFF" w:themeColor="background1"/>
          <w:sz w:val="40"/>
          <w:lang w:eastAsia="en-NZ"/>
        </w:rPr>
        <w:lastRenderedPageBreak/>
        <mc:AlternateContent>
          <mc:Choice Requires="wps">
            <w:drawing>
              <wp:anchor distT="0" distB="0" distL="114300" distR="114300" simplePos="0" relativeHeight="251728896" behindDoc="1" locked="0" layoutInCell="1" allowOverlap="1" wp14:anchorId="2EEAFF01" wp14:editId="5510D5F2">
                <wp:simplePos x="0" y="0"/>
                <wp:positionH relativeFrom="page">
                  <wp:posOffset>-10160</wp:posOffset>
                </wp:positionH>
                <wp:positionV relativeFrom="paragraph">
                  <wp:posOffset>-60325</wp:posOffset>
                </wp:positionV>
                <wp:extent cx="7675245" cy="508635"/>
                <wp:effectExtent l="0" t="0" r="1905" b="5715"/>
                <wp:wrapNone/>
                <wp:docPr id="19" name="Rectangle 19"/>
                <wp:cNvGraphicFramePr/>
                <a:graphic xmlns:a="http://schemas.openxmlformats.org/drawingml/2006/main">
                  <a:graphicData uri="http://schemas.microsoft.com/office/word/2010/wordprocessingShape">
                    <wps:wsp>
                      <wps:cNvSpPr/>
                      <wps:spPr>
                        <a:xfrm>
                          <a:off x="0" y="0"/>
                          <a:ext cx="7675245" cy="508635"/>
                        </a:xfrm>
                        <a:prstGeom prst="rect">
                          <a:avLst/>
                        </a:prstGeom>
                        <a:solidFill>
                          <a:srgbClr val="215928"/>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BC696" id="Rectangle 19" o:spid="_x0000_s1026" style="position:absolute;margin-left:-.8pt;margin-top:-4.75pt;width:604.35pt;height:40.05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jCIXQIAALMEAAAOAAAAZHJzL2Uyb0RvYy54bWysVE1v2zAMvQ/YfxB0X51kcT+MJEXQosOA&#10;oi3WDj0zsmQbkERNUuJ0v36U7LRZt9Owi0KK9CP59JjF5d5otpM+dGiXfHoy4UxagXVnmyX//nTz&#10;6ZyzEMHWoNHKJX+RgV+uPn5Y9K6SM2xR19IzArGh6t2StzG6qiiCaKWBcIJOWgoq9AYiub4pag89&#10;oRtdzCaT06JHXzuPQoZAt9dDkK8yvlJSxHulgoxMLzn1FvPp87lJZ7FaQNV4cG0nxjbgH7ow0Fkq&#10;+gp1DRHY1nd/QJlOeAyo4olAU6BSnZB5BppmOnk3zWMLTuZZiJzgXmkK/w9W3O0ePOtqersLziwY&#10;eqNvxBrYRktGd0RQ70JFeY/uwY9eIDNNu1fepF+ag+0zqS+vpMp9ZIIuz07Pytm85ExQrJycn34u&#10;E2jx9rXzIX6RaFgyltxT+cwl7G5DHFIPKalYQN3VN53W2fHN5kp7tgN64Nm0vJidj+i/pWnLeoqX&#10;8wmJQAAJTWmIZBpHowfbcAa6IQWL6HNti6kCFYcq1b6G0A41MuxYQtsUl1lmY6uJq4GdZG2wfiF6&#10;PQ66C07cdIR2CyE+gCehUTe0PPGeDqWRWsTR4qxF//Nv9ymf3p+inPUkXGr/xxa85Ex/taSMi+l8&#10;npSenXl5NiPHH0c2xxG7NVdI1E1pTZ3IZsqP+mAqj+aZdmydqlIIrKDaA1GjcxWHhaItFXK9zmmk&#10;bgfx1j46kcAPPD7tn8G78aEjSeQODyKH6t17D7npS4vrbUTVZTG88UoiSg5tRpbTuMVp9Y79nPX2&#10;X7P6BQAA//8DAFBLAwQUAAYACAAAACEADF6G7d8AAAAJAQAADwAAAGRycy9kb3ducmV2LnhtbEyP&#10;wU7DMBBE70j8g7VI3Fo7FaRpiFMBApVKXFr6Adt4SQLxOsRum/497glOo9WMZt4Wy9F24kiDbx1r&#10;SKYKBHHlTMu1ht3H6yQD4QOywc4xaTiTh2V5fVVgbtyJN3TchlrEEvY5amhC6HMpfdWQRT91PXH0&#10;Pt1gMcRzqKUZ8BTLbSdnSqXSYstxocGenhuqvrcHqyGjJ3rHn415+zq3a+9eVnfZuNL69mZ8fAAR&#10;aAx/YbjgR3QoI9PeHdh40WmYJGlMRl3cg7j4MzVPQOw1zFUKsizk/w/KXwAAAP//AwBQSwECLQAU&#10;AAYACAAAACEAtoM4kv4AAADhAQAAEwAAAAAAAAAAAAAAAAAAAAAAW0NvbnRlbnRfVHlwZXNdLnht&#10;bFBLAQItABQABgAIAAAAIQA4/SH/1gAAAJQBAAALAAAAAAAAAAAAAAAAAC8BAABfcmVscy8ucmVs&#10;c1BLAQItABQABgAIAAAAIQByAjCIXQIAALMEAAAOAAAAAAAAAAAAAAAAAC4CAABkcnMvZTJvRG9j&#10;LnhtbFBLAQItABQABgAIAAAAIQAMXobt3wAAAAkBAAAPAAAAAAAAAAAAAAAAALcEAABkcnMvZG93&#10;bnJldi54bWxQSwUGAAAAAAQABADzAAAAwwUAAAAA&#10;" fillcolor="#215928" stroked="f" strokeweight="2pt">
                <w10:wrap anchorx="page"/>
              </v:rect>
            </w:pict>
          </mc:Fallback>
        </mc:AlternateContent>
      </w:r>
      <w:r w:rsidRPr="0072749E">
        <w:rPr>
          <w:rFonts w:cs="Arial"/>
          <w:b/>
          <w:color w:val="FFFFFF" w:themeColor="background1"/>
          <w:sz w:val="40"/>
          <w:lang w:val="en-US"/>
        </w:rPr>
        <w:t xml:space="preserve">Contents </w:t>
      </w:r>
      <w:r w:rsidR="00A24044">
        <w:rPr>
          <w:rFonts w:cs="Arial"/>
          <w:b/>
          <w:color w:val="FFFFFF" w:themeColor="background1"/>
          <w:sz w:val="40"/>
          <w:lang w:val="en-US"/>
        </w:rPr>
        <w:t>p</w:t>
      </w:r>
      <w:r w:rsidR="00A24044" w:rsidRPr="0072749E">
        <w:rPr>
          <w:rFonts w:cs="Arial"/>
          <w:b/>
          <w:color w:val="FFFFFF" w:themeColor="background1"/>
          <w:sz w:val="40"/>
          <w:lang w:val="en-US"/>
        </w:rPr>
        <w:t>age</w:t>
      </w:r>
    </w:p>
    <w:p w14:paraId="0E57F489" w14:textId="77777777" w:rsidR="0065760C" w:rsidRDefault="0065760C">
      <w:pPr>
        <w:pStyle w:val="TOC1"/>
        <w:rPr>
          <w:b/>
          <w:szCs w:val="25"/>
          <w:lang w:val="en-US"/>
        </w:rPr>
      </w:pPr>
    </w:p>
    <w:p w14:paraId="7985725F" w14:textId="1D65927B" w:rsidR="00CB2E92" w:rsidRDefault="00BE49A7">
      <w:pPr>
        <w:pStyle w:val="TOC1"/>
        <w:rPr>
          <w:rFonts w:asciiTheme="minorHAnsi" w:eastAsiaTheme="minorEastAsia" w:hAnsiTheme="minorHAnsi"/>
          <w:noProof/>
          <w:sz w:val="22"/>
          <w:lang w:eastAsia="en-NZ"/>
        </w:rPr>
      </w:pPr>
      <w:r>
        <w:rPr>
          <w:b/>
          <w:szCs w:val="25"/>
          <w:lang w:val="en-US"/>
        </w:rPr>
        <w:fldChar w:fldCharType="begin"/>
      </w:r>
      <w:r>
        <w:rPr>
          <w:b/>
          <w:szCs w:val="25"/>
          <w:lang w:val="en-US"/>
        </w:rPr>
        <w:instrText xml:space="preserve"> TOC \o "1-2" \h \z \u </w:instrText>
      </w:r>
      <w:r>
        <w:rPr>
          <w:b/>
          <w:szCs w:val="25"/>
          <w:lang w:val="en-US"/>
        </w:rPr>
        <w:fldChar w:fldCharType="separate"/>
      </w:r>
      <w:hyperlink r:id="rId10" w:anchor="_Toc69986747" w:history="1">
        <w:r w:rsidR="00CB2E92" w:rsidRPr="008C72F1">
          <w:rPr>
            <w:rStyle w:val="Hyperlink"/>
            <w:noProof/>
          </w:rPr>
          <w:t>Introduction</w:t>
        </w:r>
        <w:r w:rsidR="00CB2E92">
          <w:rPr>
            <w:noProof/>
            <w:webHidden/>
          </w:rPr>
          <w:tab/>
        </w:r>
        <w:r w:rsidR="00CB2E92">
          <w:rPr>
            <w:noProof/>
            <w:webHidden/>
          </w:rPr>
          <w:fldChar w:fldCharType="begin"/>
        </w:r>
        <w:r w:rsidR="00CB2E92">
          <w:rPr>
            <w:noProof/>
            <w:webHidden/>
          </w:rPr>
          <w:instrText xml:space="preserve"> PAGEREF _Toc69986747 \h </w:instrText>
        </w:r>
        <w:r w:rsidR="00CB2E92">
          <w:rPr>
            <w:noProof/>
            <w:webHidden/>
          </w:rPr>
        </w:r>
        <w:r w:rsidR="00CB2E92">
          <w:rPr>
            <w:noProof/>
            <w:webHidden/>
          </w:rPr>
          <w:fldChar w:fldCharType="separate"/>
        </w:r>
        <w:r w:rsidR="00CB2E92">
          <w:rPr>
            <w:noProof/>
            <w:webHidden/>
          </w:rPr>
          <w:t>1</w:t>
        </w:r>
        <w:r w:rsidR="00CB2E92">
          <w:rPr>
            <w:noProof/>
            <w:webHidden/>
          </w:rPr>
          <w:fldChar w:fldCharType="end"/>
        </w:r>
      </w:hyperlink>
    </w:p>
    <w:p w14:paraId="0F81A2AC" w14:textId="07411044" w:rsidR="00CB2E92" w:rsidRDefault="004D1429">
      <w:pPr>
        <w:pStyle w:val="TOC1"/>
        <w:rPr>
          <w:rFonts w:asciiTheme="minorHAnsi" w:eastAsiaTheme="minorEastAsia" w:hAnsiTheme="minorHAnsi"/>
          <w:noProof/>
          <w:sz w:val="22"/>
          <w:lang w:eastAsia="en-NZ"/>
        </w:rPr>
      </w:pPr>
      <w:hyperlink r:id="rId11" w:anchor="_Toc69986748" w:history="1">
        <w:r w:rsidR="00CB2E92" w:rsidRPr="008C72F1">
          <w:rPr>
            <w:rStyle w:val="Hyperlink"/>
            <w:noProof/>
          </w:rPr>
          <w:t>What is community healthcare?</w:t>
        </w:r>
        <w:r w:rsidR="00CB2E92">
          <w:rPr>
            <w:noProof/>
            <w:webHidden/>
          </w:rPr>
          <w:tab/>
        </w:r>
        <w:r w:rsidR="00CB2E92">
          <w:rPr>
            <w:noProof/>
            <w:webHidden/>
          </w:rPr>
          <w:fldChar w:fldCharType="begin"/>
        </w:r>
        <w:r w:rsidR="00CB2E92">
          <w:rPr>
            <w:noProof/>
            <w:webHidden/>
          </w:rPr>
          <w:instrText xml:space="preserve"> PAGEREF _Toc69986748 \h </w:instrText>
        </w:r>
        <w:r w:rsidR="00CB2E92">
          <w:rPr>
            <w:noProof/>
            <w:webHidden/>
          </w:rPr>
        </w:r>
        <w:r w:rsidR="00CB2E92">
          <w:rPr>
            <w:noProof/>
            <w:webHidden/>
          </w:rPr>
          <w:fldChar w:fldCharType="separate"/>
        </w:r>
        <w:r w:rsidR="00CB2E92">
          <w:rPr>
            <w:noProof/>
            <w:webHidden/>
          </w:rPr>
          <w:t>2</w:t>
        </w:r>
        <w:r w:rsidR="00CB2E92">
          <w:rPr>
            <w:noProof/>
            <w:webHidden/>
          </w:rPr>
          <w:fldChar w:fldCharType="end"/>
        </w:r>
      </w:hyperlink>
    </w:p>
    <w:p w14:paraId="7B4A5335" w14:textId="5923314E" w:rsidR="00CB2E92" w:rsidRDefault="004D1429">
      <w:pPr>
        <w:pStyle w:val="TOC2"/>
        <w:tabs>
          <w:tab w:val="right" w:leader="dot" w:pos="9060"/>
        </w:tabs>
        <w:rPr>
          <w:rFonts w:asciiTheme="minorHAnsi" w:eastAsiaTheme="minorEastAsia" w:hAnsiTheme="minorHAnsi"/>
          <w:noProof/>
          <w:lang w:eastAsia="en-NZ"/>
        </w:rPr>
      </w:pPr>
      <w:hyperlink w:anchor="_Toc69986749" w:history="1">
        <w:r w:rsidR="00CB2E92" w:rsidRPr="008C72F1">
          <w:rPr>
            <w:rStyle w:val="Hyperlink"/>
            <w:noProof/>
          </w:rPr>
          <w:t>What are Māori health providers?</w:t>
        </w:r>
        <w:r w:rsidR="00CB2E92">
          <w:rPr>
            <w:noProof/>
            <w:webHidden/>
          </w:rPr>
          <w:tab/>
        </w:r>
        <w:r w:rsidR="00CB2E92">
          <w:rPr>
            <w:noProof/>
            <w:webHidden/>
          </w:rPr>
          <w:fldChar w:fldCharType="begin"/>
        </w:r>
        <w:r w:rsidR="00CB2E92">
          <w:rPr>
            <w:noProof/>
            <w:webHidden/>
          </w:rPr>
          <w:instrText xml:space="preserve"> PAGEREF _Toc69986749 \h </w:instrText>
        </w:r>
        <w:r w:rsidR="00CB2E92">
          <w:rPr>
            <w:noProof/>
            <w:webHidden/>
          </w:rPr>
        </w:r>
        <w:r w:rsidR="00CB2E92">
          <w:rPr>
            <w:noProof/>
            <w:webHidden/>
          </w:rPr>
          <w:fldChar w:fldCharType="separate"/>
        </w:r>
        <w:r w:rsidR="00CB2E92">
          <w:rPr>
            <w:noProof/>
            <w:webHidden/>
          </w:rPr>
          <w:t>2</w:t>
        </w:r>
        <w:r w:rsidR="00CB2E92">
          <w:rPr>
            <w:noProof/>
            <w:webHidden/>
          </w:rPr>
          <w:fldChar w:fldCharType="end"/>
        </w:r>
      </w:hyperlink>
    </w:p>
    <w:p w14:paraId="6D671754" w14:textId="112B8113" w:rsidR="00CB2E92" w:rsidRDefault="004D1429">
      <w:pPr>
        <w:pStyle w:val="TOC2"/>
        <w:tabs>
          <w:tab w:val="right" w:leader="dot" w:pos="9060"/>
        </w:tabs>
        <w:rPr>
          <w:rFonts w:asciiTheme="minorHAnsi" w:eastAsiaTheme="minorEastAsia" w:hAnsiTheme="minorHAnsi"/>
          <w:noProof/>
          <w:lang w:eastAsia="en-NZ"/>
        </w:rPr>
      </w:pPr>
      <w:hyperlink w:anchor="_Toc69986750" w:history="1">
        <w:r w:rsidR="00CB2E92" w:rsidRPr="008C72F1">
          <w:rPr>
            <w:rStyle w:val="Hyperlink"/>
            <w:noProof/>
          </w:rPr>
          <w:t>What to do in an emergency</w:t>
        </w:r>
        <w:r w:rsidR="00CB2E92">
          <w:rPr>
            <w:noProof/>
            <w:webHidden/>
          </w:rPr>
          <w:tab/>
        </w:r>
        <w:r w:rsidR="00CB2E92">
          <w:rPr>
            <w:noProof/>
            <w:webHidden/>
          </w:rPr>
          <w:fldChar w:fldCharType="begin"/>
        </w:r>
        <w:r w:rsidR="00CB2E92">
          <w:rPr>
            <w:noProof/>
            <w:webHidden/>
          </w:rPr>
          <w:instrText xml:space="preserve"> PAGEREF _Toc69986750 \h </w:instrText>
        </w:r>
        <w:r w:rsidR="00CB2E92">
          <w:rPr>
            <w:noProof/>
            <w:webHidden/>
          </w:rPr>
        </w:r>
        <w:r w:rsidR="00CB2E92">
          <w:rPr>
            <w:noProof/>
            <w:webHidden/>
          </w:rPr>
          <w:fldChar w:fldCharType="separate"/>
        </w:r>
        <w:r w:rsidR="00CB2E92">
          <w:rPr>
            <w:noProof/>
            <w:webHidden/>
          </w:rPr>
          <w:t>3</w:t>
        </w:r>
        <w:r w:rsidR="00CB2E92">
          <w:rPr>
            <w:noProof/>
            <w:webHidden/>
          </w:rPr>
          <w:fldChar w:fldCharType="end"/>
        </w:r>
      </w:hyperlink>
    </w:p>
    <w:p w14:paraId="26F6F41E" w14:textId="118E1DD2" w:rsidR="00CB2E92" w:rsidRDefault="004D1429">
      <w:pPr>
        <w:pStyle w:val="TOC2"/>
        <w:tabs>
          <w:tab w:val="right" w:leader="dot" w:pos="9060"/>
        </w:tabs>
        <w:rPr>
          <w:rFonts w:asciiTheme="minorHAnsi" w:eastAsiaTheme="minorEastAsia" w:hAnsiTheme="minorHAnsi"/>
          <w:noProof/>
          <w:lang w:eastAsia="en-NZ"/>
        </w:rPr>
      </w:pPr>
      <w:hyperlink w:anchor="_Toc69986751" w:history="1">
        <w:r w:rsidR="00CB2E92" w:rsidRPr="008C72F1">
          <w:rPr>
            <w:rStyle w:val="Hyperlink"/>
            <w:noProof/>
          </w:rPr>
          <w:t>Healthline</w:t>
        </w:r>
        <w:r w:rsidR="00CB2E92">
          <w:rPr>
            <w:noProof/>
            <w:webHidden/>
          </w:rPr>
          <w:tab/>
        </w:r>
        <w:r w:rsidR="00CB2E92">
          <w:rPr>
            <w:noProof/>
            <w:webHidden/>
          </w:rPr>
          <w:fldChar w:fldCharType="begin"/>
        </w:r>
        <w:r w:rsidR="00CB2E92">
          <w:rPr>
            <w:noProof/>
            <w:webHidden/>
          </w:rPr>
          <w:instrText xml:space="preserve"> PAGEREF _Toc69986751 \h </w:instrText>
        </w:r>
        <w:r w:rsidR="00CB2E92">
          <w:rPr>
            <w:noProof/>
            <w:webHidden/>
          </w:rPr>
        </w:r>
        <w:r w:rsidR="00CB2E92">
          <w:rPr>
            <w:noProof/>
            <w:webHidden/>
          </w:rPr>
          <w:fldChar w:fldCharType="separate"/>
        </w:r>
        <w:r w:rsidR="00CB2E92">
          <w:rPr>
            <w:noProof/>
            <w:webHidden/>
          </w:rPr>
          <w:t>3</w:t>
        </w:r>
        <w:r w:rsidR="00CB2E92">
          <w:rPr>
            <w:noProof/>
            <w:webHidden/>
          </w:rPr>
          <w:fldChar w:fldCharType="end"/>
        </w:r>
      </w:hyperlink>
    </w:p>
    <w:p w14:paraId="6AFFED73" w14:textId="70CD318D" w:rsidR="00CB2E92" w:rsidRDefault="004D1429">
      <w:pPr>
        <w:pStyle w:val="TOC2"/>
        <w:tabs>
          <w:tab w:val="right" w:leader="dot" w:pos="9060"/>
        </w:tabs>
        <w:rPr>
          <w:rFonts w:asciiTheme="minorHAnsi" w:eastAsiaTheme="minorEastAsia" w:hAnsiTheme="minorHAnsi"/>
          <w:noProof/>
          <w:lang w:eastAsia="en-NZ"/>
        </w:rPr>
      </w:pPr>
      <w:hyperlink w:anchor="_Toc69986752" w:history="1">
        <w:r w:rsidR="00CB2E92" w:rsidRPr="008C72F1">
          <w:rPr>
            <w:rStyle w:val="Hyperlink"/>
            <w:noProof/>
          </w:rPr>
          <w:t>What is consent and decision-making?</w:t>
        </w:r>
        <w:r w:rsidR="00CB2E92">
          <w:rPr>
            <w:noProof/>
            <w:webHidden/>
          </w:rPr>
          <w:tab/>
        </w:r>
        <w:r w:rsidR="00CB2E92">
          <w:rPr>
            <w:noProof/>
            <w:webHidden/>
          </w:rPr>
          <w:fldChar w:fldCharType="begin"/>
        </w:r>
        <w:r w:rsidR="00CB2E92">
          <w:rPr>
            <w:noProof/>
            <w:webHidden/>
          </w:rPr>
          <w:instrText xml:space="preserve"> PAGEREF _Toc69986752 \h </w:instrText>
        </w:r>
        <w:r w:rsidR="00CB2E92">
          <w:rPr>
            <w:noProof/>
            <w:webHidden/>
          </w:rPr>
        </w:r>
        <w:r w:rsidR="00CB2E92">
          <w:rPr>
            <w:noProof/>
            <w:webHidden/>
          </w:rPr>
          <w:fldChar w:fldCharType="separate"/>
        </w:r>
        <w:r w:rsidR="00CB2E92">
          <w:rPr>
            <w:noProof/>
            <w:webHidden/>
          </w:rPr>
          <w:t>3</w:t>
        </w:r>
        <w:r w:rsidR="00CB2E92">
          <w:rPr>
            <w:noProof/>
            <w:webHidden/>
          </w:rPr>
          <w:fldChar w:fldCharType="end"/>
        </w:r>
      </w:hyperlink>
    </w:p>
    <w:p w14:paraId="77454AB6" w14:textId="460B58D0" w:rsidR="00CB2E92" w:rsidRDefault="004D1429">
      <w:pPr>
        <w:pStyle w:val="TOC2"/>
        <w:tabs>
          <w:tab w:val="right" w:leader="dot" w:pos="9060"/>
        </w:tabs>
        <w:rPr>
          <w:rFonts w:asciiTheme="minorHAnsi" w:eastAsiaTheme="minorEastAsia" w:hAnsiTheme="minorHAnsi"/>
          <w:noProof/>
          <w:lang w:eastAsia="en-NZ"/>
        </w:rPr>
      </w:pPr>
      <w:hyperlink w:anchor="_Toc69986753" w:history="1">
        <w:r w:rsidR="00CB2E92" w:rsidRPr="008C72F1">
          <w:rPr>
            <w:rStyle w:val="Hyperlink"/>
            <w:noProof/>
          </w:rPr>
          <w:t>Costs to use community healthcare services</w:t>
        </w:r>
        <w:r w:rsidR="00CB2E92">
          <w:rPr>
            <w:noProof/>
            <w:webHidden/>
          </w:rPr>
          <w:tab/>
        </w:r>
        <w:r w:rsidR="00CB2E92">
          <w:rPr>
            <w:noProof/>
            <w:webHidden/>
          </w:rPr>
          <w:fldChar w:fldCharType="begin"/>
        </w:r>
        <w:r w:rsidR="00CB2E92">
          <w:rPr>
            <w:noProof/>
            <w:webHidden/>
          </w:rPr>
          <w:instrText xml:space="preserve"> PAGEREF _Toc69986753 \h </w:instrText>
        </w:r>
        <w:r w:rsidR="00CB2E92">
          <w:rPr>
            <w:noProof/>
            <w:webHidden/>
          </w:rPr>
        </w:r>
        <w:r w:rsidR="00CB2E92">
          <w:rPr>
            <w:noProof/>
            <w:webHidden/>
          </w:rPr>
          <w:fldChar w:fldCharType="separate"/>
        </w:r>
        <w:r w:rsidR="00CB2E92">
          <w:rPr>
            <w:noProof/>
            <w:webHidden/>
          </w:rPr>
          <w:t>4</w:t>
        </w:r>
        <w:r w:rsidR="00CB2E92">
          <w:rPr>
            <w:noProof/>
            <w:webHidden/>
          </w:rPr>
          <w:fldChar w:fldCharType="end"/>
        </w:r>
      </w:hyperlink>
    </w:p>
    <w:p w14:paraId="385024B9" w14:textId="2F166C1E" w:rsidR="00CB2E92" w:rsidRDefault="004D1429">
      <w:pPr>
        <w:pStyle w:val="TOC1"/>
        <w:rPr>
          <w:rFonts w:asciiTheme="minorHAnsi" w:eastAsiaTheme="minorEastAsia" w:hAnsiTheme="minorHAnsi"/>
          <w:noProof/>
          <w:sz w:val="22"/>
          <w:lang w:eastAsia="en-NZ"/>
        </w:rPr>
      </w:pPr>
      <w:hyperlink r:id="rId12" w:anchor="_Toc69986754" w:history="1">
        <w:r w:rsidR="00CB2E92" w:rsidRPr="008C72F1">
          <w:rPr>
            <w:rStyle w:val="Hyperlink"/>
            <w:noProof/>
          </w:rPr>
          <w:t>Support you can access</w:t>
        </w:r>
        <w:r w:rsidR="00CB2E92">
          <w:rPr>
            <w:noProof/>
            <w:webHidden/>
          </w:rPr>
          <w:tab/>
        </w:r>
        <w:r w:rsidR="00CB2E92">
          <w:rPr>
            <w:noProof/>
            <w:webHidden/>
          </w:rPr>
          <w:fldChar w:fldCharType="begin"/>
        </w:r>
        <w:r w:rsidR="00CB2E92">
          <w:rPr>
            <w:noProof/>
            <w:webHidden/>
          </w:rPr>
          <w:instrText xml:space="preserve"> PAGEREF _Toc69986754 \h </w:instrText>
        </w:r>
        <w:r w:rsidR="00CB2E92">
          <w:rPr>
            <w:noProof/>
            <w:webHidden/>
          </w:rPr>
        </w:r>
        <w:r w:rsidR="00CB2E92">
          <w:rPr>
            <w:noProof/>
            <w:webHidden/>
          </w:rPr>
          <w:fldChar w:fldCharType="separate"/>
        </w:r>
        <w:r w:rsidR="00CB2E92">
          <w:rPr>
            <w:noProof/>
            <w:webHidden/>
          </w:rPr>
          <w:t>5</w:t>
        </w:r>
        <w:r w:rsidR="00CB2E92">
          <w:rPr>
            <w:noProof/>
            <w:webHidden/>
          </w:rPr>
          <w:fldChar w:fldCharType="end"/>
        </w:r>
      </w:hyperlink>
    </w:p>
    <w:p w14:paraId="759DA9BE" w14:textId="000E9520" w:rsidR="00CB2E92" w:rsidRDefault="004D1429">
      <w:pPr>
        <w:pStyle w:val="TOC1"/>
        <w:rPr>
          <w:rFonts w:asciiTheme="minorHAnsi" w:eastAsiaTheme="minorEastAsia" w:hAnsiTheme="minorHAnsi"/>
          <w:noProof/>
          <w:sz w:val="22"/>
          <w:lang w:eastAsia="en-NZ"/>
        </w:rPr>
      </w:pPr>
      <w:hyperlink r:id="rId13" w:anchor="_Toc69986755" w:history="1">
        <w:r w:rsidR="00CB2E92" w:rsidRPr="008C72F1">
          <w:rPr>
            <w:rStyle w:val="Hyperlink"/>
            <w:noProof/>
          </w:rPr>
          <w:t>COVID-19 changes</w:t>
        </w:r>
        <w:r w:rsidR="00CB2E92">
          <w:rPr>
            <w:noProof/>
            <w:webHidden/>
          </w:rPr>
          <w:tab/>
        </w:r>
        <w:r w:rsidR="00CB2E92">
          <w:rPr>
            <w:noProof/>
            <w:webHidden/>
          </w:rPr>
          <w:fldChar w:fldCharType="begin"/>
        </w:r>
        <w:r w:rsidR="00CB2E92">
          <w:rPr>
            <w:noProof/>
            <w:webHidden/>
          </w:rPr>
          <w:instrText xml:space="preserve"> PAGEREF _Toc69986755 \h </w:instrText>
        </w:r>
        <w:r w:rsidR="00CB2E92">
          <w:rPr>
            <w:noProof/>
            <w:webHidden/>
          </w:rPr>
        </w:r>
        <w:r w:rsidR="00CB2E92">
          <w:rPr>
            <w:noProof/>
            <w:webHidden/>
          </w:rPr>
          <w:fldChar w:fldCharType="separate"/>
        </w:r>
        <w:r w:rsidR="00CB2E92">
          <w:rPr>
            <w:noProof/>
            <w:webHidden/>
          </w:rPr>
          <w:t>5</w:t>
        </w:r>
        <w:r w:rsidR="00CB2E92">
          <w:rPr>
            <w:noProof/>
            <w:webHidden/>
          </w:rPr>
          <w:fldChar w:fldCharType="end"/>
        </w:r>
      </w:hyperlink>
    </w:p>
    <w:p w14:paraId="3C85C460" w14:textId="1022CB62" w:rsidR="00CB2E92" w:rsidRDefault="004D1429">
      <w:pPr>
        <w:pStyle w:val="TOC1"/>
        <w:rPr>
          <w:rFonts w:asciiTheme="minorHAnsi" w:eastAsiaTheme="minorEastAsia" w:hAnsiTheme="minorHAnsi"/>
          <w:noProof/>
          <w:sz w:val="22"/>
          <w:lang w:eastAsia="en-NZ"/>
        </w:rPr>
      </w:pPr>
      <w:hyperlink r:id="rId14" w:anchor="_Toc69986756" w:history="1">
        <w:r w:rsidR="00CB2E92" w:rsidRPr="008C72F1">
          <w:rPr>
            <w:rStyle w:val="Hyperlink"/>
            <w:noProof/>
          </w:rPr>
          <w:t>General practice (doctor) settings</w:t>
        </w:r>
        <w:r w:rsidR="00CB2E92">
          <w:rPr>
            <w:noProof/>
            <w:webHidden/>
          </w:rPr>
          <w:tab/>
        </w:r>
        <w:r w:rsidR="00CB2E92">
          <w:rPr>
            <w:noProof/>
            <w:webHidden/>
          </w:rPr>
          <w:fldChar w:fldCharType="begin"/>
        </w:r>
        <w:r w:rsidR="00CB2E92">
          <w:rPr>
            <w:noProof/>
            <w:webHidden/>
          </w:rPr>
          <w:instrText xml:space="preserve"> PAGEREF _Toc69986756 \h </w:instrText>
        </w:r>
        <w:r w:rsidR="00CB2E92">
          <w:rPr>
            <w:noProof/>
            <w:webHidden/>
          </w:rPr>
        </w:r>
        <w:r w:rsidR="00CB2E92">
          <w:rPr>
            <w:noProof/>
            <w:webHidden/>
          </w:rPr>
          <w:fldChar w:fldCharType="separate"/>
        </w:r>
        <w:r w:rsidR="00CB2E92">
          <w:rPr>
            <w:noProof/>
            <w:webHidden/>
          </w:rPr>
          <w:t>6</w:t>
        </w:r>
        <w:r w:rsidR="00CB2E92">
          <w:rPr>
            <w:noProof/>
            <w:webHidden/>
          </w:rPr>
          <w:fldChar w:fldCharType="end"/>
        </w:r>
      </w:hyperlink>
    </w:p>
    <w:p w14:paraId="72CB7582" w14:textId="032CE379" w:rsidR="00CB2E92" w:rsidRDefault="004D1429">
      <w:pPr>
        <w:pStyle w:val="TOC2"/>
        <w:tabs>
          <w:tab w:val="right" w:leader="dot" w:pos="9060"/>
        </w:tabs>
        <w:rPr>
          <w:rFonts w:asciiTheme="minorHAnsi" w:eastAsiaTheme="minorEastAsia" w:hAnsiTheme="minorHAnsi"/>
          <w:noProof/>
          <w:lang w:eastAsia="en-NZ"/>
        </w:rPr>
      </w:pPr>
      <w:hyperlink w:anchor="_Toc69986757" w:history="1">
        <w:r w:rsidR="00CB2E92" w:rsidRPr="008C72F1">
          <w:rPr>
            <w:rStyle w:val="Hyperlink"/>
            <w:noProof/>
          </w:rPr>
          <w:t>General practices</w:t>
        </w:r>
        <w:r w:rsidR="00CB2E92">
          <w:rPr>
            <w:noProof/>
            <w:webHidden/>
          </w:rPr>
          <w:tab/>
        </w:r>
        <w:r w:rsidR="00CB2E92">
          <w:rPr>
            <w:noProof/>
            <w:webHidden/>
          </w:rPr>
          <w:fldChar w:fldCharType="begin"/>
        </w:r>
        <w:r w:rsidR="00CB2E92">
          <w:rPr>
            <w:noProof/>
            <w:webHidden/>
          </w:rPr>
          <w:instrText xml:space="preserve"> PAGEREF _Toc69986757 \h </w:instrText>
        </w:r>
        <w:r w:rsidR="00CB2E92">
          <w:rPr>
            <w:noProof/>
            <w:webHidden/>
          </w:rPr>
        </w:r>
        <w:r w:rsidR="00CB2E92">
          <w:rPr>
            <w:noProof/>
            <w:webHidden/>
          </w:rPr>
          <w:fldChar w:fldCharType="separate"/>
        </w:r>
        <w:r w:rsidR="00CB2E92">
          <w:rPr>
            <w:noProof/>
            <w:webHidden/>
          </w:rPr>
          <w:t>6</w:t>
        </w:r>
        <w:r w:rsidR="00CB2E92">
          <w:rPr>
            <w:noProof/>
            <w:webHidden/>
          </w:rPr>
          <w:fldChar w:fldCharType="end"/>
        </w:r>
      </w:hyperlink>
    </w:p>
    <w:p w14:paraId="0267E5E1" w14:textId="1503792F" w:rsidR="00CB2E92" w:rsidRDefault="004D1429">
      <w:pPr>
        <w:pStyle w:val="TOC2"/>
        <w:tabs>
          <w:tab w:val="right" w:leader="dot" w:pos="9060"/>
        </w:tabs>
        <w:rPr>
          <w:rFonts w:asciiTheme="minorHAnsi" w:eastAsiaTheme="minorEastAsia" w:hAnsiTheme="minorHAnsi"/>
          <w:noProof/>
          <w:lang w:eastAsia="en-NZ"/>
        </w:rPr>
      </w:pPr>
      <w:hyperlink w:anchor="_Toc69986758" w:history="1">
        <w:r w:rsidR="00CB2E92" w:rsidRPr="008C72F1">
          <w:rPr>
            <w:rStyle w:val="Hyperlink"/>
            <w:noProof/>
          </w:rPr>
          <w:t>Who are general practitioners and nurse practitioners?</w:t>
        </w:r>
        <w:r w:rsidR="00CB2E92">
          <w:rPr>
            <w:noProof/>
            <w:webHidden/>
          </w:rPr>
          <w:tab/>
        </w:r>
        <w:r w:rsidR="00CB2E92">
          <w:rPr>
            <w:noProof/>
            <w:webHidden/>
          </w:rPr>
          <w:fldChar w:fldCharType="begin"/>
        </w:r>
        <w:r w:rsidR="00CB2E92">
          <w:rPr>
            <w:noProof/>
            <w:webHidden/>
          </w:rPr>
          <w:instrText xml:space="preserve"> PAGEREF _Toc69986758 \h </w:instrText>
        </w:r>
        <w:r w:rsidR="00CB2E92">
          <w:rPr>
            <w:noProof/>
            <w:webHidden/>
          </w:rPr>
        </w:r>
        <w:r w:rsidR="00CB2E92">
          <w:rPr>
            <w:noProof/>
            <w:webHidden/>
          </w:rPr>
          <w:fldChar w:fldCharType="separate"/>
        </w:r>
        <w:r w:rsidR="00CB2E92">
          <w:rPr>
            <w:noProof/>
            <w:webHidden/>
          </w:rPr>
          <w:t>7</w:t>
        </w:r>
        <w:r w:rsidR="00CB2E92">
          <w:rPr>
            <w:noProof/>
            <w:webHidden/>
          </w:rPr>
          <w:fldChar w:fldCharType="end"/>
        </w:r>
      </w:hyperlink>
    </w:p>
    <w:p w14:paraId="66EAA0B5" w14:textId="37BFCC6F" w:rsidR="00CB2E92" w:rsidRDefault="004D1429">
      <w:pPr>
        <w:pStyle w:val="TOC2"/>
        <w:tabs>
          <w:tab w:val="right" w:leader="dot" w:pos="9060"/>
        </w:tabs>
        <w:rPr>
          <w:rFonts w:asciiTheme="minorHAnsi" w:eastAsiaTheme="minorEastAsia" w:hAnsiTheme="minorHAnsi"/>
          <w:noProof/>
          <w:lang w:eastAsia="en-NZ"/>
        </w:rPr>
      </w:pPr>
      <w:hyperlink w:anchor="_Toc69986759" w:history="1">
        <w:r w:rsidR="00CB2E92" w:rsidRPr="008C72F1">
          <w:rPr>
            <w:rStyle w:val="Hyperlink"/>
            <w:noProof/>
          </w:rPr>
          <w:t>Nurses</w:t>
        </w:r>
        <w:r w:rsidR="00CB2E92">
          <w:rPr>
            <w:noProof/>
            <w:webHidden/>
          </w:rPr>
          <w:tab/>
        </w:r>
        <w:r w:rsidR="00CB2E92">
          <w:rPr>
            <w:noProof/>
            <w:webHidden/>
          </w:rPr>
          <w:fldChar w:fldCharType="begin"/>
        </w:r>
        <w:r w:rsidR="00CB2E92">
          <w:rPr>
            <w:noProof/>
            <w:webHidden/>
          </w:rPr>
          <w:instrText xml:space="preserve"> PAGEREF _Toc69986759 \h </w:instrText>
        </w:r>
        <w:r w:rsidR="00CB2E92">
          <w:rPr>
            <w:noProof/>
            <w:webHidden/>
          </w:rPr>
        </w:r>
        <w:r w:rsidR="00CB2E92">
          <w:rPr>
            <w:noProof/>
            <w:webHidden/>
          </w:rPr>
          <w:fldChar w:fldCharType="separate"/>
        </w:r>
        <w:r w:rsidR="00CB2E92">
          <w:rPr>
            <w:noProof/>
            <w:webHidden/>
          </w:rPr>
          <w:t>7</w:t>
        </w:r>
        <w:r w:rsidR="00CB2E92">
          <w:rPr>
            <w:noProof/>
            <w:webHidden/>
          </w:rPr>
          <w:fldChar w:fldCharType="end"/>
        </w:r>
      </w:hyperlink>
    </w:p>
    <w:p w14:paraId="522433E5" w14:textId="13D0BF05" w:rsidR="00CB2E92" w:rsidRDefault="004D1429">
      <w:pPr>
        <w:pStyle w:val="TOC1"/>
        <w:rPr>
          <w:rFonts w:asciiTheme="minorHAnsi" w:eastAsiaTheme="minorEastAsia" w:hAnsiTheme="minorHAnsi"/>
          <w:noProof/>
          <w:sz w:val="22"/>
          <w:lang w:eastAsia="en-NZ"/>
        </w:rPr>
      </w:pPr>
      <w:hyperlink r:id="rId15" w:anchor="_Toc69986760" w:history="1">
        <w:r w:rsidR="00CB2E92" w:rsidRPr="008C72F1">
          <w:rPr>
            <w:rStyle w:val="Hyperlink"/>
            <w:noProof/>
          </w:rPr>
          <w:t>Consultations and appointments</w:t>
        </w:r>
        <w:r w:rsidR="00CB2E92">
          <w:rPr>
            <w:noProof/>
            <w:webHidden/>
          </w:rPr>
          <w:tab/>
        </w:r>
        <w:r w:rsidR="00CB2E92">
          <w:rPr>
            <w:noProof/>
            <w:webHidden/>
          </w:rPr>
          <w:fldChar w:fldCharType="begin"/>
        </w:r>
        <w:r w:rsidR="00CB2E92">
          <w:rPr>
            <w:noProof/>
            <w:webHidden/>
          </w:rPr>
          <w:instrText xml:space="preserve"> PAGEREF _Toc69986760 \h </w:instrText>
        </w:r>
        <w:r w:rsidR="00CB2E92">
          <w:rPr>
            <w:noProof/>
            <w:webHidden/>
          </w:rPr>
        </w:r>
        <w:r w:rsidR="00CB2E92">
          <w:rPr>
            <w:noProof/>
            <w:webHidden/>
          </w:rPr>
          <w:fldChar w:fldCharType="separate"/>
        </w:r>
        <w:r w:rsidR="00CB2E92">
          <w:rPr>
            <w:noProof/>
            <w:webHidden/>
          </w:rPr>
          <w:t>8</w:t>
        </w:r>
        <w:r w:rsidR="00CB2E92">
          <w:rPr>
            <w:noProof/>
            <w:webHidden/>
          </w:rPr>
          <w:fldChar w:fldCharType="end"/>
        </w:r>
      </w:hyperlink>
    </w:p>
    <w:p w14:paraId="51E7B780" w14:textId="61AD5E7A" w:rsidR="00CB2E92" w:rsidRDefault="004D1429">
      <w:pPr>
        <w:pStyle w:val="TOC2"/>
        <w:tabs>
          <w:tab w:val="right" w:leader="dot" w:pos="9060"/>
        </w:tabs>
        <w:rPr>
          <w:rFonts w:asciiTheme="minorHAnsi" w:eastAsiaTheme="minorEastAsia" w:hAnsiTheme="minorHAnsi"/>
          <w:noProof/>
          <w:lang w:eastAsia="en-NZ"/>
        </w:rPr>
      </w:pPr>
      <w:hyperlink w:anchor="_Toc69986761" w:history="1">
        <w:r w:rsidR="00CB2E92" w:rsidRPr="008C72F1">
          <w:rPr>
            <w:rStyle w:val="Hyperlink"/>
            <w:noProof/>
          </w:rPr>
          <w:t>What to know before a consultation</w:t>
        </w:r>
        <w:r w:rsidR="00CB2E92">
          <w:rPr>
            <w:noProof/>
            <w:webHidden/>
          </w:rPr>
          <w:tab/>
        </w:r>
        <w:r w:rsidR="00CB2E92">
          <w:rPr>
            <w:noProof/>
            <w:webHidden/>
          </w:rPr>
          <w:fldChar w:fldCharType="begin"/>
        </w:r>
        <w:r w:rsidR="00CB2E92">
          <w:rPr>
            <w:noProof/>
            <w:webHidden/>
          </w:rPr>
          <w:instrText xml:space="preserve"> PAGEREF _Toc69986761 \h </w:instrText>
        </w:r>
        <w:r w:rsidR="00CB2E92">
          <w:rPr>
            <w:noProof/>
            <w:webHidden/>
          </w:rPr>
        </w:r>
        <w:r w:rsidR="00CB2E92">
          <w:rPr>
            <w:noProof/>
            <w:webHidden/>
          </w:rPr>
          <w:fldChar w:fldCharType="separate"/>
        </w:r>
        <w:r w:rsidR="00CB2E92">
          <w:rPr>
            <w:noProof/>
            <w:webHidden/>
          </w:rPr>
          <w:t>8</w:t>
        </w:r>
        <w:r w:rsidR="00CB2E92">
          <w:rPr>
            <w:noProof/>
            <w:webHidden/>
          </w:rPr>
          <w:fldChar w:fldCharType="end"/>
        </w:r>
      </w:hyperlink>
    </w:p>
    <w:p w14:paraId="41778523" w14:textId="2EA54EE8" w:rsidR="00CB2E92" w:rsidRDefault="004D1429">
      <w:pPr>
        <w:pStyle w:val="TOC2"/>
        <w:tabs>
          <w:tab w:val="right" w:leader="dot" w:pos="9060"/>
        </w:tabs>
        <w:rPr>
          <w:rFonts w:asciiTheme="minorHAnsi" w:eastAsiaTheme="minorEastAsia" w:hAnsiTheme="minorHAnsi"/>
          <w:noProof/>
          <w:lang w:eastAsia="en-NZ"/>
        </w:rPr>
      </w:pPr>
      <w:hyperlink w:anchor="_Toc69986762" w:history="1">
        <w:r w:rsidR="00CB2E92" w:rsidRPr="008C72F1">
          <w:rPr>
            <w:rStyle w:val="Hyperlink"/>
            <w:noProof/>
          </w:rPr>
          <w:t>What to know during a consultation</w:t>
        </w:r>
        <w:r w:rsidR="00CB2E92">
          <w:rPr>
            <w:noProof/>
            <w:webHidden/>
          </w:rPr>
          <w:tab/>
        </w:r>
        <w:r w:rsidR="00CB2E92">
          <w:rPr>
            <w:noProof/>
            <w:webHidden/>
          </w:rPr>
          <w:fldChar w:fldCharType="begin"/>
        </w:r>
        <w:r w:rsidR="00CB2E92">
          <w:rPr>
            <w:noProof/>
            <w:webHidden/>
          </w:rPr>
          <w:instrText xml:space="preserve"> PAGEREF _Toc69986762 \h </w:instrText>
        </w:r>
        <w:r w:rsidR="00CB2E92">
          <w:rPr>
            <w:noProof/>
            <w:webHidden/>
          </w:rPr>
        </w:r>
        <w:r w:rsidR="00CB2E92">
          <w:rPr>
            <w:noProof/>
            <w:webHidden/>
          </w:rPr>
          <w:fldChar w:fldCharType="separate"/>
        </w:r>
        <w:r w:rsidR="00CB2E92">
          <w:rPr>
            <w:noProof/>
            <w:webHidden/>
          </w:rPr>
          <w:t>9</w:t>
        </w:r>
        <w:r w:rsidR="00CB2E92">
          <w:rPr>
            <w:noProof/>
            <w:webHidden/>
          </w:rPr>
          <w:fldChar w:fldCharType="end"/>
        </w:r>
      </w:hyperlink>
    </w:p>
    <w:p w14:paraId="213B6F2D" w14:textId="18F02000" w:rsidR="00CB2E92" w:rsidRDefault="004D1429">
      <w:pPr>
        <w:pStyle w:val="TOC2"/>
        <w:tabs>
          <w:tab w:val="right" w:leader="dot" w:pos="9060"/>
        </w:tabs>
        <w:rPr>
          <w:rFonts w:asciiTheme="minorHAnsi" w:eastAsiaTheme="minorEastAsia" w:hAnsiTheme="minorHAnsi"/>
          <w:noProof/>
          <w:lang w:eastAsia="en-NZ"/>
        </w:rPr>
      </w:pPr>
      <w:hyperlink w:anchor="_Toc69986763" w:history="1">
        <w:r w:rsidR="00CB2E92" w:rsidRPr="008C72F1">
          <w:rPr>
            <w:rStyle w:val="Hyperlink"/>
            <w:noProof/>
          </w:rPr>
          <w:t>What to think about after a consultation</w:t>
        </w:r>
        <w:r w:rsidR="00CB2E92">
          <w:rPr>
            <w:noProof/>
            <w:webHidden/>
          </w:rPr>
          <w:tab/>
        </w:r>
        <w:r w:rsidR="00CB2E92">
          <w:rPr>
            <w:noProof/>
            <w:webHidden/>
          </w:rPr>
          <w:fldChar w:fldCharType="begin"/>
        </w:r>
        <w:r w:rsidR="00CB2E92">
          <w:rPr>
            <w:noProof/>
            <w:webHidden/>
          </w:rPr>
          <w:instrText xml:space="preserve"> PAGEREF _Toc69986763 \h </w:instrText>
        </w:r>
        <w:r w:rsidR="00CB2E92">
          <w:rPr>
            <w:noProof/>
            <w:webHidden/>
          </w:rPr>
        </w:r>
        <w:r w:rsidR="00CB2E92">
          <w:rPr>
            <w:noProof/>
            <w:webHidden/>
          </w:rPr>
          <w:fldChar w:fldCharType="separate"/>
        </w:r>
        <w:r w:rsidR="00CB2E92">
          <w:rPr>
            <w:noProof/>
            <w:webHidden/>
          </w:rPr>
          <w:t>9</w:t>
        </w:r>
        <w:r w:rsidR="00CB2E92">
          <w:rPr>
            <w:noProof/>
            <w:webHidden/>
          </w:rPr>
          <w:fldChar w:fldCharType="end"/>
        </w:r>
      </w:hyperlink>
    </w:p>
    <w:p w14:paraId="0024D490" w14:textId="57B67074" w:rsidR="00CB2E92" w:rsidRDefault="004D1429">
      <w:pPr>
        <w:pStyle w:val="TOC1"/>
        <w:rPr>
          <w:rFonts w:asciiTheme="minorHAnsi" w:eastAsiaTheme="minorEastAsia" w:hAnsiTheme="minorHAnsi"/>
          <w:noProof/>
          <w:sz w:val="22"/>
          <w:lang w:eastAsia="en-NZ"/>
        </w:rPr>
      </w:pPr>
      <w:hyperlink r:id="rId16" w:anchor="_Toc69986764" w:history="1">
        <w:r w:rsidR="00CB2E92" w:rsidRPr="008C72F1">
          <w:rPr>
            <w:rStyle w:val="Hyperlink"/>
            <w:noProof/>
          </w:rPr>
          <w:t>How do community healthcare services use technology?</w:t>
        </w:r>
        <w:r w:rsidR="00CB2E92">
          <w:rPr>
            <w:noProof/>
            <w:webHidden/>
          </w:rPr>
          <w:tab/>
        </w:r>
        <w:r w:rsidR="00CB2E92">
          <w:rPr>
            <w:noProof/>
            <w:webHidden/>
          </w:rPr>
          <w:fldChar w:fldCharType="begin"/>
        </w:r>
        <w:r w:rsidR="00CB2E92">
          <w:rPr>
            <w:noProof/>
            <w:webHidden/>
          </w:rPr>
          <w:instrText xml:space="preserve"> PAGEREF _Toc69986764 \h </w:instrText>
        </w:r>
        <w:r w:rsidR="00CB2E92">
          <w:rPr>
            <w:noProof/>
            <w:webHidden/>
          </w:rPr>
        </w:r>
        <w:r w:rsidR="00CB2E92">
          <w:rPr>
            <w:noProof/>
            <w:webHidden/>
          </w:rPr>
          <w:fldChar w:fldCharType="separate"/>
        </w:r>
        <w:r w:rsidR="00CB2E92">
          <w:rPr>
            <w:noProof/>
            <w:webHidden/>
          </w:rPr>
          <w:t>10</w:t>
        </w:r>
        <w:r w:rsidR="00CB2E92">
          <w:rPr>
            <w:noProof/>
            <w:webHidden/>
          </w:rPr>
          <w:fldChar w:fldCharType="end"/>
        </w:r>
      </w:hyperlink>
    </w:p>
    <w:p w14:paraId="1FFB492B" w14:textId="130B83C9" w:rsidR="00CB2E92" w:rsidRDefault="004D1429">
      <w:pPr>
        <w:pStyle w:val="TOC1"/>
        <w:rPr>
          <w:rFonts w:asciiTheme="minorHAnsi" w:eastAsiaTheme="minorEastAsia" w:hAnsiTheme="minorHAnsi"/>
          <w:noProof/>
          <w:sz w:val="22"/>
          <w:lang w:eastAsia="en-NZ"/>
        </w:rPr>
      </w:pPr>
      <w:hyperlink r:id="rId17" w:anchor="_Toc69986765" w:history="1">
        <w:r w:rsidR="00CB2E92" w:rsidRPr="008C72F1">
          <w:rPr>
            <w:rStyle w:val="Hyperlink"/>
            <w:noProof/>
          </w:rPr>
          <w:t>Pharmacy</w:t>
        </w:r>
        <w:r w:rsidR="00CB2E92">
          <w:rPr>
            <w:noProof/>
            <w:webHidden/>
          </w:rPr>
          <w:tab/>
        </w:r>
        <w:r w:rsidR="00CB2E92">
          <w:rPr>
            <w:noProof/>
            <w:webHidden/>
          </w:rPr>
          <w:fldChar w:fldCharType="begin"/>
        </w:r>
        <w:r w:rsidR="00CB2E92">
          <w:rPr>
            <w:noProof/>
            <w:webHidden/>
          </w:rPr>
          <w:instrText xml:space="preserve"> PAGEREF _Toc69986765 \h </w:instrText>
        </w:r>
        <w:r w:rsidR="00CB2E92">
          <w:rPr>
            <w:noProof/>
            <w:webHidden/>
          </w:rPr>
        </w:r>
        <w:r w:rsidR="00CB2E92">
          <w:rPr>
            <w:noProof/>
            <w:webHidden/>
          </w:rPr>
          <w:fldChar w:fldCharType="separate"/>
        </w:r>
        <w:r w:rsidR="00CB2E92">
          <w:rPr>
            <w:noProof/>
            <w:webHidden/>
          </w:rPr>
          <w:t>11</w:t>
        </w:r>
        <w:r w:rsidR="00CB2E92">
          <w:rPr>
            <w:noProof/>
            <w:webHidden/>
          </w:rPr>
          <w:fldChar w:fldCharType="end"/>
        </w:r>
      </w:hyperlink>
    </w:p>
    <w:p w14:paraId="0632BA96" w14:textId="2F893B1C" w:rsidR="00CB2E92" w:rsidRDefault="004D1429">
      <w:pPr>
        <w:pStyle w:val="TOC2"/>
        <w:tabs>
          <w:tab w:val="right" w:leader="dot" w:pos="9060"/>
        </w:tabs>
        <w:rPr>
          <w:rFonts w:asciiTheme="minorHAnsi" w:eastAsiaTheme="minorEastAsia" w:hAnsiTheme="minorHAnsi"/>
          <w:noProof/>
          <w:lang w:eastAsia="en-NZ"/>
        </w:rPr>
      </w:pPr>
      <w:hyperlink w:anchor="_Toc69986766" w:history="1">
        <w:r w:rsidR="00CB2E92" w:rsidRPr="008C72F1">
          <w:rPr>
            <w:rStyle w:val="Hyperlink"/>
            <w:noProof/>
          </w:rPr>
          <w:t>What is a pharmacy and who are pharmacists?</w:t>
        </w:r>
        <w:r w:rsidR="00CB2E92">
          <w:rPr>
            <w:noProof/>
            <w:webHidden/>
          </w:rPr>
          <w:tab/>
        </w:r>
        <w:r w:rsidR="00CB2E92">
          <w:rPr>
            <w:noProof/>
            <w:webHidden/>
          </w:rPr>
          <w:fldChar w:fldCharType="begin"/>
        </w:r>
        <w:r w:rsidR="00CB2E92">
          <w:rPr>
            <w:noProof/>
            <w:webHidden/>
          </w:rPr>
          <w:instrText xml:space="preserve"> PAGEREF _Toc69986766 \h </w:instrText>
        </w:r>
        <w:r w:rsidR="00CB2E92">
          <w:rPr>
            <w:noProof/>
            <w:webHidden/>
          </w:rPr>
        </w:r>
        <w:r w:rsidR="00CB2E92">
          <w:rPr>
            <w:noProof/>
            <w:webHidden/>
          </w:rPr>
          <w:fldChar w:fldCharType="separate"/>
        </w:r>
        <w:r w:rsidR="00CB2E92">
          <w:rPr>
            <w:noProof/>
            <w:webHidden/>
          </w:rPr>
          <w:t>11</w:t>
        </w:r>
        <w:r w:rsidR="00CB2E92">
          <w:rPr>
            <w:noProof/>
            <w:webHidden/>
          </w:rPr>
          <w:fldChar w:fldCharType="end"/>
        </w:r>
      </w:hyperlink>
    </w:p>
    <w:p w14:paraId="632CC4B0" w14:textId="3430AB9B" w:rsidR="00CB2E92" w:rsidRDefault="004D1429">
      <w:pPr>
        <w:pStyle w:val="TOC2"/>
        <w:tabs>
          <w:tab w:val="right" w:leader="dot" w:pos="9060"/>
        </w:tabs>
        <w:rPr>
          <w:rFonts w:asciiTheme="minorHAnsi" w:eastAsiaTheme="minorEastAsia" w:hAnsiTheme="minorHAnsi"/>
          <w:noProof/>
          <w:lang w:eastAsia="en-NZ"/>
        </w:rPr>
      </w:pPr>
      <w:hyperlink w:anchor="_Toc69986767" w:history="1">
        <w:r w:rsidR="00CB2E92" w:rsidRPr="008C72F1">
          <w:rPr>
            <w:rStyle w:val="Hyperlink"/>
            <w:noProof/>
          </w:rPr>
          <w:t>Subsidised pharmacy services</w:t>
        </w:r>
        <w:r w:rsidR="00CB2E92">
          <w:rPr>
            <w:noProof/>
            <w:webHidden/>
          </w:rPr>
          <w:tab/>
        </w:r>
        <w:r w:rsidR="00CB2E92">
          <w:rPr>
            <w:noProof/>
            <w:webHidden/>
          </w:rPr>
          <w:fldChar w:fldCharType="begin"/>
        </w:r>
        <w:r w:rsidR="00CB2E92">
          <w:rPr>
            <w:noProof/>
            <w:webHidden/>
          </w:rPr>
          <w:instrText xml:space="preserve"> PAGEREF _Toc69986767 \h </w:instrText>
        </w:r>
        <w:r w:rsidR="00CB2E92">
          <w:rPr>
            <w:noProof/>
            <w:webHidden/>
          </w:rPr>
        </w:r>
        <w:r w:rsidR="00CB2E92">
          <w:rPr>
            <w:noProof/>
            <w:webHidden/>
          </w:rPr>
          <w:fldChar w:fldCharType="separate"/>
        </w:r>
        <w:r w:rsidR="00CB2E92">
          <w:rPr>
            <w:noProof/>
            <w:webHidden/>
          </w:rPr>
          <w:t>11</w:t>
        </w:r>
        <w:r w:rsidR="00CB2E92">
          <w:rPr>
            <w:noProof/>
            <w:webHidden/>
          </w:rPr>
          <w:fldChar w:fldCharType="end"/>
        </w:r>
      </w:hyperlink>
    </w:p>
    <w:p w14:paraId="4782769E" w14:textId="7C27D133" w:rsidR="00CB2E92" w:rsidRDefault="004D1429">
      <w:pPr>
        <w:pStyle w:val="TOC2"/>
        <w:tabs>
          <w:tab w:val="right" w:leader="dot" w:pos="9060"/>
        </w:tabs>
        <w:rPr>
          <w:rFonts w:asciiTheme="minorHAnsi" w:eastAsiaTheme="minorEastAsia" w:hAnsiTheme="minorHAnsi"/>
          <w:noProof/>
          <w:lang w:eastAsia="en-NZ"/>
        </w:rPr>
      </w:pPr>
      <w:hyperlink w:anchor="_Toc69986768" w:history="1">
        <w:r w:rsidR="00CB2E92" w:rsidRPr="008C72F1">
          <w:rPr>
            <w:rStyle w:val="Hyperlink"/>
            <w:noProof/>
          </w:rPr>
          <w:t>Types of pharmacist</w:t>
        </w:r>
        <w:r w:rsidR="00CB2E92">
          <w:rPr>
            <w:noProof/>
            <w:webHidden/>
          </w:rPr>
          <w:tab/>
        </w:r>
        <w:r w:rsidR="00CB2E92">
          <w:rPr>
            <w:noProof/>
            <w:webHidden/>
          </w:rPr>
          <w:fldChar w:fldCharType="begin"/>
        </w:r>
        <w:r w:rsidR="00CB2E92">
          <w:rPr>
            <w:noProof/>
            <w:webHidden/>
          </w:rPr>
          <w:instrText xml:space="preserve"> PAGEREF _Toc69986768 \h </w:instrText>
        </w:r>
        <w:r w:rsidR="00CB2E92">
          <w:rPr>
            <w:noProof/>
            <w:webHidden/>
          </w:rPr>
        </w:r>
        <w:r w:rsidR="00CB2E92">
          <w:rPr>
            <w:noProof/>
            <w:webHidden/>
          </w:rPr>
          <w:fldChar w:fldCharType="separate"/>
        </w:r>
        <w:r w:rsidR="00CB2E92">
          <w:rPr>
            <w:noProof/>
            <w:webHidden/>
          </w:rPr>
          <w:t>11</w:t>
        </w:r>
        <w:r w:rsidR="00CB2E92">
          <w:rPr>
            <w:noProof/>
            <w:webHidden/>
          </w:rPr>
          <w:fldChar w:fldCharType="end"/>
        </w:r>
      </w:hyperlink>
    </w:p>
    <w:p w14:paraId="730D6DB4" w14:textId="332275B7" w:rsidR="00CB2E92" w:rsidRDefault="004D1429">
      <w:pPr>
        <w:pStyle w:val="TOC2"/>
        <w:tabs>
          <w:tab w:val="right" w:leader="dot" w:pos="9060"/>
        </w:tabs>
        <w:rPr>
          <w:rFonts w:asciiTheme="minorHAnsi" w:eastAsiaTheme="minorEastAsia" w:hAnsiTheme="minorHAnsi"/>
          <w:noProof/>
          <w:lang w:eastAsia="en-NZ"/>
        </w:rPr>
      </w:pPr>
      <w:hyperlink w:anchor="_Toc69986769" w:history="1">
        <w:r w:rsidR="00CB2E92" w:rsidRPr="008C72F1">
          <w:rPr>
            <w:rStyle w:val="Hyperlink"/>
            <w:noProof/>
          </w:rPr>
          <w:t>Medicine services</w:t>
        </w:r>
        <w:r w:rsidR="00CB2E92">
          <w:rPr>
            <w:noProof/>
            <w:webHidden/>
          </w:rPr>
          <w:tab/>
        </w:r>
        <w:r w:rsidR="00CB2E92">
          <w:rPr>
            <w:noProof/>
            <w:webHidden/>
          </w:rPr>
          <w:fldChar w:fldCharType="begin"/>
        </w:r>
        <w:r w:rsidR="00CB2E92">
          <w:rPr>
            <w:noProof/>
            <w:webHidden/>
          </w:rPr>
          <w:instrText xml:space="preserve"> PAGEREF _Toc69986769 \h </w:instrText>
        </w:r>
        <w:r w:rsidR="00CB2E92">
          <w:rPr>
            <w:noProof/>
            <w:webHidden/>
          </w:rPr>
        </w:r>
        <w:r w:rsidR="00CB2E92">
          <w:rPr>
            <w:noProof/>
            <w:webHidden/>
          </w:rPr>
          <w:fldChar w:fldCharType="separate"/>
        </w:r>
        <w:r w:rsidR="00CB2E92">
          <w:rPr>
            <w:noProof/>
            <w:webHidden/>
          </w:rPr>
          <w:t>12</w:t>
        </w:r>
        <w:r w:rsidR="00CB2E92">
          <w:rPr>
            <w:noProof/>
            <w:webHidden/>
          </w:rPr>
          <w:fldChar w:fldCharType="end"/>
        </w:r>
      </w:hyperlink>
    </w:p>
    <w:p w14:paraId="65367837" w14:textId="026A8A76" w:rsidR="00CB2E92" w:rsidRDefault="004D1429">
      <w:pPr>
        <w:pStyle w:val="TOC2"/>
        <w:tabs>
          <w:tab w:val="right" w:leader="dot" w:pos="9060"/>
        </w:tabs>
        <w:rPr>
          <w:rFonts w:asciiTheme="minorHAnsi" w:eastAsiaTheme="minorEastAsia" w:hAnsiTheme="minorHAnsi"/>
          <w:noProof/>
          <w:lang w:eastAsia="en-NZ"/>
        </w:rPr>
      </w:pPr>
      <w:hyperlink w:anchor="_Toc69986770" w:history="1">
        <w:r w:rsidR="00CB2E92" w:rsidRPr="008C72F1">
          <w:rPr>
            <w:rStyle w:val="Hyperlink"/>
            <w:noProof/>
          </w:rPr>
          <w:t>Medicine costs</w:t>
        </w:r>
        <w:r w:rsidR="00CB2E92">
          <w:rPr>
            <w:noProof/>
            <w:webHidden/>
          </w:rPr>
          <w:tab/>
        </w:r>
        <w:r w:rsidR="00CB2E92">
          <w:rPr>
            <w:noProof/>
            <w:webHidden/>
          </w:rPr>
          <w:fldChar w:fldCharType="begin"/>
        </w:r>
        <w:r w:rsidR="00CB2E92">
          <w:rPr>
            <w:noProof/>
            <w:webHidden/>
          </w:rPr>
          <w:instrText xml:space="preserve"> PAGEREF _Toc69986770 \h </w:instrText>
        </w:r>
        <w:r w:rsidR="00CB2E92">
          <w:rPr>
            <w:noProof/>
            <w:webHidden/>
          </w:rPr>
        </w:r>
        <w:r w:rsidR="00CB2E92">
          <w:rPr>
            <w:noProof/>
            <w:webHidden/>
          </w:rPr>
          <w:fldChar w:fldCharType="separate"/>
        </w:r>
        <w:r w:rsidR="00CB2E92">
          <w:rPr>
            <w:noProof/>
            <w:webHidden/>
          </w:rPr>
          <w:t>12</w:t>
        </w:r>
        <w:r w:rsidR="00CB2E92">
          <w:rPr>
            <w:noProof/>
            <w:webHidden/>
          </w:rPr>
          <w:fldChar w:fldCharType="end"/>
        </w:r>
      </w:hyperlink>
    </w:p>
    <w:p w14:paraId="75AED07C" w14:textId="04B64F46" w:rsidR="00CB2E92" w:rsidRDefault="004D1429">
      <w:pPr>
        <w:pStyle w:val="TOC1"/>
        <w:rPr>
          <w:rFonts w:asciiTheme="minorHAnsi" w:eastAsiaTheme="minorEastAsia" w:hAnsiTheme="minorHAnsi"/>
          <w:noProof/>
          <w:sz w:val="22"/>
          <w:lang w:eastAsia="en-NZ"/>
        </w:rPr>
      </w:pPr>
      <w:hyperlink r:id="rId18" w:anchor="_Toc69986771" w:history="1">
        <w:r w:rsidR="00CB2E92" w:rsidRPr="008C72F1">
          <w:rPr>
            <w:rStyle w:val="Hyperlink"/>
            <w:noProof/>
          </w:rPr>
          <w:t>Other services in the community</w:t>
        </w:r>
        <w:r w:rsidR="00CB2E92">
          <w:rPr>
            <w:noProof/>
            <w:webHidden/>
          </w:rPr>
          <w:tab/>
        </w:r>
        <w:r w:rsidR="00CB2E92">
          <w:rPr>
            <w:noProof/>
            <w:webHidden/>
          </w:rPr>
          <w:fldChar w:fldCharType="begin"/>
        </w:r>
        <w:r w:rsidR="00CB2E92">
          <w:rPr>
            <w:noProof/>
            <w:webHidden/>
          </w:rPr>
          <w:instrText xml:space="preserve"> PAGEREF _Toc69986771 \h </w:instrText>
        </w:r>
        <w:r w:rsidR="00CB2E92">
          <w:rPr>
            <w:noProof/>
            <w:webHidden/>
          </w:rPr>
        </w:r>
        <w:r w:rsidR="00CB2E92">
          <w:rPr>
            <w:noProof/>
            <w:webHidden/>
          </w:rPr>
          <w:fldChar w:fldCharType="separate"/>
        </w:r>
        <w:r w:rsidR="00CB2E92">
          <w:rPr>
            <w:noProof/>
            <w:webHidden/>
          </w:rPr>
          <w:t>13</w:t>
        </w:r>
        <w:r w:rsidR="00CB2E92">
          <w:rPr>
            <w:noProof/>
            <w:webHidden/>
          </w:rPr>
          <w:fldChar w:fldCharType="end"/>
        </w:r>
      </w:hyperlink>
    </w:p>
    <w:p w14:paraId="4E812493" w14:textId="7B6A3312" w:rsidR="00CB2E92" w:rsidRDefault="004D1429">
      <w:pPr>
        <w:pStyle w:val="TOC2"/>
        <w:tabs>
          <w:tab w:val="right" w:leader="dot" w:pos="9060"/>
        </w:tabs>
        <w:rPr>
          <w:rFonts w:asciiTheme="minorHAnsi" w:eastAsiaTheme="minorEastAsia" w:hAnsiTheme="minorHAnsi"/>
          <w:noProof/>
          <w:lang w:eastAsia="en-NZ"/>
        </w:rPr>
      </w:pPr>
      <w:hyperlink w:anchor="_Toc69986772" w:history="1">
        <w:r w:rsidR="00CB2E92" w:rsidRPr="008C72F1">
          <w:rPr>
            <w:rStyle w:val="Hyperlink"/>
            <w:noProof/>
          </w:rPr>
          <w:t>What are home and community support services?</w:t>
        </w:r>
        <w:r w:rsidR="00CB2E92">
          <w:rPr>
            <w:noProof/>
            <w:webHidden/>
          </w:rPr>
          <w:tab/>
        </w:r>
        <w:r w:rsidR="00CB2E92">
          <w:rPr>
            <w:noProof/>
            <w:webHidden/>
          </w:rPr>
          <w:fldChar w:fldCharType="begin"/>
        </w:r>
        <w:r w:rsidR="00CB2E92">
          <w:rPr>
            <w:noProof/>
            <w:webHidden/>
          </w:rPr>
          <w:instrText xml:space="preserve"> PAGEREF _Toc69986772 \h </w:instrText>
        </w:r>
        <w:r w:rsidR="00CB2E92">
          <w:rPr>
            <w:noProof/>
            <w:webHidden/>
          </w:rPr>
        </w:r>
        <w:r w:rsidR="00CB2E92">
          <w:rPr>
            <w:noProof/>
            <w:webHidden/>
          </w:rPr>
          <w:fldChar w:fldCharType="separate"/>
        </w:r>
        <w:r w:rsidR="00CB2E92">
          <w:rPr>
            <w:noProof/>
            <w:webHidden/>
          </w:rPr>
          <w:t>13</w:t>
        </w:r>
        <w:r w:rsidR="00CB2E92">
          <w:rPr>
            <w:noProof/>
            <w:webHidden/>
          </w:rPr>
          <w:fldChar w:fldCharType="end"/>
        </w:r>
      </w:hyperlink>
    </w:p>
    <w:p w14:paraId="4B64FB3C" w14:textId="232AD223" w:rsidR="00CB2E92" w:rsidRDefault="004D1429">
      <w:pPr>
        <w:pStyle w:val="TOC2"/>
        <w:tabs>
          <w:tab w:val="right" w:leader="dot" w:pos="9060"/>
        </w:tabs>
        <w:rPr>
          <w:rFonts w:asciiTheme="minorHAnsi" w:eastAsiaTheme="minorEastAsia" w:hAnsiTheme="minorHAnsi"/>
          <w:noProof/>
          <w:lang w:eastAsia="en-NZ"/>
        </w:rPr>
      </w:pPr>
      <w:hyperlink w:anchor="_Toc69986773" w:history="1">
        <w:r w:rsidR="00CB2E92" w:rsidRPr="008C72F1">
          <w:rPr>
            <w:rStyle w:val="Hyperlink"/>
            <w:noProof/>
          </w:rPr>
          <w:t>Who are district nurses and palliative care nurses?</w:t>
        </w:r>
        <w:r w:rsidR="00CB2E92">
          <w:rPr>
            <w:noProof/>
            <w:webHidden/>
          </w:rPr>
          <w:tab/>
        </w:r>
        <w:r w:rsidR="00CB2E92">
          <w:rPr>
            <w:noProof/>
            <w:webHidden/>
          </w:rPr>
          <w:fldChar w:fldCharType="begin"/>
        </w:r>
        <w:r w:rsidR="00CB2E92">
          <w:rPr>
            <w:noProof/>
            <w:webHidden/>
          </w:rPr>
          <w:instrText xml:space="preserve"> PAGEREF _Toc69986773 \h </w:instrText>
        </w:r>
        <w:r w:rsidR="00CB2E92">
          <w:rPr>
            <w:noProof/>
            <w:webHidden/>
          </w:rPr>
        </w:r>
        <w:r w:rsidR="00CB2E92">
          <w:rPr>
            <w:noProof/>
            <w:webHidden/>
          </w:rPr>
          <w:fldChar w:fldCharType="separate"/>
        </w:r>
        <w:r w:rsidR="00CB2E92">
          <w:rPr>
            <w:noProof/>
            <w:webHidden/>
          </w:rPr>
          <w:t>14</w:t>
        </w:r>
        <w:r w:rsidR="00CB2E92">
          <w:rPr>
            <w:noProof/>
            <w:webHidden/>
          </w:rPr>
          <w:fldChar w:fldCharType="end"/>
        </w:r>
      </w:hyperlink>
    </w:p>
    <w:p w14:paraId="7C0712D9" w14:textId="3095F79C" w:rsidR="00CB2E92" w:rsidRDefault="004D1429">
      <w:pPr>
        <w:pStyle w:val="TOC2"/>
        <w:tabs>
          <w:tab w:val="right" w:leader="dot" w:pos="9060"/>
        </w:tabs>
        <w:rPr>
          <w:rFonts w:asciiTheme="minorHAnsi" w:eastAsiaTheme="minorEastAsia" w:hAnsiTheme="minorHAnsi"/>
          <w:noProof/>
          <w:lang w:eastAsia="en-NZ"/>
        </w:rPr>
      </w:pPr>
      <w:hyperlink w:anchor="_Toc69986774" w:history="1">
        <w:r w:rsidR="00CB2E92" w:rsidRPr="008C72F1">
          <w:rPr>
            <w:rStyle w:val="Hyperlink"/>
            <w:noProof/>
          </w:rPr>
          <w:t>What are community mental health and addiction services?</w:t>
        </w:r>
        <w:r w:rsidR="00CB2E92">
          <w:rPr>
            <w:noProof/>
            <w:webHidden/>
          </w:rPr>
          <w:tab/>
        </w:r>
        <w:r w:rsidR="00CB2E92">
          <w:rPr>
            <w:noProof/>
            <w:webHidden/>
          </w:rPr>
          <w:fldChar w:fldCharType="begin"/>
        </w:r>
        <w:r w:rsidR="00CB2E92">
          <w:rPr>
            <w:noProof/>
            <w:webHidden/>
          </w:rPr>
          <w:instrText xml:space="preserve"> PAGEREF _Toc69986774 \h </w:instrText>
        </w:r>
        <w:r w:rsidR="00CB2E92">
          <w:rPr>
            <w:noProof/>
            <w:webHidden/>
          </w:rPr>
        </w:r>
        <w:r w:rsidR="00CB2E92">
          <w:rPr>
            <w:noProof/>
            <w:webHidden/>
          </w:rPr>
          <w:fldChar w:fldCharType="separate"/>
        </w:r>
        <w:r w:rsidR="00CB2E92">
          <w:rPr>
            <w:noProof/>
            <w:webHidden/>
          </w:rPr>
          <w:t>15</w:t>
        </w:r>
        <w:r w:rsidR="00CB2E92">
          <w:rPr>
            <w:noProof/>
            <w:webHidden/>
          </w:rPr>
          <w:fldChar w:fldCharType="end"/>
        </w:r>
      </w:hyperlink>
    </w:p>
    <w:p w14:paraId="366AF7CF" w14:textId="1A9C9661" w:rsidR="00CB2E92" w:rsidRDefault="004D1429">
      <w:pPr>
        <w:pStyle w:val="TOC1"/>
        <w:rPr>
          <w:rFonts w:asciiTheme="minorHAnsi" w:eastAsiaTheme="minorEastAsia" w:hAnsiTheme="minorHAnsi"/>
          <w:noProof/>
          <w:sz w:val="22"/>
          <w:lang w:eastAsia="en-NZ"/>
        </w:rPr>
      </w:pPr>
      <w:hyperlink r:id="rId19" w:anchor="_Toc69986775" w:history="1">
        <w:r w:rsidR="00CB2E92" w:rsidRPr="008C72F1">
          <w:rPr>
            <w:rStyle w:val="Hyperlink"/>
            <w:noProof/>
          </w:rPr>
          <w:t>What to do</w:t>
        </w:r>
        <w:r w:rsidR="00CB2E92">
          <w:rPr>
            <w:noProof/>
            <w:webHidden/>
          </w:rPr>
          <w:tab/>
        </w:r>
        <w:r w:rsidR="00CB2E92">
          <w:rPr>
            <w:noProof/>
            <w:webHidden/>
          </w:rPr>
          <w:fldChar w:fldCharType="begin"/>
        </w:r>
        <w:r w:rsidR="00CB2E92">
          <w:rPr>
            <w:noProof/>
            <w:webHidden/>
          </w:rPr>
          <w:instrText xml:space="preserve"> PAGEREF _Toc69986775 \h </w:instrText>
        </w:r>
        <w:r w:rsidR="00CB2E92">
          <w:rPr>
            <w:noProof/>
            <w:webHidden/>
          </w:rPr>
        </w:r>
        <w:r w:rsidR="00CB2E92">
          <w:rPr>
            <w:noProof/>
            <w:webHidden/>
          </w:rPr>
          <w:fldChar w:fldCharType="separate"/>
        </w:r>
        <w:r w:rsidR="00CB2E92">
          <w:rPr>
            <w:noProof/>
            <w:webHidden/>
          </w:rPr>
          <w:t>16</w:t>
        </w:r>
        <w:r w:rsidR="00CB2E92">
          <w:rPr>
            <w:noProof/>
            <w:webHidden/>
          </w:rPr>
          <w:fldChar w:fldCharType="end"/>
        </w:r>
      </w:hyperlink>
    </w:p>
    <w:p w14:paraId="40B1861C" w14:textId="369C37F3" w:rsidR="00CB2E92" w:rsidRDefault="004D1429">
      <w:pPr>
        <w:pStyle w:val="TOC2"/>
        <w:tabs>
          <w:tab w:val="right" w:leader="dot" w:pos="9060"/>
        </w:tabs>
        <w:rPr>
          <w:rFonts w:asciiTheme="minorHAnsi" w:eastAsiaTheme="minorEastAsia" w:hAnsiTheme="minorHAnsi"/>
          <w:noProof/>
          <w:lang w:eastAsia="en-NZ"/>
        </w:rPr>
      </w:pPr>
      <w:hyperlink w:anchor="_Toc69986776" w:history="1">
        <w:r w:rsidR="00CB2E92" w:rsidRPr="008C72F1">
          <w:rPr>
            <w:rStyle w:val="Hyperlink"/>
            <w:noProof/>
          </w:rPr>
          <w:t>If you are feeling anxious, nervous, or worried</w:t>
        </w:r>
        <w:r w:rsidR="00CB2E92">
          <w:rPr>
            <w:noProof/>
            <w:webHidden/>
          </w:rPr>
          <w:tab/>
        </w:r>
        <w:r w:rsidR="00CB2E92">
          <w:rPr>
            <w:noProof/>
            <w:webHidden/>
          </w:rPr>
          <w:fldChar w:fldCharType="begin"/>
        </w:r>
        <w:r w:rsidR="00CB2E92">
          <w:rPr>
            <w:noProof/>
            <w:webHidden/>
          </w:rPr>
          <w:instrText xml:space="preserve"> PAGEREF _Toc69986776 \h </w:instrText>
        </w:r>
        <w:r w:rsidR="00CB2E92">
          <w:rPr>
            <w:noProof/>
            <w:webHidden/>
          </w:rPr>
        </w:r>
        <w:r w:rsidR="00CB2E92">
          <w:rPr>
            <w:noProof/>
            <w:webHidden/>
          </w:rPr>
          <w:fldChar w:fldCharType="separate"/>
        </w:r>
        <w:r w:rsidR="00CB2E92">
          <w:rPr>
            <w:noProof/>
            <w:webHidden/>
          </w:rPr>
          <w:t>16</w:t>
        </w:r>
        <w:r w:rsidR="00CB2E92">
          <w:rPr>
            <w:noProof/>
            <w:webHidden/>
          </w:rPr>
          <w:fldChar w:fldCharType="end"/>
        </w:r>
      </w:hyperlink>
    </w:p>
    <w:p w14:paraId="7572A5B4" w14:textId="2D97E037" w:rsidR="00CB2E92" w:rsidRDefault="004D1429">
      <w:pPr>
        <w:pStyle w:val="TOC2"/>
        <w:tabs>
          <w:tab w:val="right" w:leader="dot" w:pos="9060"/>
        </w:tabs>
        <w:rPr>
          <w:rFonts w:asciiTheme="minorHAnsi" w:eastAsiaTheme="minorEastAsia" w:hAnsiTheme="minorHAnsi"/>
          <w:noProof/>
          <w:lang w:eastAsia="en-NZ"/>
        </w:rPr>
      </w:pPr>
      <w:hyperlink w:anchor="_Toc69986777" w:history="1">
        <w:r w:rsidR="00CB2E92" w:rsidRPr="008C72F1">
          <w:rPr>
            <w:rStyle w:val="Hyperlink"/>
            <w:noProof/>
          </w:rPr>
          <w:t>If you experience long waiting times</w:t>
        </w:r>
        <w:r w:rsidR="00CB2E92">
          <w:rPr>
            <w:noProof/>
            <w:webHidden/>
          </w:rPr>
          <w:tab/>
        </w:r>
        <w:r w:rsidR="00CB2E92">
          <w:rPr>
            <w:noProof/>
            <w:webHidden/>
          </w:rPr>
          <w:fldChar w:fldCharType="begin"/>
        </w:r>
        <w:r w:rsidR="00CB2E92">
          <w:rPr>
            <w:noProof/>
            <w:webHidden/>
          </w:rPr>
          <w:instrText xml:space="preserve"> PAGEREF _Toc69986777 \h </w:instrText>
        </w:r>
        <w:r w:rsidR="00CB2E92">
          <w:rPr>
            <w:noProof/>
            <w:webHidden/>
          </w:rPr>
        </w:r>
        <w:r w:rsidR="00CB2E92">
          <w:rPr>
            <w:noProof/>
            <w:webHidden/>
          </w:rPr>
          <w:fldChar w:fldCharType="separate"/>
        </w:r>
        <w:r w:rsidR="00CB2E92">
          <w:rPr>
            <w:noProof/>
            <w:webHidden/>
          </w:rPr>
          <w:t>16</w:t>
        </w:r>
        <w:r w:rsidR="00CB2E92">
          <w:rPr>
            <w:noProof/>
            <w:webHidden/>
          </w:rPr>
          <w:fldChar w:fldCharType="end"/>
        </w:r>
      </w:hyperlink>
    </w:p>
    <w:p w14:paraId="4A4BD9CF" w14:textId="10505065" w:rsidR="00CB2E92" w:rsidRDefault="004D1429">
      <w:pPr>
        <w:pStyle w:val="TOC2"/>
        <w:tabs>
          <w:tab w:val="right" w:leader="dot" w:pos="9060"/>
        </w:tabs>
        <w:rPr>
          <w:rFonts w:asciiTheme="minorHAnsi" w:eastAsiaTheme="minorEastAsia" w:hAnsiTheme="minorHAnsi"/>
          <w:noProof/>
          <w:lang w:eastAsia="en-NZ"/>
        </w:rPr>
      </w:pPr>
      <w:hyperlink w:anchor="_Toc69986778" w:history="1">
        <w:r w:rsidR="00CB2E92" w:rsidRPr="008C72F1">
          <w:rPr>
            <w:rStyle w:val="Hyperlink"/>
            <w:noProof/>
          </w:rPr>
          <w:t>If you are concerned or unhappy with a service</w:t>
        </w:r>
        <w:r w:rsidR="00CB2E92">
          <w:rPr>
            <w:noProof/>
            <w:webHidden/>
          </w:rPr>
          <w:tab/>
        </w:r>
        <w:r w:rsidR="00CB2E92">
          <w:rPr>
            <w:noProof/>
            <w:webHidden/>
          </w:rPr>
          <w:fldChar w:fldCharType="begin"/>
        </w:r>
        <w:r w:rsidR="00CB2E92">
          <w:rPr>
            <w:noProof/>
            <w:webHidden/>
          </w:rPr>
          <w:instrText xml:space="preserve"> PAGEREF _Toc69986778 \h </w:instrText>
        </w:r>
        <w:r w:rsidR="00CB2E92">
          <w:rPr>
            <w:noProof/>
            <w:webHidden/>
          </w:rPr>
        </w:r>
        <w:r w:rsidR="00CB2E92">
          <w:rPr>
            <w:noProof/>
            <w:webHidden/>
          </w:rPr>
          <w:fldChar w:fldCharType="separate"/>
        </w:r>
        <w:r w:rsidR="00CB2E92">
          <w:rPr>
            <w:noProof/>
            <w:webHidden/>
          </w:rPr>
          <w:t>17</w:t>
        </w:r>
        <w:r w:rsidR="00CB2E92">
          <w:rPr>
            <w:noProof/>
            <w:webHidden/>
          </w:rPr>
          <w:fldChar w:fldCharType="end"/>
        </w:r>
      </w:hyperlink>
    </w:p>
    <w:p w14:paraId="5AEFB7EF" w14:textId="6E0B2C6D" w:rsidR="00CB2E92" w:rsidRDefault="004D1429">
      <w:pPr>
        <w:pStyle w:val="TOC1"/>
        <w:rPr>
          <w:rFonts w:asciiTheme="minorHAnsi" w:eastAsiaTheme="minorEastAsia" w:hAnsiTheme="minorHAnsi"/>
          <w:noProof/>
          <w:sz w:val="22"/>
          <w:lang w:eastAsia="en-NZ"/>
        </w:rPr>
      </w:pPr>
      <w:hyperlink r:id="rId20" w:anchor="_Toc69986779" w:history="1">
        <w:r w:rsidR="00CB2E92" w:rsidRPr="008C72F1">
          <w:rPr>
            <w:rStyle w:val="Hyperlink"/>
            <w:noProof/>
          </w:rPr>
          <w:t>Te reo translations</w:t>
        </w:r>
        <w:r w:rsidR="00CB2E92">
          <w:rPr>
            <w:noProof/>
            <w:webHidden/>
          </w:rPr>
          <w:tab/>
        </w:r>
        <w:r w:rsidR="00CB2E92">
          <w:rPr>
            <w:noProof/>
            <w:webHidden/>
          </w:rPr>
          <w:fldChar w:fldCharType="begin"/>
        </w:r>
        <w:r w:rsidR="00CB2E92">
          <w:rPr>
            <w:noProof/>
            <w:webHidden/>
          </w:rPr>
          <w:instrText xml:space="preserve"> PAGEREF _Toc69986779 \h </w:instrText>
        </w:r>
        <w:r w:rsidR="00CB2E92">
          <w:rPr>
            <w:noProof/>
            <w:webHidden/>
          </w:rPr>
        </w:r>
        <w:r w:rsidR="00CB2E92">
          <w:rPr>
            <w:noProof/>
            <w:webHidden/>
          </w:rPr>
          <w:fldChar w:fldCharType="separate"/>
        </w:r>
        <w:r w:rsidR="00CB2E92">
          <w:rPr>
            <w:noProof/>
            <w:webHidden/>
          </w:rPr>
          <w:t>18</w:t>
        </w:r>
        <w:r w:rsidR="00CB2E92">
          <w:rPr>
            <w:noProof/>
            <w:webHidden/>
          </w:rPr>
          <w:fldChar w:fldCharType="end"/>
        </w:r>
      </w:hyperlink>
    </w:p>
    <w:p w14:paraId="39702E95" w14:textId="02CB1158" w:rsidR="00CB2E92" w:rsidRDefault="004D1429">
      <w:pPr>
        <w:pStyle w:val="TOC1"/>
        <w:rPr>
          <w:rFonts w:asciiTheme="minorHAnsi" w:eastAsiaTheme="minorEastAsia" w:hAnsiTheme="minorHAnsi"/>
          <w:noProof/>
          <w:sz w:val="22"/>
          <w:lang w:eastAsia="en-NZ"/>
        </w:rPr>
      </w:pPr>
      <w:hyperlink r:id="rId21" w:anchor="_Toc69986780" w:history="1">
        <w:r w:rsidR="00CB2E92" w:rsidRPr="008C72F1">
          <w:rPr>
            <w:rStyle w:val="Hyperlink"/>
            <w:noProof/>
          </w:rPr>
          <w:t>Glossary</w:t>
        </w:r>
        <w:r w:rsidR="00CB2E92">
          <w:rPr>
            <w:noProof/>
            <w:webHidden/>
          </w:rPr>
          <w:tab/>
        </w:r>
        <w:r w:rsidR="00CB2E92">
          <w:rPr>
            <w:noProof/>
            <w:webHidden/>
          </w:rPr>
          <w:fldChar w:fldCharType="begin"/>
        </w:r>
        <w:r w:rsidR="00CB2E92">
          <w:rPr>
            <w:noProof/>
            <w:webHidden/>
          </w:rPr>
          <w:instrText xml:space="preserve"> PAGEREF _Toc69986780 \h </w:instrText>
        </w:r>
        <w:r w:rsidR="00CB2E92">
          <w:rPr>
            <w:noProof/>
            <w:webHidden/>
          </w:rPr>
        </w:r>
        <w:r w:rsidR="00CB2E92">
          <w:rPr>
            <w:noProof/>
            <w:webHidden/>
          </w:rPr>
          <w:fldChar w:fldCharType="separate"/>
        </w:r>
        <w:r w:rsidR="00CB2E92">
          <w:rPr>
            <w:noProof/>
            <w:webHidden/>
          </w:rPr>
          <w:t>19</w:t>
        </w:r>
        <w:r w:rsidR="00CB2E92">
          <w:rPr>
            <w:noProof/>
            <w:webHidden/>
          </w:rPr>
          <w:fldChar w:fldCharType="end"/>
        </w:r>
      </w:hyperlink>
    </w:p>
    <w:p w14:paraId="279CD84A" w14:textId="6C22872B" w:rsidR="00050F55" w:rsidRDefault="00BE49A7">
      <w:pPr>
        <w:pStyle w:val="Heading1"/>
        <w:rPr>
          <w:b w:val="0"/>
          <w:lang w:val="en-US"/>
        </w:rPr>
        <w:sectPr w:rsidR="00050F55" w:rsidSect="009C1D97">
          <w:footerReference w:type="default" r:id="rId22"/>
          <w:footerReference w:type="first" r:id="rId23"/>
          <w:pgSz w:w="11906" w:h="16838"/>
          <w:pgMar w:top="1134" w:right="1418" w:bottom="1304" w:left="1418" w:header="709" w:footer="709" w:gutter="0"/>
          <w:pgNumType w:start="0"/>
          <w:cols w:space="708"/>
          <w:titlePg/>
          <w:docGrid w:linePitch="360"/>
        </w:sectPr>
      </w:pPr>
      <w:r>
        <w:rPr>
          <w:b w:val="0"/>
          <w:color w:val="auto"/>
          <w:sz w:val="24"/>
          <w:szCs w:val="25"/>
          <w:lang w:val="en-US"/>
        </w:rPr>
        <w:fldChar w:fldCharType="end"/>
      </w:r>
    </w:p>
    <w:p w14:paraId="728AA0D8" w14:textId="67E2F7A4" w:rsidR="00943BE0" w:rsidRPr="00F3550D" w:rsidRDefault="001765ED" w:rsidP="003E1D2A">
      <w:pPr>
        <w:spacing w:after="240"/>
        <w:rPr>
          <w:rFonts w:eastAsia="Calibri" w:cs="Arial"/>
          <w:bCs/>
          <w:szCs w:val="24"/>
        </w:rPr>
      </w:pPr>
      <w:r>
        <w:rPr>
          <w:noProof/>
          <w:lang w:eastAsia="en-NZ"/>
        </w:rPr>
        <w:lastRenderedPageBreak/>
        <mc:AlternateContent>
          <mc:Choice Requires="wps">
            <w:drawing>
              <wp:anchor distT="0" distB="144145" distL="114300" distR="114300" simplePos="0" relativeHeight="251761664" behindDoc="0" locked="0" layoutInCell="1" allowOverlap="1" wp14:anchorId="75379548" wp14:editId="4742B3D0">
                <wp:simplePos x="0" y="0"/>
                <wp:positionH relativeFrom="page">
                  <wp:align>right</wp:align>
                </wp:positionH>
                <wp:positionV relativeFrom="paragraph">
                  <wp:posOffset>3175</wp:posOffset>
                </wp:positionV>
                <wp:extent cx="7538085" cy="575945"/>
                <wp:effectExtent l="0" t="0" r="24765" b="14605"/>
                <wp:wrapTopAndBottom/>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575945"/>
                        </a:xfrm>
                        <a:prstGeom prst="rect">
                          <a:avLst/>
                        </a:prstGeom>
                        <a:solidFill>
                          <a:srgbClr val="215928"/>
                        </a:solidFill>
                        <a:ln w="9525">
                          <a:solidFill>
                            <a:schemeClr val="bg1"/>
                          </a:solidFill>
                          <a:miter lim="800000"/>
                          <a:headEnd/>
                          <a:tailEnd/>
                        </a:ln>
                      </wps:spPr>
                      <wps:txbx>
                        <w:txbxContent>
                          <w:p w14:paraId="479CAEDA" w14:textId="77777777" w:rsidR="00B5697C" w:rsidRPr="00F13A49" w:rsidRDefault="00B5697C" w:rsidP="00040900">
                            <w:pPr>
                              <w:pStyle w:val="Heading1"/>
                            </w:pPr>
                            <w:bookmarkStart w:id="2" w:name="_Toc69986747"/>
                            <w:r w:rsidRPr="003E1D2A">
                              <w:t>Introduction</w:t>
                            </w:r>
                            <w:bookmarkEnd w:id="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379548" id="_x0000_s1031" type="#_x0000_t202" style="position:absolute;margin-left:542.35pt;margin-top:.25pt;width:593.55pt;height:45.35pt;z-index:251761664;visibility:visible;mso-wrap-style:square;mso-width-percent:0;mso-height-percent:0;mso-wrap-distance-left:9pt;mso-wrap-distance-top:0;mso-wrap-distance-right:9pt;mso-wrap-distance-bottom:11.35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Hr+MAIAAEsEAAAOAAAAZHJzL2Uyb0RvYy54bWysVNtu2zAMfR+wfxD0vthx4yUx4hRdug4D&#10;ugvQ7gNkWbaFyaImKbGzrx8lp2navQ3zg0CJ1OHhIeXN9dgrchDWSdAlnc9SSoTmUEvdlvTH4927&#10;FSXOM10zBVqU9Cgcvd6+fbMZTCEy6EDVwhIE0a4YTEk7702RJI53omduBkZodDZge+Zxa9uktmxA&#10;9F4lWZq+TwawtbHAhXN4ejs56TbiN43g/lvTOOGJKily83G1ca3Cmmw3rGgtM53kJxrsH1j0TGpM&#10;eoa6ZZ6RvZV/QfWSW3DQ+BmHPoGmkVzEGrCaefqqmoeOGRFrQXGcOcvk/h8s/3r4bomsS3qVU6JZ&#10;jz16FKMnH2AkWZBnMK7AqAeDcX7EY2xzLNWZe+A/HdGw65huxY21MHSC1UhvHm4mF1cnHBdAquEL&#10;1JiG7T1EoLGxfdAO1SCIjm06nlsTqHA8XOZXq3SFFDn68mW+XuQxBSuebhvr/CcBPQlGSS22PqKz&#10;w73zgQ0rnkJCMgdK1ndSqbixbbVTlhwYjkk2z9fZ6oT+IkxpMpR0nWf5JMALiDCx4gxStZMErxL1&#10;0uO4K9mXdJWGL6RhRVDto66j7ZlUk42MlT7JGJSbNPRjNcaGLcLdIHEF9RF1tTBNN75GNDqwvykZ&#10;cLJL6n7tmRWUqM8ae7OeLxbhKcTNIl9muLGXnurSwzRHqJJ6SiZz5+PzCbQ13GAPGxnlfWZyoowT&#10;G1U/va7wJC73Mer5H7D9AwAA//8DAFBLAwQUAAYACAAAACEAmScWJtwAAAAFAQAADwAAAGRycy9k&#10;b3ducmV2LnhtbEyPQUvDQBSE74L/YXmCF7GbBGprmpciQiTFk4k/YJt9TYLZtyG7bVN/vduTPQ4z&#10;zHyTbWcziBNNrreMEC8iEMSN1T23CN918bwG4bxirQbLhHAhB9v8/i5TqbZn/qJT5VsRStilCqHz&#10;fkyldE1HRrmFHYmDd7CTUT7IqZV6UudQbgaZRNGLNKrnsNCpkd47an6qo0Gw9dNvV4+75LNYXXZV&#10;WZTLDyoRHx/mtw0IT7P/D8MVP6BDHpj29sjaiQEhHPEISxBXL16vYhB7hNc4AZln8pY+/wMAAP//&#10;AwBQSwECLQAUAAYACAAAACEAtoM4kv4AAADhAQAAEwAAAAAAAAAAAAAAAAAAAAAAW0NvbnRlbnRf&#10;VHlwZXNdLnhtbFBLAQItABQABgAIAAAAIQA4/SH/1gAAAJQBAAALAAAAAAAAAAAAAAAAAC8BAABf&#10;cmVscy8ucmVsc1BLAQItABQABgAIAAAAIQDiuHr+MAIAAEsEAAAOAAAAAAAAAAAAAAAAAC4CAABk&#10;cnMvZTJvRG9jLnhtbFBLAQItABQABgAIAAAAIQCZJxYm3AAAAAUBAAAPAAAAAAAAAAAAAAAAAIoE&#10;AABkcnMvZG93bnJldi54bWxQSwUGAAAAAAQABADzAAAAkwUAAAAA&#10;" fillcolor="#215928" strokecolor="white [3212]">
                <v:textbox>
                  <w:txbxContent>
                    <w:p w14:paraId="479CAEDA" w14:textId="77777777" w:rsidR="00B5697C" w:rsidRPr="00F13A49" w:rsidRDefault="00B5697C" w:rsidP="00040900">
                      <w:pPr>
                        <w:pStyle w:val="Heading1"/>
                      </w:pPr>
                      <w:bookmarkStart w:id="3" w:name="_Toc69986747"/>
                      <w:r w:rsidRPr="003E1D2A">
                        <w:t>Introduction</w:t>
                      </w:r>
                      <w:bookmarkEnd w:id="3"/>
                    </w:p>
                  </w:txbxContent>
                </v:textbox>
                <w10:wrap type="topAndBottom" anchorx="page"/>
              </v:shape>
            </w:pict>
          </mc:Fallback>
        </mc:AlternateContent>
      </w:r>
      <w:r w:rsidR="00943BE0" w:rsidRPr="00F3550D">
        <w:rPr>
          <w:rFonts w:eastAsia="Calibri" w:cs="Arial"/>
          <w:bCs/>
          <w:szCs w:val="24"/>
        </w:rPr>
        <w:t xml:space="preserve">This </w:t>
      </w:r>
      <w:r w:rsidR="00943BE0" w:rsidRPr="00F3550D">
        <w:rPr>
          <w:rFonts w:eastAsia="Calibri" w:cs="Arial"/>
          <w:bCs/>
          <w:i/>
          <w:szCs w:val="24"/>
        </w:rPr>
        <w:t>Using Health</w:t>
      </w:r>
      <w:r w:rsidR="00F74BB0" w:rsidRPr="00F3550D">
        <w:rPr>
          <w:rFonts w:eastAsia="Calibri" w:cs="Arial"/>
          <w:bCs/>
          <w:i/>
          <w:szCs w:val="24"/>
        </w:rPr>
        <w:t>c</w:t>
      </w:r>
      <w:r w:rsidR="00943BE0" w:rsidRPr="00F3550D">
        <w:rPr>
          <w:rFonts w:eastAsia="Calibri" w:cs="Arial"/>
          <w:bCs/>
          <w:i/>
          <w:szCs w:val="24"/>
        </w:rPr>
        <w:t>are Services</w:t>
      </w:r>
      <w:r w:rsidR="0097581A" w:rsidRPr="00F3550D">
        <w:rPr>
          <w:rFonts w:eastAsia="Calibri" w:cs="Arial"/>
          <w:bCs/>
          <w:i/>
          <w:szCs w:val="24"/>
        </w:rPr>
        <w:t xml:space="preserve"> in the Community</w:t>
      </w:r>
      <w:r w:rsidR="00943BE0" w:rsidRPr="00F3550D">
        <w:rPr>
          <w:rFonts w:eastAsia="Calibri" w:cs="Arial"/>
          <w:bCs/>
          <w:szCs w:val="24"/>
        </w:rPr>
        <w:t xml:space="preserve"> booklet has been produced by the Health and Disability Commissioner with input from community</w:t>
      </w:r>
      <w:r w:rsidR="00BA2409" w:rsidRPr="00F3550D">
        <w:rPr>
          <w:rFonts w:eastAsia="Calibri" w:cs="Arial"/>
          <w:bCs/>
          <w:szCs w:val="24"/>
        </w:rPr>
        <w:t xml:space="preserve"> </w:t>
      </w:r>
      <w:r w:rsidR="00BA2409" w:rsidRPr="00A16D4E">
        <w:rPr>
          <w:rFonts w:eastAsia="Calibri" w:cs="Arial"/>
          <w:b/>
          <w:bCs/>
          <w:szCs w:val="24"/>
        </w:rPr>
        <w:t>healthcare</w:t>
      </w:r>
      <w:r w:rsidR="006D6ADA" w:rsidRPr="00A16D4E">
        <w:rPr>
          <w:rFonts w:eastAsia="Calibri" w:cs="Arial"/>
          <w:b/>
          <w:bCs/>
          <w:szCs w:val="24"/>
        </w:rPr>
        <w:t xml:space="preserve"> </w:t>
      </w:r>
      <w:r w:rsidR="00F15963" w:rsidRPr="00A16D4E">
        <w:rPr>
          <w:rFonts w:eastAsia="Calibri" w:cs="Arial"/>
          <w:b/>
          <w:bCs/>
          <w:szCs w:val="24"/>
        </w:rPr>
        <w:t>provider</w:t>
      </w:r>
      <w:r w:rsidR="00BA2409" w:rsidRPr="00A16D4E">
        <w:rPr>
          <w:rFonts w:eastAsia="Calibri" w:cs="Arial"/>
          <w:b/>
          <w:bCs/>
          <w:szCs w:val="24"/>
        </w:rPr>
        <w:t>s</w:t>
      </w:r>
      <w:r w:rsidR="00660209">
        <w:rPr>
          <w:rFonts w:eastAsia="Calibri" w:cs="Arial"/>
          <w:bCs/>
          <w:szCs w:val="24"/>
        </w:rPr>
        <w:t>,</w:t>
      </w:r>
      <w:r w:rsidR="00BA2409" w:rsidRPr="00F3550D">
        <w:rPr>
          <w:rFonts w:eastAsia="Calibri" w:cs="Arial"/>
          <w:bCs/>
          <w:szCs w:val="24"/>
        </w:rPr>
        <w:t xml:space="preserve"> </w:t>
      </w:r>
      <w:r w:rsidR="001805E1">
        <w:rPr>
          <w:rFonts w:eastAsia="Calibri" w:cs="Arial"/>
          <w:bCs/>
          <w:szCs w:val="24"/>
        </w:rPr>
        <w:t>community</w:t>
      </w:r>
      <w:r w:rsidR="00BA2409" w:rsidRPr="00F3550D">
        <w:rPr>
          <w:rFonts w:eastAsia="Calibri" w:cs="Arial"/>
          <w:bCs/>
          <w:szCs w:val="24"/>
        </w:rPr>
        <w:t xml:space="preserve"> </w:t>
      </w:r>
      <w:r w:rsidR="00943BE0" w:rsidRPr="00F3550D">
        <w:rPr>
          <w:rFonts w:eastAsia="Calibri" w:cs="Arial"/>
          <w:bCs/>
          <w:szCs w:val="24"/>
        </w:rPr>
        <w:t>organisations</w:t>
      </w:r>
      <w:r w:rsidR="00F010AD">
        <w:rPr>
          <w:rFonts w:eastAsia="Calibri" w:cs="Arial"/>
          <w:bCs/>
          <w:szCs w:val="24"/>
        </w:rPr>
        <w:t>,</w:t>
      </w:r>
      <w:r w:rsidR="002A6E73" w:rsidRPr="00F3550D">
        <w:rPr>
          <w:rFonts w:eastAsia="Calibri" w:cs="Arial"/>
          <w:bCs/>
          <w:szCs w:val="24"/>
        </w:rPr>
        <w:t xml:space="preserve"> and individuals</w:t>
      </w:r>
      <w:r w:rsidR="00943BE0" w:rsidRPr="00F3550D">
        <w:rPr>
          <w:rFonts w:eastAsia="Calibri" w:cs="Arial"/>
          <w:bCs/>
          <w:szCs w:val="24"/>
        </w:rPr>
        <w:t xml:space="preserve">. </w:t>
      </w:r>
    </w:p>
    <w:p w14:paraId="67D46F5E" w14:textId="7DCF731A" w:rsidR="001805E1" w:rsidRDefault="00943BE0" w:rsidP="00943BE0">
      <w:pPr>
        <w:spacing w:after="240"/>
        <w:rPr>
          <w:rFonts w:eastAsia="Calibri" w:cs="Arial"/>
          <w:bCs/>
          <w:szCs w:val="24"/>
        </w:rPr>
      </w:pPr>
      <w:r w:rsidRPr="00F3550D">
        <w:rPr>
          <w:rFonts w:eastAsia="Calibri" w:cs="Arial"/>
          <w:bCs/>
          <w:szCs w:val="24"/>
        </w:rPr>
        <w:t xml:space="preserve">The booklet is for people who are unfamiliar with </w:t>
      </w:r>
      <w:r w:rsidR="0097581A" w:rsidRPr="00F3550D">
        <w:rPr>
          <w:rFonts w:eastAsia="Calibri" w:cs="Arial"/>
          <w:bCs/>
          <w:szCs w:val="24"/>
        </w:rPr>
        <w:t xml:space="preserve">community </w:t>
      </w:r>
      <w:r w:rsidR="00463BD4" w:rsidRPr="00040900">
        <w:rPr>
          <w:rFonts w:eastAsia="Calibri" w:cs="Arial"/>
          <w:bCs/>
          <w:szCs w:val="24"/>
        </w:rPr>
        <w:t>health</w:t>
      </w:r>
      <w:r w:rsidRPr="00040900">
        <w:rPr>
          <w:rFonts w:eastAsia="Calibri" w:cs="Arial"/>
          <w:bCs/>
          <w:szCs w:val="24"/>
        </w:rPr>
        <w:t>care services</w:t>
      </w:r>
      <w:r w:rsidR="00F6495B">
        <w:rPr>
          <w:rFonts w:eastAsia="Calibri" w:cs="Arial"/>
          <w:bCs/>
          <w:szCs w:val="24"/>
        </w:rPr>
        <w:t>. It includes:</w:t>
      </w:r>
    </w:p>
    <w:p w14:paraId="2B0673EE" w14:textId="1FC26B94" w:rsidR="00F26A87" w:rsidRPr="00A83C32" w:rsidRDefault="00F6495B" w:rsidP="00A83C32">
      <w:pPr>
        <w:pStyle w:val="ListParagraph"/>
        <w:numPr>
          <w:ilvl w:val="0"/>
          <w:numId w:val="33"/>
        </w:numPr>
        <w:spacing w:after="240"/>
        <w:rPr>
          <w:rFonts w:eastAsia="Calibri" w:cs="Arial"/>
          <w:bCs/>
          <w:szCs w:val="24"/>
        </w:rPr>
      </w:pPr>
      <w:r>
        <w:rPr>
          <w:rFonts w:eastAsia="Calibri" w:cs="Arial"/>
          <w:bCs/>
          <w:szCs w:val="24"/>
        </w:rPr>
        <w:t>T</w:t>
      </w:r>
      <w:r w:rsidR="007B26C3" w:rsidRPr="00A83C32">
        <w:rPr>
          <w:rFonts w:eastAsia="Calibri" w:cs="Arial"/>
          <w:bCs/>
          <w:szCs w:val="24"/>
        </w:rPr>
        <w:t xml:space="preserve">ips </w:t>
      </w:r>
      <w:r w:rsidR="00983C56" w:rsidRPr="00A83C32">
        <w:rPr>
          <w:rFonts w:eastAsia="Calibri" w:cs="Arial"/>
          <w:bCs/>
          <w:szCs w:val="24"/>
        </w:rPr>
        <w:t>on how</w:t>
      </w:r>
      <w:r w:rsidR="00943BE0" w:rsidRPr="00A83C32">
        <w:rPr>
          <w:rFonts w:eastAsia="Calibri" w:cs="Arial"/>
          <w:bCs/>
          <w:szCs w:val="24"/>
        </w:rPr>
        <w:t xml:space="preserve"> to get the best from </w:t>
      </w:r>
      <w:r w:rsidR="0097581A" w:rsidRPr="00A83C32">
        <w:rPr>
          <w:rFonts w:eastAsia="Calibri" w:cs="Arial"/>
          <w:bCs/>
          <w:szCs w:val="24"/>
        </w:rPr>
        <w:t xml:space="preserve">these </w:t>
      </w:r>
      <w:r w:rsidR="002A6E73" w:rsidRPr="00A83C32">
        <w:rPr>
          <w:rFonts w:eastAsia="Calibri" w:cs="Arial"/>
          <w:bCs/>
          <w:szCs w:val="24"/>
        </w:rPr>
        <w:t>services</w:t>
      </w:r>
      <w:r w:rsidR="00F7771D" w:rsidRPr="00A83C32">
        <w:rPr>
          <w:rFonts w:eastAsia="Calibri" w:cs="Arial"/>
          <w:bCs/>
          <w:szCs w:val="24"/>
        </w:rPr>
        <w:t>.</w:t>
      </w:r>
      <w:r w:rsidR="00943BE0" w:rsidRPr="00A83C32">
        <w:rPr>
          <w:rFonts w:eastAsia="Calibri" w:cs="Arial"/>
          <w:bCs/>
          <w:szCs w:val="24"/>
        </w:rPr>
        <w:t xml:space="preserve"> </w:t>
      </w:r>
    </w:p>
    <w:p w14:paraId="22FAAA93" w14:textId="4A7D595C" w:rsidR="00F6495B" w:rsidRDefault="00F6495B" w:rsidP="00F6495B">
      <w:pPr>
        <w:pStyle w:val="ListParagraph"/>
        <w:numPr>
          <w:ilvl w:val="0"/>
          <w:numId w:val="33"/>
        </w:numPr>
        <w:spacing w:after="240"/>
        <w:rPr>
          <w:rFonts w:eastAsia="Calibri" w:cs="Arial"/>
          <w:szCs w:val="24"/>
        </w:rPr>
      </w:pPr>
      <w:r>
        <w:rPr>
          <w:rFonts w:eastAsia="Calibri" w:cs="Arial"/>
          <w:szCs w:val="24"/>
        </w:rPr>
        <w:t xml:space="preserve">A </w:t>
      </w:r>
      <w:r w:rsidR="00943BE0" w:rsidRPr="00A83C32">
        <w:rPr>
          <w:rFonts w:eastAsia="Calibri" w:cs="Arial"/>
          <w:szCs w:val="24"/>
        </w:rPr>
        <w:t xml:space="preserve">general guide on what is available </w:t>
      </w:r>
      <w:r w:rsidR="00F74BB0" w:rsidRPr="00A83C32">
        <w:rPr>
          <w:rFonts w:eastAsia="Calibri" w:cs="Arial"/>
          <w:szCs w:val="24"/>
        </w:rPr>
        <w:t xml:space="preserve">to you </w:t>
      </w:r>
      <w:r w:rsidR="00943BE0" w:rsidRPr="00A83C32">
        <w:rPr>
          <w:rFonts w:eastAsia="Calibri" w:cs="Arial"/>
          <w:szCs w:val="24"/>
        </w:rPr>
        <w:t xml:space="preserve">and what you can expect. </w:t>
      </w:r>
    </w:p>
    <w:p w14:paraId="66D6C7F8" w14:textId="28B0D57B" w:rsidR="00F74BB0" w:rsidRPr="00A16D4E" w:rsidRDefault="00B6611A" w:rsidP="00F6495B">
      <w:pPr>
        <w:spacing w:after="240"/>
        <w:rPr>
          <w:rFonts w:eastAsia="Calibri" w:cs="Arial"/>
          <w:szCs w:val="24"/>
        </w:rPr>
      </w:pPr>
      <w:r w:rsidRPr="00A16D4E">
        <w:rPr>
          <w:rFonts w:eastAsia="Calibri" w:cs="Arial"/>
          <w:szCs w:val="24"/>
        </w:rPr>
        <w:t xml:space="preserve">It does not cover all </w:t>
      </w:r>
      <w:r w:rsidR="00660209" w:rsidRPr="00A16D4E">
        <w:rPr>
          <w:rFonts w:eastAsia="Calibri" w:cs="Arial"/>
          <w:szCs w:val="24"/>
        </w:rPr>
        <w:t xml:space="preserve">community </w:t>
      </w:r>
      <w:r w:rsidRPr="00A16D4E">
        <w:rPr>
          <w:rFonts w:eastAsia="Calibri" w:cs="Arial"/>
          <w:szCs w:val="24"/>
        </w:rPr>
        <w:t>healthcare services</w:t>
      </w:r>
      <w:r w:rsidR="00672147" w:rsidRPr="00A16D4E">
        <w:rPr>
          <w:rFonts w:eastAsia="Calibri" w:cs="Arial"/>
          <w:szCs w:val="24"/>
        </w:rPr>
        <w:t>,</w:t>
      </w:r>
      <w:r w:rsidR="005D16BB" w:rsidRPr="00A16D4E">
        <w:rPr>
          <w:rFonts w:eastAsia="Calibri" w:cs="Arial"/>
          <w:szCs w:val="24"/>
        </w:rPr>
        <w:t xml:space="preserve"> </w:t>
      </w:r>
      <w:r w:rsidR="00D925AF" w:rsidRPr="00A16D4E">
        <w:rPr>
          <w:rFonts w:eastAsia="Calibri" w:cs="Arial"/>
          <w:szCs w:val="24"/>
        </w:rPr>
        <w:t>and information</w:t>
      </w:r>
      <w:r w:rsidR="000E3F2B" w:rsidRPr="00A16D4E">
        <w:rPr>
          <w:rFonts w:eastAsia="Calibri" w:cs="Arial"/>
          <w:szCs w:val="24"/>
        </w:rPr>
        <w:t xml:space="preserve"> in </w:t>
      </w:r>
      <w:r w:rsidR="009366D5" w:rsidRPr="00A16D4E">
        <w:rPr>
          <w:rFonts w:eastAsia="Calibri" w:cs="Arial"/>
          <w:szCs w:val="24"/>
        </w:rPr>
        <w:t xml:space="preserve">the </w:t>
      </w:r>
      <w:r w:rsidR="000E3F2B" w:rsidRPr="00A16D4E">
        <w:rPr>
          <w:rFonts w:eastAsia="Calibri" w:cs="Arial"/>
          <w:szCs w:val="24"/>
        </w:rPr>
        <w:t>booklet is not legal advice.</w:t>
      </w:r>
      <w:r w:rsidRPr="00A16D4E">
        <w:rPr>
          <w:rFonts w:eastAsia="Calibri" w:cs="Arial"/>
          <w:szCs w:val="24"/>
        </w:rPr>
        <w:t xml:space="preserve"> </w:t>
      </w:r>
    </w:p>
    <w:p w14:paraId="2219773B" w14:textId="1B96951D" w:rsidR="003D1ADF" w:rsidRPr="00F3550D" w:rsidRDefault="003D1ADF" w:rsidP="00943BE0">
      <w:pPr>
        <w:spacing w:after="240"/>
        <w:rPr>
          <w:rFonts w:eastAsia="Calibri" w:cs="Arial"/>
          <w:szCs w:val="24"/>
        </w:rPr>
      </w:pPr>
      <w:r w:rsidRPr="00F3550D">
        <w:rPr>
          <w:rFonts w:eastAsia="Calibri" w:cs="Arial"/>
          <w:szCs w:val="24"/>
        </w:rPr>
        <w:t xml:space="preserve">At the end of the booklet you will find a list of definitions of key words </w:t>
      </w:r>
      <w:r w:rsidR="00672147">
        <w:rPr>
          <w:rFonts w:eastAsia="Calibri" w:cs="Arial"/>
          <w:szCs w:val="24"/>
        </w:rPr>
        <w:t xml:space="preserve">used </w:t>
      </w:r>
      <w:r w:rsidRPr="00F3550D">
        <w:rPr>
          <w:rFonts w:eastAsia="Calibri" w:cs="Arial"/>
          <w:szCs w:val="24"/>
        </w:rPr>
        <w:t>in the booklet (</w:t>
      </w:r>
      <w:r w:rsidR="004B1E44">
        <w:rPr>
          <w:rFonts w:eastAsia="Calibri" w:cs="Arial"/>
          <w:szCs w:val="24"/>
        </w:rPr>
        <w:t xml:space="preserve">a </w:t>
      </w:r>
      <w:r w:rsidRPr="00F3550D">
        <w:rPr>
          <w:rFonts w:eastAsia="Calibri" w:cs="Arial"/>
          <w:szCs w:val="24"/>
        </w:rPr>
        <w:t xml:space="preserve">glossary). These words are found in </w:t>
      </w:r>
      <w:r w:rsidRPr="00F3550D">
        <w:rPr>
          <w:rFonts w:eastAsia="Calibri" w:cs="Arial"/>
          <w:b/>
          <w:szCs w:val="24"/>
        </w:rPr>
        <w:t>bold</w:t>
      </w:r>
      <w:r w:rsidRPr="00F3550D">
        <w:rPr>
          <w:rFonts w:eastAsia="Calibri" w:cs="Arial"/>
          <w:szCs w:val="24"/>
        </w:rPr>
        <w:t xml:space="preserve"> throughout the booklet.</w:t>
      </w:r>
    </w:p>
    <w:p w14:paraId="109A29A9" w14:textId="0C04CE38" w:rsidR="00F26A87" w:rsidRDefault="004A1CD9" w:rsidP="00943BE0">
      <w:pPr>
        <w:spacing w:after="240"/>
        <w:rPr>
          <w:rFonts w:eastAsia="Calibri" w:cs="Arial"/>
          <w:bCs/>
          <w:szCs w:val="24"/>
        </w:rPr>
      </w:pPr>
      <w:r w:rsidRPr="00F3550D">
        <w:rPr>
          <w:rFonts w:eastAsia="Calibri" w:cs="Arial"/>
          <w:bCs/>
          <w:szCs w:val="24"/>
        </w:rPr>
        <w:t xml:space="preserve">There may be differences in processes from one </w:t>
      </w:r>
      <w:r w:rsidR="00660209">
        <w:rPr>
          <w:rFonts w:eastAsia="Calibri" w:cs="Arial"/>
          <w:bCs/>
          <w:szCs w:val="24"/>
        </w:rPr>
        <w:t xml:space="preserve">community </w:t>
      </w:r>
      <w:r w:rsidRPr="00F3550D">
        <w:rPr>
          <w:rFonts w:eastAsia="Calibri" w:cs="Arial"/>
          <w:bCs/>
          <w:szCs w:val="24"/>
        </w:rPr>
        <w:t xml:space="preserve">healthcare service to the next, as each service does things in </w:t>
      </w:r>
      <w:r w:rsidR="00672147">
        <w:rPr>
          <w:rFonts w:eastAsia="Calibri" w:cs="Arial"/>
          <w:bCs/>
          <w:szCs w:val="24"/>
        </w:rPr>
        <w:t>its</w:t>
      </w:r>
      <w:r w:rsidR="00672147" w:rsidRPr="00F3550D">
        <w:rPr>
          <w:rFonts w:eastAsia="Calibri" w:cs="Arial"/>
          <w:bCs/>
          <w:szCs w:val="24"/>
        </w:rPr>
        <w:t xml:space="preserve"> </w:t>
      </w:r>
      <w:r w:rsidRPr="00F3550D">
        <w:rPr>
          <w:rFonts w:eastAsia="Calibri" w:cs="Arial"/>
          <w:bCs/>
          <w:szCs w:val="24"/>
        </w:rPr>
        <w:t xml:space="preserve">own way to support </w:t>
      </w:r>
      <w:r w:rsidR="00672147">
        <w:rPr>
          <w:rFonts w:eastAsia="Calibri" w:cs="Arial"/>
          <w:bCs/>
          <w:szCs w:val="24"/>
        </w:rPr>
        <w:t>its</w:t>
      </w:r>
      <w:r w:rsidR="00672147" w:rsidRPr="00F3550D">
        <w:rPr>
          <w:rFonts w:eastAsia="Calibri" w:cs="Arial"/>
          <w:bCs/>
          <w:szCs w:val="24"/>
        </w:rPr>
        <w:t xml:space="preserve"> </w:t>
      </w:r>
      <w:r w:rsidRPr="00F3550D">
        <w:rPr>
          <w:rFonts w:eastAsia="Calibri" w:cs="Arial"/>
          <w:bCs/>
          <w:szCs w:val="24"/>
        </w:rPr>
        <w:t>community.</w:t>
      </w:r>
      <w:r w:rsidR="002B6506">
        <w:rPr>
          <w:rFonts w:eastAsia="Calibri" w:cs="Arial"/>
          <w:bCs/>
          <w:szCs w:val="24"/>
        </w:rPr>
        <w:t xml:space="preserve"> The ran</w:t>
      </w:r>
      <w:r w:rsidR="007906F9">
        <w:rPr>
          <w:rFonts w:eastAsia="Calibri" w:cs="Arial"/>
          <w:bCs/>
          <w:szCs w:val="24"/>
        </w:rPr>
        <w:t>ge</w:t>
      </w:r>
      <w:r w:rsidR="002B6506">
        <w:rPr>
          <w:rFonts w:eastAsia="Calibri" w:cs="Arial"/>
          <w:bCs/>
          <w:szCs w:val="24"/>
        </w:rPr>
        <w:t xml:space="preserve"> and nature of services may also differ depending on where you live.</w:t>
      </w:r>
      <w:r w:rsidRPr="00F3550D">
        <w:rPr>
          <w:rFonts w:eastAsia="Calibri" w:cs="Arial"/>
          <w:bCs/>
          <w:szCs w:val="24"/>
        </w:rPr>
        <w:t xml:space="preserve"> </w:t>
      </w:r>
    </w:p>
    <w:p w14:paraId="12F80907" w14:textId="3F775538" w:rsidR="00803A4B" w:rsidRPr="00F3550D" w:rsidRDefault="004A1CD9" w:rsidP="00943BE0">
      <w:pPr>
        <w:spacing w:after="240"/>
        <w:rPr>
          <w:rFonts w:eastAsia="Calibri" w:cs="Arial"/>
          <w:bCs/>
          <w:szCs w:val="24"/>
        </w:rPr>
      </w:pPr>
      <w:r w:rsidRPr="00F3550D">
        <w:rPr>
          <w:rFonts w:eastAsia="Calibri" w:cs="Arial"/>
          <w:bCs/>
          <w:szCs w:val="24"/>
        </w:rPr>
        <w:t xml:space="preserve">If you have any specific questions, we suggest you contact the </w:t>
      </w:r>
      <w:r w:rsidR="00660209">
        <w:rPr>
          <w:rFonts w:eastAsia="Calibri" w:cs="Arial"/>
          <w:bCs/>
          <w:szCs w:val="24"/>
        </w:rPr>
        <w:t xml:space="preserve">community </w:t>
      </w:r>
      <w:r w:rsidRPr="00F3550D">
        <w:rPr>
          <w:rFonts w:eastAsia="Calibri" w:cs="Arial"/>
          <w:bCs/>
          <w:szCs w:val="24"/>
        </w:rPr>
        <w:t>healthcare service directly.</w:t>
      </w:r>
    </w:p>
    <w:p w14:paraId="64E522F7" w14:textId="4D6407E0" w:rsidR="004A1CD9" w:rsidRPr="00F3550D" w:rsidRDefault="00803A4B" w:rsidP="00943BE0">
      <w:pPr>
        <w:spacing w:after="240"/>
        <w:rPr>
          <w:rFonts w:eastAsia="Calibri" w:cs="Arial"/>
          <w:bCs/>
          <w:szCs w:val="24"/>
        </w:rPr>
      </w:pPr>
      <w:r w:rsidRPr="00F3550D">
        <w:rPr>
          <w:rFonts w:cs="Arial"/>
          <w:noProof/>
          <w:szCs w:val="24"/>
          <w:lang w:eastAsia="en-NZ"/>
        </w:rPr>
        <mc:AlternateContent>
          <mc:Choice Requires="wps">
            <w:drawing>
              <wp:anchor distT="0" distB="0" distL="114300" distR="114300" simplePos="0" relativeHeight="251676672" behindDoc="0" locked="0" layoutInCell="1" allowOverlap="1" wp14:anchorId="1EF0C988" wp14:editId="03A43675">
                <wp:simplePos x="0" y="0"/>
                <wp:positionH relativeFrom="column">
                  <wp:posOffset>-132679</wp:posOffset>
                </wp:positionH>
                <wp:positionV relativeFrom="paragraph">
                  <wp:posOffset>194765</wp:posOffset>
                </wp:positionV>
                <wp:extent cx="6064369" cy="1431985"/>
                <wp:effectExtent l="19050" t="19050" r="12700" b="15875"/>
                <wp:wrapNone/>
                <wp:docPr id="18" name="Rectangle 18"/>
                <wp:cNvGraphicFramePr/>
                <a:graphic xmlns:a="http://schemas.openxmlformats.org/drawingml/2006/main">
                  <a:graphicData uri="http://schemas.microsoft.com/office/word/2010/wordprocessingShape">
                    <wps:wsp>
                      <wps:cNvSpPr/>
                      <wps:spPr>
                        <a:xfrm>
                          <a:off x="0" y="0"/>
                          <a:ext cx="6064369" cy="1431985"/>
                        </a:xfrm>
                        <a:prstGeom prst="rect">
                          <a:avLst/>
                        </a:prstGeom>
                        <a:noFill/>
                        <a:ln w="38100" cap="flat" cmpd="sng" algn="ctr">
                          <a:solidFill>
                            <a:srgbClr val="21592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EA588F" id="Rectangle 18" o:spid="_x0000_s1026" style="position:absolute;margin-left:-10.45pt;margin-top:15.35pt;width:477.5pt;height:112.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3TqYgIAALQEAAAOAAAAZHJzL2Uyb0RvYy54bWysVEtv2zAMvg/YfxB0Xx2nadYYdYqgRYcB&#10;RVusHXpmZMk2IImapMTpfv0o2X2s22nYRSZFio+PH312fjCa7aUPPdqal0czzqQV2PS2rfn3h6tP&#10;p5yFCLYBjVbW/EkGfr7++OFscJWcY4e6kZ5REBuqwdW8i9FVRRFEJw2EI3TSklGhNxBJ9W3ReBgo&#10;utHFfDZbFgP6xnkUMgS6vRyNfJ3jKyVFvFUqyMh0zam2mE+fz206i/UZVK0H1/ViKgP+oQoDvaWk&#10;L6EuIQLb+f6PUKYXHgOqeCTQFKhUL2TugbopZ++6ue/AydwLgRPcC0zh/4UVN/s7z/qGZkeTsmBo&#10;Rt8INbCtlozuCKDBhYr87t2dn7RAYur2oLxJX+qDHTKoTy+gykNkgi6Xs+XieLniTJCtXByXq9OT&#10;FLV4fe58iF8kGpaEmnvKn8GE/XWIo+uzS8pm8arXmu6h0pYNNT8+LWc0XAFEIKUhkmgctRRsyxno&#10;lpgpos8hA+q+Sc/T6+Db7YX2bA/Ejnl5sprnfqmy39xS7ksI3eiXTVMD2qYwMvNsKjWBNcKTpC02&#10;T4Svx5F4wYmrnqJdQ4h34IlpVDZtT7ylQ2mkXnCSOOvQ//zbffInApCVs4GYS33+2IGXnOmvlqix&#10;KheLRPWsLE4+z0nxby3btxa7MxdI7Ze0p05kMflH/Swqj+aRlmyTspIJrKDcI6KTchHHjaI1FXKz&#10;yW5Ebwfx2t47kYInnBKOD4dH8G4adCSO3OAzy6F6N+/RN720uNlFVH0mwyuuRKKk0GpkOk1rnHbv&#10;rZ69Xn82618AAAD//wMAUEsDBBQABgAIAAAAIQC2BOMQ4QAAAAoBAAAPAAAAZHJzL2Rvd25yZXYu&#10;eG1sTI/LTsMwEEX3SPyDNUhsUOs8aNqGOFVB6pIKAhJbNx6SiHhs2W4b/r7uCpaje3TvmWoz6ZGd&#10;0PnBkIB0ngBDao0aqBPw+bGbrYD5IEnJ0RAK+EUPm/r2ppKlMmd6x1MTOhZLyJdSQB+CLTn3bY9a&#10;+rmxSDH7Nk7LEE/XceXkOZbrkWdJUnAtB4oLvbT40mP70xy1gNdlYRfuLd0/75tpt7X51+qhISHu&#10;76btE7CAU/iD4aof1aGOTgdzJOXZKGCWJeuICsiTJbAIrPPHFNhBQLYoMuB1xf+/UF8AAAD//wMA&#10;UEsBAi0AFAAGAAgAAAAhALaDOJL+AAAA4QEAABMAAAAAAAAAAAAAAAAAAAAAAFtDb250ZW50X1R5&#10;cGVzXS54bWxQSwECLQAUAAYACAAAACEAOP0h/9YAAACUAQAACwAAAAAAAAAAAAAAAAAvAQAAX3Jl&#10;bHMvLnJlbHNQSwECLQAUAAYACAAAACEAU8906mICAAC0BAAADgAAAAAAAAAAAAAAAAAuAgAAZHJz&#10;L2Uyb0RvYy54bWxQSwECLQAUAAYACAAAACEAtgTjEOEAAAAKAQAADwAAAAAAAAAAAAAAAAC8BAAA&#10;ZHJzL2Rvd25yZXYueG1sUEsFBgAAAAAEAAQA8wAAAMoFAAAAAA==&#10;" filled="f" strokecolor="#215928" strokeweight="3pt"/>
            </w:pict>
          </mc:Fallback>
        </mc:AlternateContent>
      </w:r>
      <w:r w:rsidRPr="00F3550D">
        <w:rPr>
          <w:rFonts w:cs="Arial"/>
          <w:noProof/>
          <w:szCs w:val="24"/>
          <w:lang w:eastAsia="en-NZ"/>
        </w:rPr>
        <w:t xml:space="preserve"> </w:t>
      </w:r>
    </w:p>
    <w:p w14:paraId="33F55B0F" w14:textId="170A8F04" w:rsidR="00F74BB0" w:rsidRPr="00F3550D" w:rsidRDefault="007906F9" w:rsidP="00943BE0">
      <w:pPr>
        <w:spacing w:after="240"/>
        <w:rPr>
          <w:rFonts w:eastAsia="Calibri" w:cs="Arial"/>
          <w:szCs w:val="24"/>
        </w:rPr>
      </w:pPr>
      <w:r>
        <w:rPr>
          <w:rFonts w:eastAsia="Calibri" w:cs="Arial"/>
          <w:szCs w:val="24"/>
        </w:rPr>
        <w:t>W</w:t>
      </w:r>
      <w:r w:rsidR="00943BE0" w:rsidRPr="00F3550D">
        <w:rPr>
          <w:rFonts w:eastAsia="Calibri" w:cs="Arial"/>
          <w:szCs w:val="24"/>
        </w:rPr>
        <w:t xml:space="preserve">henever you use a health or disability service in New Zealand, you are protected by the Code of Health and Disability Services Consumers’ Rights (the Code of Rights). </w:t>
      </w:r>
    </w:p>
    <w:p w14:paraId="367E5472" w14:textId="7018E32B" w:rsidR="00943BE0" w:rsidRPr="00F3550D" w:rsidRDefault="00943BE0" w:rsidP="00C445B7">
      <w:pPr>
        <w:spacing w:after="0"/>
        <w:rPr>
          <w:rFonts w:eastAsia="Calibri" w:cs="Arial"/>
          <w:szCs w:val="24"/>
        </w:rPr>
      </w:pPr>
      <w:r w:rsidRPr="00F3550D">
        <w:rPr>
          <w:rFonts w:eastAsia="Calibri" w:cs="Arial"/>
          <w:szCs w:val="24"/>
        </w:rPr>
        <w:t xml:space="preserve">A copy of the Code of Rights can be found at this link: </w:t>
      </w:r>
      <w:hyperlink r:id="rId24" w:history="1">
        <w:r w:rsidRPr="00F3550D">
          <w:rPr>
            <w:rFonts w:eastAsia="Calibri" w:cs="Arial"/>
            <w:color w:val="0000FF"/>
            <w:szCs w:val="24"/>
            <w:u w:val="single"/>
          </w:rPr>
          <w:t>https://www.hdc.org.nz/your-rights/the-code-and-your-rights/</w:t>
        </w:r>
      </w:hyperlink>
      <w:r w:rsidRPr="00F3550D">
        <w:rPr>
          <w:rFonts w:eastAsia="Calibri" w:cs="Arial"/>
          <w:szCs w:val="24"/>
        </w:rPr>
        <w:t xml:space="preserve"> </w:t>
      </w:r>
      <w:r w:rsidR="00F26A87">
        <w:rPr>
          <w:rFonts w:eastAsia="Calibri" w:cs="Arial"/>
          <w:szCs w:val="24"/>
        </w:rPr>
        <w:t>and on the back page of this booklet.</w:t>
      </w:r>
    </w:p>
    <w:p w14:paraId="1C0E0595" w14:textId="77777777" w:rsidR="00DF3BDB" w:rsidRPr="00F3550D" w:rsidRDefault="00DF3BDB" w:rsidP="00F15963">
      <w:pPr>
        <w:spacing w:after="0" w:line="240" w:lineRule="auto"/>
        <w:rPr>
          <w:rFonts w:eastAsia="Calibri" w:cs="Arial"/>
          <w:szCs w:val="24"/>
        </w:rPr>
      </w:pPr>
    </w:p>
    <w:p w14:paraId="08CC9861" w14:textId="77777777" w:rsidR="00F3550D" w:rsidRPr="00A17F61" w:rsidRDefault="00F3550D" w:rsidP="00BE0F6C">
      <w:pPr>
        <w:jc w:val="center"/>
        <w:rPr>
          <w:rFonts w:eastAsia="Calibri" w:cs="Arial"/>
          <w:b/>
          <w:sz w:val="26"/>
          <w:szCs w:val="26"/>
        </w:rPr>
      </w:pPr>
    </w:p>
    <w:p w14:paraId="21117DE9" w14:textId="6B6E2CD1" w:rsidR="00F3550D" w:rsidRPr="00A17F61" w:rsidRDefault="00A17F61" w:rsidP="00A17F61">
      <w:pPr>
        <w:rPr>
          <w:rFonts w:eastAsia="Calibri" w:cs="Arial"/>
          <w:b/>
          <w:sz w:val="26"/>
          <w:szCs w:val="26"/>
        </w:rPr>
      </w:pPr>
      <w:r w:rsidRPr="00A17F61">
        <w:rPr>
          <w:rFonts w:eastAsia="Calibri" w:cs="Arial"/>
          <w:b/>
          <w:sz w:val="26"/>
          <w:szCs w:val="26"/>
        </w:rPr>
        <w:t>Quick Response Code (QR Code) on the front cover of this booklet</w:t>
      </w:r>
    </w:p>
    <w:p w14:paraId="2B4BC56E" w14:textId="035EE1FA" w:rsidR="00A17F61" w:rsidRDefault="00864BE9" w:rsidP="00A17F61">
      <w:pPr>
        <w:rPr>
          <w:rFonts w:eastAsia="Calibri" w:cs="Arial"/>
          <w:szCs w:val="26"/>
        </w:rPr>
      </w:pPr>
      <w:r w:rsidRPr="00864BE9">
        <w:rPr>
          <w:rFonts w:eastAsia="Calibri" w:cs="Arial"/>
          <w:szCs w:val="26"/>
        </w:rPr>
        <w:t>QR codes, such as the one on the cover of this document, make it easier to link to the alternative language and format versions of this booklet. QR codes can be read using the camera in a smartphone or tablet. For most devices open your camera application and point it at the QR code. To work your device needs to be connected to the internet</w:t>
      </w:r>
      <w:r>
        <w:rPr>
          <w:rFonts w:eastAsia="Calibri" w:cs="Arial"/>
          <w:szCs w:val="26"/>
        </w:rPr>
        <w:t xml:space="preserve">. </w:t>
      </w:r>
    </w:p>
    <w:p w14:paraId="3412CCF8" w14:textId="429D0FF5" w:rsidR="002F19C7" w:rsidRPr="00A17F61" w:rsidRDefault="00A17F61" w:rsidP="00040900">
      <w:pPr>
        <w:rPr>
          <w:rFonts w:eastAsia="Calibri" w:cs="Arial"/>
          <w:szCs w:val="26"/>
        </w:rPr>
      </w:pPr>
      <w:r>
        <w:rPr>
          <w:rFonts w:eastAsia="Calibri" w:cs="Arial"/>
          <w:szCs w:val="26"/>
        </w:rPr>
        <w:t xml:space="preserve">You can also access the NZSL version on HDC’s website:   </w:t>
      </w:r>
      <w:hyperlink r:id="rId25" w:history="1">
        <w:r w:rsidRPr="00A064C8">
          <w:rPr>
            <w:rStyle w:val="Hyperlink"/>
            <w:rFonts w:eastAsia="Calibri" w:cs="Arial"/>
            <w:szCs w:val="26"/>
          </w:rPr>
          <w:t>https://www.hdc.org.nz/disability/disability-related-resources/</w:t>
        </w:r>
      </w:hyperlink>
      <w:r>
        <w:rPr>
          <w:rFonts w:eastAsia="Calibri" w:cs="Arial"/>
          <w:szCs w:val="26"/>
        </w:rPr>
        <w:t xml:space="preserve"> </w:t>
      </w:r>
    </w:p>
    <w:p w14:paraId="27BF711E" w14:textId="03532A9D" w:rsidR="00124B3F" w:rsidRPr="00F3550D" w:rsidRDefault="003E1D2A" w:rsidP="007F7D6F">
      <w:pPr>
        <w:rPr>
          <w:rFonts w:cs="Arial"/>
          <w:szCs w:val="24"/>
          <w:lang w:val="en-US"/>
        </w:rPr>
      </w:pPr>
      <w:r>
        <w:rPr>
          <w:noProof/>
          <w:lang w:eastAsia="en-NZ"/>
        </w:rPr>
        <w:lastRenderedPageBreak/>
        <mc:AlternateContent>
          <mc:Choice Requires="wps">
            <w:drawing>
              <wp:anchor distT="0" distB="144145" distL="114300" distR="114300" simplePos="0" relativeHeight="251763712" behindDoc="0" locked="0" layoutInCell="1" allowOverlap="1" wp14:anchorId="75517CCB" wp14:editId="4EF3FEE5">
                <wp:simplePos x="0" y="0"/>
                <wp:positionH relativeFrom="page">
                  <wp:align>right</wp:align>
                </wp:positionH>
                <wp:positionV relativeFrom="paragraph">
                  <wp:posOffset>74</wp:posOffset>
                </wp:positionV>
                <wp:extent cx="7548880" cy="575945"/>
                <wp:effectExtent l="0" t="0" r="13970" b="14605"/>
                <wp:wrapTopAndBottom/>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8880" cy="575945"/>
                        </a:xfrm>
                        <a:prstGeom prst="rect">
                          <a:avLst/>
                        </a:prstGeom>
                        <a:solidFill>
                          <a:srgbClr val="215928"/>
                        </a:solidFill>
                        <a:ln w="9525">
                          <a:solidFill>
                            <a:schemeClr val="bg1"/>
                          </a:solidFill>
                          <a:miter lim="800000"/>
                          <a:headEnd/>
                          <a:tailEnd/>
                        </a:ln>
                      </wps:spPr>
                      <wps:txbx>
                        <w:txbxContent>
                          <w:p w14:paraId="357A02BD" w14:textId="77777777" w:rsidR="00B5697C" w:rsidRPr="008B0E2F" w:rsidRDefault="00B5697C" w:rsidP="00040900">
                            <w:pPr>
                              <w:pStyle w:val="Heading1"/>
                            </w:pPr>
                            <w:bookmarkStart w:id="4" w:name="_Toc69986748"/>
                            <w:r w:rsidRPr="008B0E2F">
                              <w:t>What is community healthcare?</w:t>
                            </w:r>
                            <w:bookmarkEnd w:id="4"/>
                          </w:p>
                          <w:p w14:paraId="1A023716" w14:textId="67DA1C3B" w:rsidR="00B5697C" w:rsidRPr="003E1D2A" w:rsidRDefault="00B5697C" w:rsidP="00040900">
                            <w:pPr>
                              <w:pStyle w:val="Heading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17CCB" id="_x0000_s1032" type="#_x0000_t202" style="position:absolute;margin-left:543.2pt;margin-top:0;width:594.4pt;height:45.35pt;z-index:251763712;visibility:visible;mso-wrap-style:square;mso-width-percent:0;mso-height-percent:0;mso-wrap-distance-left:9pt;mso-wrap-distance-top:0;mso-wrap-distance-right:9pt;mso-wrap-distance-bottom:11.35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e6ULgIAAEsEAAAOAAAAZHJzL2Uyb0RvYy54bWysVM1u2zAMvg/YOwi6L04Me3GMOEWXrsOA&#10;7gdo9wCyLNvCJNGTlNjd04+S0zTtbsN8EEiR+kh+JL29mrQiR2GdBFPR1WJJiTAcGmm6iv54uH1X&#10;UOI8Mw1TYERFH4WjV7u3b7bjUIoUelCNsARBjCvHoaK990OZJI73QjO3gEEYNLZgNfOo2i5pLBsR&#10;XaskXS7fJyPYZrDAhXN4ezMb6S7it63g/lvbOuGJqijm5uNp41mHM9ltWdlZNvSSn9Jg/5CFZtJg&#10;0DPUDfOMHKz8C0pLbsFB6xccdAJtK7mINWA1q+Wrau57NohYC5LjhjNN7v/B8q/H75bIpqJZRolh&#10;Gnv0ICZPPsBE0kDPOLgSve4H9PMTXmObY6luuAP+0xED+56ZTlxbC2MvWIPprcLL5OLpjOMCSD1+&#10;gQbDsIOHCDS1VgfukA2C6Nimx3NrQiocL9d5VhQFmjja8nW+yfIYgpVPrwfr/CcBmgShohZbH9HZ&#10;8c75kA0rn1xCMAdKNrdSqajYrt4rS44MxyRd5Zu0OKG/cFOGjBXd5Gk+E/ACIkysOIPU3UzBq0Ba&#10;ehx3JXVFi2X4QhhWBtY+mibKnkk1y5ixMicaA3Mzh36qp9iwSECguIbmEXm1ME83biMKPdjflIw4&#10;2RV1vw7MCkrUZ4O92ayyLKxCVLJ8naJiLy31pYUZjlAV9ZTM4t7H9QlpG7jGHrYy0vucySllnNjI&#10;+mm7wkpc6tHr+R+w+wMAAP//AwBQSwMEFAAGAAgAAAAhALUG8DbcAAAABQEAAA8AAABkcnMvZG93&#10;bnJldi54bWxMj0FLw0AQhe+C/2EZwYvYTQvaGDMpIkRSPJn4A7bZMRvMzobstk399W692MuD4Q3v&#10;fS/fzHYQB5p87xhhuUhAELdO99whfDblfQrCB8VaDY4J4UQeNsX1Va4y7Y78QYc6dCKGsM8Ugglh&#10;zKT0rSGr/MKNxNH7cpNVIZ5TJ/WkjjHcDnKVJI/Sqp5jg1EjvRpqv+u9RXDN3Y9pxu3qvVyftnVV&#10;Vg9vVCHe3swvzyACzeH/Gc74ER2KyLRze9ZeDAhxSPjTs7dM07hjh/CUrEEWubykL34BAAD//wMA&#10;UEsBAi0AFAAGAAgAAAAhALaDOJL+AAAA4QEAABMAAAAAAAAAAAAAAAAAAAAAAFtDb250ZW50X1R5&#10;cGVzXS54bWxQSwECLQAUAAYACAAAACEAOP0h/9YAAACUAQAACwAAAAAAAAAAAAAAAAAvAQAAX3Jl&#10;bHMvLnJlbHNQSwECLQAUAAYACAAAACEAN8XulC4CAABLBAAADgAAAAAAAAAAAAAAAAAuAgAAZHJz&#10;L2Uyb0RvYy54bWxQSwECLQAUAAYACAAAACEAtQbwNtwAAAAFAQAADwAAAAAAAAAAAAAAAACIBAAA&#10;ZHJzL2Rvd25yZXYueG1sUEsFBgAAAAAEAAQA8wAAAJEFAAAAAA==&#10;" fillcolor="#215928" strokecolor="white [3212]">
                <v:textbox>
                  <w:txbxContent>
                    <w:p w14:paraId="357A02BD" w14:textId="77777777" w:rsidR="00B5697C" w:rsidRPr="008B0E2F" w:rsidRDefault="00B5697C" w:rsidP="00040900">
                      <w:pPr>
                        <w:pStyle w:val="Heading1"/>
                      </w:pPr>
                      <w:bookmarkStart w:id="5" w:name="_Toc69986748"/>
                      <w:r w:rsidRPr="008B0E2F">
                        <w:t>What is community healthcare?</w:t>
                      </w:r>
                      <w:bookmarkEnd w:id="5"/>
                    </w:p>
                    <w:p w14:paraId="1A023716" w14:textId="67DA1C3B" w:rsidR="00B5697C" w:rsidRPr="003E1D2A" w:rsidRDefault="00B5697C" w:rsidP="00040900">
                      <w:pPr>
                        <w:pStyle w:val="Heading1"/>
                      </w:pPr>
                    </w:p>
                  </w:txbxContent>
                </v:textbox>
                <w10:wrap type="topAndBottom" anchorx="page"/>
              </v:shape>
            </w:pict>
          </mc:Fallback>
        </mc:AlternateContent>
      </w:r>
      <w:r w:rsidR="0097581A" w:rsidRPr="00F3550D">
        <w:rPr>
          <w:rFonts w:cs="Arial"/>
          <w:szCs w:val="24"/>
          <w:lang w:val="en-US"/>
        </w:rPr>
        <w:t xml:space="preserve">Community </w:t>
      </w:r>
      <w:r w:rsidR="003E3235" w:rsidRPr="00F3550D">
        <w:rPr>
          <w:rFonts w:cs="Arial"/>
          <w:szCs w:val="24"/>
          <w:lang w:val="en-US"/>
        </w:rPr>
        <w:t xml:space="preserve">healthcare services are provided in the community and not in a hospital. </w:t>
      </w:r>
    </w:p>
    <w:p w14:paraId="26517E5D" w14:textId="3F694D3C" w:rsidR="000C0958" w:rsidRPr="000C0958" w:rsidRDefault="00B40DF2" w:rsidP="000C0958">
      <w:pPr>
        <w:rPr>
          <w:rFonts w:cs="Arial"/>
          <w:spacing w:val="-2"/>
          <w:szCs w:val="24"/>
          <w:lang w:val="en-US"/>
        </w:rPr>
      </w:pPr>
      <w:r w:rsidRPr="00040900">
        <w:rPr>
          <w:rFonts w:cs="Arial"/>
          <w:spacing w:val="-2"/>
          <w:szCs w:val="24"/>
          <w:lang w:val="en-US"/>
        </w:rPr>
        <w:t>Usually, t</w:t>
      </w:r>
      <w:r w:rsidR="00A3110C" w:rsidRPr="00040900">
        <w:rPr>
          <w:rFonts w:cs="Arial"/>
          <w:spacing w:val="-2"/>
          <w:szCs w:val="24"/>
          <w:lang w:val="en-US"/>
        </w:rPr>
        <w:t xml:space="preserve">hese services are </w:t>
      </w:r>
      <w:r w:rsidR="009E0E22" w:rsidRPr="00040900">
        <w:rPr>
          <w:rFonts w:cs="Arial"/>
          <w:spacing w:val="-2"/>
          <w:szCs w:val="24"/>
          <w:lang w:val="en-US"/>
        </w:rPr>
        <w:t xml:space="preserve">overseen by a </w:t>
      </w:r>
      <w:r w:rsidR="00A3110C" w:rsidRPr="00040900">
        <w:rPr>
          <w:rFonts w:cs="Arial"/>
          <w:b/>
          <w:spacing w:val="-2"/>
          <w:szCs w:val="24"/>
          <w:lang w:val="en-US"/>
        </w:rPr>
        <w:t>Primary Health Organisation (PHO)</w:t>
      </w:r>
      <w:r w:rsidRPr="00040900">
        <w:rPr>
          <w:rFonts w:cs="Arial"/>
          <w:spacing w:val="-2"/>
          <w:szCs w:val="24"/>
          <w:lang w:val="en-US"/>
        </w:rPr>
        <w:t>,</w:t>
      </w:r>
      <w:r w:rsidR="00A3110C" w:rsidRPr="00040900">
        <w:rPr>
          <w:rFonts w:cs="Arial"/>
          <w:spacing w:val="-2"/>
          <w:szCs w:val="24"/>
          <w:lang w:val="en-US"/>
        </w:rPr>
        <w:t xml:space="preserve"> </w:t>
      </w:r>
      <w:r w:rsidR="00D60911">
        <w:rPr>
          <w:rFonts w:cs="Arial"/>
          <w:spacing w:val="-2"/>
          <w:szCs w:val="24"/>
          <w:lang w:val="en-US"/>
        </w:rPr>
        <w:t>wh</w:t>
      </w:r>
      <w:r w:rsidR="00F6495B">
        <w:rPr>
          <w:rFonts w:cs="Arial"/>
          <w:spacing w:val="-2"/>
          <w:szCs w:val="24"/>
          <w:lang w:val="en-US"/>
        </w:rPr>
        <w:t>ich</w:t>
      </w:r>
      <w:r w:rsidR="00D60911">
        <w:rPr>
          <w:rFonts w:cs="Arial"/>
          <w:spacing w:val="-2"/>
          <w:szCs w:val="24"/>
          <w:lang w:val="en-US"/>
        </w:rPr>
        <w:t xml:space="preserve"> offer</w:t>
      </w:r>
      <w:r w:rsidR="00F6495B">
        <w:rPr>
          <w:rFonts w:cs="Arial"/>
          <w:spacing w:val="-2"/>
          <w:szCs w:val="24"/>
          <w:lang w:val="en-US"/>
        </w:rPr>
        <w:t>s</w:t>
      </w:r>
      <w:r w:rsidR="00A3110C" w:rsidRPr="00040900">
        <w:rPr>
          <w:rFonts w:cs="Arial"/>
          <w:spacing w:val="-2"/>
          <w:szCs w:val="24"/>
          <w:lang w:val="en-US"/>
        </w:rPr>
        <w:t xml:space="preserve"> services to people who have enrolled</w:t>
      </w:r>
      <w:r w:rsidRPr="00040900">
        <w:rPr>
          <w:rFonts w:cs="Arial"/>
          <w:spacing w:val="-2"/>
          <w:szCs w:val="24"/>
          <w:lang w:val="en-US"/>
        </w:rPr>
        <w:t xml:space="preserve"> with the </w:t>
      </w:r>
      <w:r w:rsidR="007906F9" w:rsidRPr="00040900">
        <w:rPr>
          <w:rFonts w:cs="Arial"/>
          <w:spacing w:val="-2"/>
          <w:szCs w:val="24"/>
          <w:lang w:val="en-US"/>
        </w:rPr>
        <w:t>PHO</w:t>
      </w:r>
      <w:r w:rsidR="00A3110C" w:rsidRPr="00040900">
        <w:rPr>
          <w:rFonts w:cs="Arial"/>
          <w:spacing w:val="-2"/>
          <w:szCs w:val="24"/>
          <w:lang w:val="en-US"/>
        </w:rPr>
        <w:t>.</w:t>
      </w:r>
      <w:r w:rsidR="00D81420" w:rsidRPr="00040900">
        <w:rPr>
          <w:rFonts w:cs="Arial"/>
          <w:spacing w:val="-2"/>
          <w:szCs w:val="24"/>
          <w:lang w:val="en-US"/>
        </w:rPr>
        <w:t xml:space="preserve"> </w:t>
      </w:r>
      <w:r w:rsidRPr="00040900">
        <w:rPr>
          <w:rFonts w:cs="Arial"/>
          <w:spacing w:val="-2"/>
          <w:szCs w:val="24"/>
          <w:lang w:val="en-US"/>
        </w:rPr>
        <w:t>Mostly, t</w:t>
      </w:r>
      <w:r w:rsidR="00A3110C" w:rsidRPr="00040900">
        <w:rPr>
          <w:rFonts w:cs="Arial"/>
          <w:spacing w:val="-2"/>
          <w:szCs w:val="24"/>
          <w:lang w:val="en-US"/>
        </w:rPr>
        <w:t>he</w:t>
      </w:r>
      <w:r w:rsidR="007906F9" w:rsidRPr="00040900">
        <w:rPr>
          <w:rFonts w:cs="Arial"/>
          <w:spacing w:val="-2"/>
          <w:szCs w:val="24"/>
          <w:lang w:val="en-US"/>
        </w:rPr>
        <w:t xml:space="preserve"> PHO</w:t>
      </w:r>
      <w:r w:rsidR="00A3110C" w:rsidRPr="00040900">
        <w:rPr>
          <w:rFonts w:cs="Arial"/>
          <w:spacing w:val="-2"/>
          <w:szCs w:val="24"/>
          <w:lang w:val="en-US"/>
        </w:rPr>
        <w:t xml:space="preserve"> provide</w:t>
      </w:r>
      <w:r w:rsidR="007906F9" w:rsidRPr="00040900">
        <w:rPr>
          <w:rFonts w:cs="Arial"/>
          <w:spacing w:val="-2"/>
          <w:szCs w:val="24"/>
          <w:lang w:val="en-US"/>
        </w:rPr>
        <w:t>s</w:t>
      </w:r>
      <w:r w:rsidR="00A3110C" w:rsidRPr="00040900">
        <w:rPr>
          <w:rFonts w:cs="Arial"/>
          <w:spacing w:val="-2"/>
          <w:szCs w:val="24"/>
          <w:lang w:val="en-US"/>
        </w:rPr>
        <w:t xml:space="preserve"> </w:t>
      </w:r>
      <w:r w:rsidRPr="00040900">
        <w:rPr>
          <w:rFonts w:cs="Arial"/>
          <w:spacing w:val="-2"/>
          <w:szCs w:val="24"/>
          <w:lang w:val="en-US"/>
        </w:rPr>
        <w:t xml:space="preserve">the </w:t>
      </w:r>
      <w:r w:rsidR="00A3110C" w:rsidRPr="00040900">
        <w:rPr>
          <w:rFonts w:cs="Arial"/>
          <w:spacing w:val="-2"/>
          <w:szCs w:val="24"/>
          <w:lang w:val="en-US"/>
        </w:rPr>
        <w:t>service</w:t>
      </w:r>
      <w:r w:rsidRPr="00040900">
        <w:rPr>
          <w:rFonts w:cs="Arial"/>
          <w:spacing w:val="-2"/>
          <w:szCs w:val="24"/>
          <w:lang w:val="en-US"/>
        </w:rPr>
        <w:t>s</w:t>
      </w:r>
      <w:r w:rsidR="00A3110C" w:rsidRPr="00040900">
        <w:rPr>
          <w:rFonts w:cs="Arial"/>
          <w:spacing w:val="-2"/>
          <w:szCs w:val="24"/>
          <w:lang w:val="en-US"/>
        </w:rPr>
        <w:t xml:space="preserve"> through </w:t>
      </w:r>
      <w:r w:rsidR="003E3235" w:rsidRPr="00040900">
        <w:rPr>
          <w:rFonts w:cs="Arial"/>
          <w:spacing w:val="-2"/>
          <w:szCs w:val="24"/>
          <w:lang w:val="en-US"/>
        </w:rPr>
        <w:t>a general practice</w:t>
      </w:r>
      <w:r w:rsidR="007906F9" w:rsidRPr="00040900">
        <w:rPr>
          <w:rFonts w:cs="Arial"/>
          <w:spacing w:val="-2"/>
          <w:szCs w:val="24"/>
          <w:lang w:val="en-US"/>
        </w:rPr>
        <w:t xml:space="preserve"> (GP)</w:t>
      </w:r>
      <w:r w:rsidR="003E3235" w:rsidRPr="00040900">
        <w:rPr>
          <w:rFonts w:cs="Arial"/>
          <w:spacing w:val="-2"/>
          <w:szCs w:val="24"/>
          <w:lang w:val="en-US"/>
        </w:rPr>
        <w:t xml:space="preserve"> </w:t>
      </w:r>
      <w:r w:rsidR="00124B3F" w:rsidRPr="00040900">
        <w:rPr>
          <w:rFonts w:cs="Arial"/>
          <w:spacing w:val="-2"/>
          <w:szCs w:val="24"/>
          <w:lang w:val="en-US"/>
        </w:rPr>
        <w:t>setting</w:t>
      </w:r>
      <w:r w:rsidR="00A3110C" w:rsidRPr="00040900">
        <w:rPr>
          <w:rFonts w:cs="Arial"/>
          <w:spacing w:val="-2"/>
          <w:szCs w:val="24"/>
          <w:lang w:val="en-US"/>
        </w:rPr>
        <w:t xml:space="preserve">. </w:t>
      </w:r>
      <w:r w:rsidR="000C0958" w:rsidRPr="000C0958">
        <w:rPr>
          <w:rFonts w:cs="Arial"/>
          <w:szCs w:val="24"/>
          <w:lang w:val="en-US"/>
        </w:rPr>
        <w:t xml:space="preserve">This includes services for </w:t>
      </w:r>
      <w:r w:rsidR="000C0958" w:rsidRPr="000C0958">
        <w:rPr>
          <w:rFonts w:cs="Arial"/>
          <w:b/>
          <w:szCs w:val="24"/>
          <w:lang w:val="en-US"/>
        </w:rPr>
        <w:t>diagnosis</w:t>
      </w:r>
      <w:r w:rsidR="000C0958" w:rsidRPr="000C0958">
        <w:rPr>
          <w:rFonts w:cs="Arial"/>
          <w:szCs w:val="24"/>
          <w:lang w:val="en-US"/>
        </w:rPr>
        <w:t xml:space="preserve"> and treatment, </w:t>
      </w:r>
      <w:r w:rsidR="000C0958" w:rsidRPr="000C0958">
        <w:rPr>
          <w:rFonts w:cs="Arial"/>
          <w:b/>
          <w:szCs w:val="24"/>
          <w:lang w:val="en-US"/>
        </w:rPr>
        <w:t>referrals</w:t>
      </w:r>
      <w:r w:rsidR="000C0958" w:rsidRPr="000C0958">
        <w:rPr>
          <w:rFonts w:cs="Arial"/>
          <w:szCs w:val="24"/>
          <w:lang w:val="en-US"/>
        </w:rPr>
        <w:t xml:space="preserve"> to</w:t>
      </w:r>
      <w:r w:rsidR="000C0958" w:rsidRPr="000C0958">
        <w:rPr>
          <w:rFonts w:cs="Arial"/>
          <w:b/>
          <w:szCs w:val="24"/>
          <w:lang w:val="en-US"/>
        </w:rPr>
        <w:t xml:space="preserve"> specialists</w:t>
      </w:r>
      <w:r w:rsidR="000C0958" w:rsidRPr="000C0958">
        <w:rPr>
          <w:rFonts w:cs="Arial"/>
          <w:szCs w:val="24"/>
          <w:lang w:val="en-US"/>
        </w:rPr>
        <w:t xml:space="preserve"> or hospital care, health education, counselling, testing, </w:t>
      </w:r>
      <w:r w:rsidR="000C0958" w:rsidRPr="000C0958">
        <w:rPr>
          <w:rFonts w:cs="Arial"/>
          <w:b/>
          <w:szCs w:val="24"/>
          <w:lang w:val="en-US"/>
        </w:rPr>
        <w:t>screening</w:t>
      </w:r>
      <w:r w:rsidR="000C0958" w:rsidRPr="000C0958">
        <w:rPr>
          <w:rFonts w:cs="Arial"/>
          <w:szCs w:val="24"/>
          <w:lang w:val="en-US"/>
        </w:rPr>
        <w:t>, and prevention.</w:t>
      </w:r>
    </w:p>
    <w:p w14:paraId="6BAD6B12" w14:textId="487752E5" w:rsidR="00A65416" w:rsidRPr="000C0958" w:rsidRDefault="000C0958" w:rsidP="000C0958">
      <w:pPr>
        <w:rPr>
          <w:rFonts w:cs="Arial"/>
          <w:szCs w:val="24"/>
          <w:lang w:val="en-US"/>
        </w:rPr>
      </w:pPr>
      <w:r>
        <w:rPr>
          <w:rFonts w:cs="Arial"/>
          <w:szCs w:val="24"/>
          <w:lang w:val="en-US"/>
        </w:rPr>
        <w:t>Some</w:t>
      </w:r>
      <w:r w:rsidR="002B6506">
        <w:rPr>
          <w:rFonts w:cs="Arial"/>
          <w:szCs w:val="24"/>
          <w:lang w:val="en-US"/>
        </w:rPr>
        <w:t xml:space="preserve"> </w:t>
      </w:r>
      <w:r w:rsidR="00A65416" w:rsidRPr="00F3550D">
        <w:rPr>
          <w:rFonts w:cs="Arial"/>
          <w:szCs w:val="24"/>
          <w:lang w:val="en-US"/>
        </w:rPr>
        <w:t xml:space="preserve">services </w:t>
      </w:r>
      <w:r w:rsidR="00B6611A" w:rsidRPr="00F3550D">
        <w:rPr>
          <w:rFonts w:cs="Arial"/>
          <w:szCs w:val="24"/>
          <w:lang w:val="en-US"/>
        </w:rPr>
        <w:t>are</w:t>
      </w:r>
      <w:r w:rsidR="00A65416" w:rsidRPr="00F3550D">
        <w:rPr>
          <w:rFonts w:cs="Arial"/>
          <w:szCs w:val="24"/>
          <w:lang w:val="en-US"/>
        </w:rPr>
        <w:t xml:space="preserve"> </w:t>
      </w:r>
      <w:r>
        <w:rPr>
          <w:rFonts w:cs="Arial"/>
          <w:szCs w:val="24"/>
          <w:lang w:val="en-US"/>
        </w:rPr>
        <w:t xml:space="preserve">also </w:t>
      </w:r>
      <w:r w:rsidR="00A65416" w:rsidRPr="00F3550D">
        <w:rPr>
          <w:rFonts w:cs="Arial"/>
          <w:szCs w:val="24"/>
          <w:lang w:val="en-US"/>
        </w:rPr>
        <w:t>available outside a PHO</w:t>
      </w:r>
      <w:r w:rsidR="007906F9">
        <w:rPr>
          <w:rFonts w:cs="Arial"/>
          <w:szCs w:val="24"/>
          <w:lang w:val="en-US"/>
        </w:rPr>
        <w:t>,</w:t>
      </w:r>
      <w:r w:rsidR="00D925AF">
        <w:rPr>
          <w:rFonts w:cs="Arial"/>
          <w:szCs w:val="24"/>
          <w:lang w:val="en-US"/>
        </w:rPr>
        <w:t xml:space="preserve"> and </w:t>
      </w:r>
      <w:r w:rsidR="001F39FB">
        <w:rPr>
          <w:rFonts w:cs="Arial"/>
          <w:szCs w:val="24"/>
          <w:lang w:val="en-US"/>
        </w:rPr>
        <w:t xml:space="preserve">usually these </w:t>
      </w:r>
      <w:r w:rsidR="00D925AF">
        <w:rPr>
          <w:rFonts w:cs="Arial"/>
          <w:szCs w:val="24"/>
          <w:lang w:val="en-US"/>
        </w:rPr>
        <w:t xml:space="preserve">are </w:t>
      </w:r>
      <w:r w:rsidR="00A65416" w:rsidRPr="00F3550D">
        <w:rPr>
          <w:rFonts w:cs="Arial"/>
          <w:szCs w:val="24"/>
          <w:lang w:val="en-US"/>
        </w:rPr>
        <w:t>provided by Non Government Organisations (NGOs)</w:t>
      </w:r>
      <w:r w:rsidR="00D925AF">
        <w:rPr>
          <w:rFonts w:cs="Arial"/>
          <w:szCs w:val="24"/>
          <w:lang w:val="en-US"/>
        </w:rPr>
        <w:t xml:space="preserve"> and individuals working in communities</w:t>
      </w:r>
      <w:r w:rsidR="00A65416" w:rsidRPr="00CB6089">
        <w:rPr>
          <w:rFonts w:cs="Arial"/>
          <w:szCs w:val="24"/>
          <w:lang w:val="en-US"/>
        </w:rPr>
        <w:t>.</w:t>
      </w:r>
      <w:r w:rsidR="00A65416" w:rsidRPr="00F3550D">
        <w:rPr>
          <w:rFonts w:cs="Arial"/>
          <w:szCs w:val="24"/>
          <w:lang w:val="en-US"/>
        </w:rPr>
        <w:t xml:space="preserve"> </w:t>
      </w:r>
      <w:r w:rsidR="00A65416" w:rsidRPr="000C0958">
        <w:rPr>
          <w:rFonts w:cs="Arial"/>
          <w:szCs w:val="24"/>
          <w:lang w:val="en-US"/>
        </w:rPr>
        <w:t>These services include home and community support, personal cares, district nursing, mental health support</w:t>
      </w:r>
      <w:r w:rsidR="001F39FB" w:rsidRPr="000C0958">
        <w:rPr>
          <w:rFonts w:cs="Arial"/>
          <w:szCs w:val="24"/>
          <w:lang w:val="en-US"/>
        </w:rPr>
        <w:t>,</w:t>
      </w:r>
      <w:r w:rsidR="00D925AF" w:rsidRPr="000C0958">
        <w:rPr>
          <w:rFonts w:cs="Arial"/>
          <w:szCs w:val="24"/>
          <w:lang w:val="en-US"/>
        </w:rPr>
        <w:t xml:space="preserve"> </w:t>
      </w:r>
      <w:r w:rsidR="00A65416" w:rsidRPr="000C0958">
        <w:rPr>
          <w:rFonts w:cs="Arial"/>
          <w:szCs w:val="24"/>
          <w:lang w:val="en-US"/>
        </w:rPr>
        <w:t xml:space="preserve">and other </w:t>
      </w:r>
      <w:r w:rsidR="00A65416" w:rsidRPr="000C0958">
        <w:rPr>
          <w:rFonts w:cs="Arial"/>
          <w:b/>
          <w:szCs w:val="24"/>
          <w:lang w:val="en-US"/>
        </w:rPr>
        <w:t>specialist</w:t>
      </w:r>
      <w:r w:rsidR="00A65416" w:rsidRPr="000C0958">
        <w:rPr>
          <w:rFonts w:cs="Arial"/>
          <w:szCs w:val="24"/>
          <w:lang w:val="en-US"/>
        </w:rPr>
        <w:t xml:space="preserve"> care. </w:t>
      </w:r>
    </w:p>
    <w:p w14:paraId="0025C37E" w14:textId="1724103B" w:rsidR="00A65416" w:rsidRPr="00F3550D" w:rsidRDefault="000C0958" w:rsidP="00040900">
      <w:pPr>
        <w:spacing w:after="240"/>
        <w:rPr>
          <w:rFonts w:cs="Arial"/>
          <w:szCs w:val="24"/>
          <w:lang w:val="en-US"/>
        </w:rPr>
      </w:pPr>
      <w:r>
        <w:rPr>
          <w:rFonts w:cs="Arial"/>
          <w:szCs w:val="24"/>
          <w:lang w:val="en-US"/>
        </w:rPr>
        <w:t>C</w:t>
      </w:r>
      <w:r w:rsidR="00B6611A" w:rsidRPr="00F3550D">
        <w:rPr>
          <w:rFonts w:cs="Arial"/>
          <w:szCs w:val="24"/>
          <w:lang w:val="en-US"/>
        </w:rPr>
        <w:t xml:space="preserve">ommunity healthcare services </w:t>
      </w:r>
      <w:r w:rsidR="005D16BB" w:rsidRPr="00F3550D">
        <w:rPr>
          <w:rFonts w:cs="Arial"/>
          <w:szCs w:val="24"/>
          <w:lang w:val="en-US"/>
        </w:rPr>
        <w:t>may be</w:t>
      </w:r>
      <w:r w:rsidR="00B6611A" w:rsidRPr="00F3550D">
        <w:rPr>
          <w:rFonts w:cs="Arial"/>
          <w:szCs w:val="24"/>
          <w:lang w:val="en-US"/>
        </w:rPr>
        <w:t xml:space="preserve"> funded by</w:t>
      </w:r>
      <w:r w:rsidR="00A65416" w:rsidRPr="00F3550D">
        <w:rPr>
          <w:rFonts w:cs="Arial"/>
          <w:szCs w:val="24"/>
          <w:lang w:val="en-US"/>
        </w:rPr>
        <w:t xml:space="preserve"> </w:t>
      </w:r>
      <w:r w:rsidR="001805E1">
        <w:rPr>
          <w:rFonts w:cs="Arial"/>
          <w:szCs w:val="24"/>
          <w:lang w:val="en-US"/>
        </w:rPr>
        <w:t>your</w:t>
      </w:r>
      <w:r w:rsidR="001805E1" w:rsidRPr="00F3550D">
        <w:rPr>
          <w:rFonts w:cs="Arial"/>
          <w:szCs w:val="24"/>
          <w:lang w:val="en-US"/>
        </w:rPr>
        <w:t xml:space="preserve"> </w:t>
      </w:r>
      <w:r w:rsidR="00A65416" w:rsidRPr="00F3550D">
        <w:rPr>
          <w:rFonts w:cs="Arial"/>
          <w:szCs w:val="24"/>
          <w:lang w:val="en-US"/>
        </w:rPr>
        <w:t>local District Health Board (DHB), the Accident Compensation Corporation</w:t>
      </w:r>
      <w:r w:rsidR="007906F9">
        <w:rPr>
          <w:rFonts w:cs="Arial"/>
          <w:szCs w:val="24"/>
          <w:lang w:val="en-US"/>
        </w:rPr>
        <w:t xml:space="preserve"> (ACC)</w:t>
      </w:r>
      <w:r w:rsidR="001F39FB">
        <w:rPr>
          <w:rFonts w:cs="Arial"/>
          <w:szCs w:val="24"/>
          <w:lang w:val="en-US"/>
        </w:rPr>
        <w:t>,</w:t>
      </w:r>
      <w:r w:rsidR="00A65416" w:rsidRPr="00F3550D">
        <w:rPr>
          <w:rFonts w:cs="Arial"/>
          <w:szCs w:val="24"/>
          <w:lang w:val="en-US"/>
        </w:rPr>
        <w:t xml:space="preserve"> or the Ministry of Health. </w:t>
      </w:r>
      <w:r>
        <w:rPr>
          <w:rFonts w:cs="Arial"/>
          <w:szCs w:val="24"/>
          <w:lang w:val="en-US"/>
        </w:rPr>
        <w:t>However, depending on your situation t</w:t>
      </w:r>
      <w:r w:rsidR="00BB6B52">
        <w:rPr>
          <w:rFonts w:cs="Arial"/>
          <w:szCs w:val="24"/>
          <w:lang w:val="en-US"/>
        </w:rPr>
        <w:t>here may</w:t>
      </w:r>
      <w:r w:rsidR="005D16BB" w:rsidRPr="00F3550D">
        <w:rPr>
          <w:rFonts w:cs="Arial"/>
          <w:szCs w:val="24"/>
          <w:lang w:val="en-US"/>
        </w:rPr>
        <w:t xml:space="preserve"> </w:t>
      </w:r>
      <w:r>
        <w:rPr>
          <w:rFonts w:cs="Arial"/>
          <w:szCs w:val="24"/>
          <w:lang w:val="en-US"/>
        </w:rPr>
        <w:t xml:space="preserve">also </w:t>
      </w:r>
      <w:r w:rsidR="005D16BB" w:rsidRPr="00F3550D">
        <w:rPr>
          <w:rFonts w:cs="Arial"/>
          <w:szCs w:val="24"/>
          <w:lang w:val="en-US"/>
        </w:rPr>
        <w:t xml:space="preserve">be some cost </w:t>
      </w:r>
      <w:r>
        <w:rPr>
          <w:rFonts w:cs="Arial"/>
          <w:szCs w:val="24"/>
          <w:lang w:val="en-US"/>
        </w:rPr>
        <w:t>to you</w:t>
      </w:r>
      <w:r w:rsidR="005D16BB" w:rsidRPr="00F3550D">
        <w:rPr>
          <w:rFonts w:cs="Arial"/>
          <w:szCs w:val="24"/>
          <w:lang w:val="en-US"/>
        </w:rPr>
        <w:t>.</w:t>
      </w:r>
    </w:p>
    <w:p w14:paraId="3271695D" w14:textId="3C13F065" w:rsidR="007F7D6F" w:rsidRPr="00F3550D" w:rsidRDefault="007F7D6F" w:rsidP="00F3550D">
      <w:pPr>
        <w:spacing w:after="0"/>
        <w:rPr>
          <w:rFonts w:cs="Arial"/>
          <w:szCs w:val="24"/>
          <w:lang w:val="en-US"/>
        </w:rPr>
      </w:pPr>
      <w:r w:rsidRPr="00F3550D">
        <w:rPr>
          <w:rFonts w:cs="Arial"/>
          <w:noProof/>
          <w:szCs w:val="24"/>
          <w:lang w:eastAsia="en-NZ"/>
        </w:rPr>
        <mc:AlternateContent>
          <mc:Choice Requires="wps">
            <w:drawing>
              <wp:anchor distT="0" distB="0" distL="114300" distR="114300" simplePos="0" relativeHeight="251670528" behindDoc="0" locked="0" layoutInCell="1" allowOverlap="1" wp14:anchorId="6FA117F1" wp14:editId="42E3CB85">
                <wp:simplePos x="0" y="0"/>
                <wp:positionH relativeFrom="margin">
                  <wp:posOffset>-134886</wp:posOffset>
                </wp:positionH>
                <wp:positionV relativeFrom="paragraph">
                  <wp:posOffset>187502</wp:posOffset>
                </wp:positionV>
                <wp:extent cx="6064369" cy="808075"/>
                <wp:effectExtent l="19050" t="19050" r="12700" b="11430"/>
                <wp:wrapNone/>
                <wp:docPr id="14" name="Rectangle 14"/>
                <wp:cNvGraphicFramePr/>
                <a:graphic xmlns:a="http://schemas.openxmlformats.org/drawingml/2006/main">
                  <a:graphicData uri="http://schemas.microsoft.com/office/word/2010/wordprocessingShape">
                    <wps:wsp>
                      <wps:cNvSpPr/>
                      <wps:spPr>
                        <a:xfrm>
                          <a:off x="0" y="0"/>
                          <a:ext cx="6064369" cy="808075"/>
                        </a:xfrm>
                        <a:prstGeom prst="rect">
                          <a:avLst/>
                        </a:prstGeom>
                        <a:noFill/>
                        <a:ln w="38100">
                          <a:solidFill>
                            <a:srgbClr val="21592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77AD85" id="Rectangle 14" o:spid="_x0000_s1026" style="position:absolute;margin-left:-10.6pt;margin-top:14.75pt;width:477.5pt;height:63.65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toQIAAJEFAAAOAAAAZHJzL2Uyb0RvYy54bWysVE1v2zAMvQ/YfxB0X22nSZYadYqgRYcB&#10;RVu0HXpWZCk2IIuapHzt14+SbDfoih2G5eBIIvmo90Ty8urQKbIT1rWgK1qc5ZQIzaFu9aaiP15u&#10;vywocZ7pminQoqJH4ejV8vOny70pxQQaULWwBEG0K/emoo33pswyxxvRMXcGRmg0SrAd87i1m6y2&#10;bI/oncomeT7P9mBrY4EL5/D0JhnpMuJLKbh/kNIJT1RF8W4+fm38rsM3W16ycmOZaVreX4P9wy06&#10;1mpMOkLdMM/I1rZ/QHUtt+BA+jMOXQZStlxEDsimyN+xeW6YEZELiuPMKJP7f7D8fvdoSVvj200p&#10;0azDN3pC1ZjeKEHwDAXaG1ei37N5tP3O4TKwPUjbhX/kQQ5R1OMoqjh4wvFwns+n5/MLSjjaFvki&#10;/zoLoNlbtLHOfxPQkbCoqMX0UUu2u3M+uQ4uIZmG21YpPGel0mRf0fNFkecxwoFq62ANRmc362tl&#10;yY7h20+K2cVk0Sc+ccNrKI23CRwTq7jyRyVSgichUR7kMUkZQmGKEZZxLrQvkqlhtUjZZjn+hmRD&#10;ROSsNAIGZIm3HLF7gMEzgQzYSYHeP4SKWNdjcE/9b8FjRMwM2o/BXavBfsRMIas+c/IfRErSBJXW&#10;UB+xeCykrnKG37b4gnfM+UdmsY2w4XA0+Af8SAX4UtCvKGnA/vroPPhjdaOVkj22ZUXdzy2zghL1&#10;XWPdXxTTaejjuJnOvk5wY08t61OL3nbXgK9f4BAyPC6Dv1fDUlroXnGCrEJWNDHNMXdFubfD5tqn&#10;cYEziIvVKrph7xrm7/Sz4QE8qBoq9OXwyqzpy9hjA9zD0MKsfFfNyTdEalhtPcg2lvqbrr3e2Pex&#10;cPoZFQbL6T56vU3S5W8AAAD//wMAUEsDBBQABgAIAAAAIQDJPudY3wAAAAoBAAAPAAAAZHJzL2Rv&#10;d25yZXYueG1sTI/LTsMwEEX3SPyDNUhsUOs8lJCGOFVB6pIKAhJbNzZJRDy2bLcNf8+wguVoju49&#10;t9kuZmZn7cNkUUC6ToBp7K2acBDw/rZfVcBClKjkbFEL+NYBtu31VSNrZS/4qs9dHBiFYKilgDFG&#10;V3Me+lEbGdbWaaTfp/VGRjr9wJWXFwo3M8+SpORGTkgNo3T6adT9V3cyAp7vS1f4l/TweOiW/c7l&#10;H9Vdh0Lc3iy7B2BRL/EPhl99UoeWnI72hCqwWcAqSzNCBWSbAhgBmzynLUcii7IC3jb8/4T2BwAA&#10;//8DAFBLAQItABQABgAIAAAAIQC2gziS/gAAAOEBAAATAAAAAAAAAAAAAAAAAAAAAABbQ29udGVu&#10;dF9UeXBlc10ueG1sUEsBAi0AFAAGAAgAAAAhADj9If/WAAAAlAEAAAsAAAAAAAAAAAAAAAAALwEA&#10;AF9yZWxzLy5yZWxzUEsBAi0AFAAGAAgAAAAhAL6LP+2hAgAAkQUAAA4AAAAAAAAAAAAAAAAALgIA&#10;AGRycy9lMm9Eb2MueG1sUEsBAi0AFAAGAAgAAAAhAMk+51jfAAAACgEAAA8AAAAAAAAAAAAAAAAA&#10;+wQAAGRycy9kb3ducmV2LnhtbFBLBQYAAAAABAAEAPMAAAAHBgAAAAA=&#10;" filled="f" strokecolor="#215928" strokeweight="3pt">
                <w10:wrap anchorx="margin"/>
              </v:rect>
            </w:pict>
          </mc:Fallback>
        </mc:AlternateContent>
      </w:r>
    </w:p>
    <w:p w14:paraId="6BE0CE0B" w14:textId="72C2A424" w:rsidR="00DF3BDB" w:rsidRPr="00F3550D" w:rsidRDefault="009E0E22" w:rsidP="00040900">
      <w:pPr>
        <w:pStyle w:val="ListParagraph"/>
        <w:numPr>
          <w:ilvl w:val="0"/>
          <w:numId w:val="16"/>
        </w:numPr>
        <w:spacing w:before="120"/>
        <w:ind w:left="714" w:hanging="357"/>
        <w:rPr>
          <w:rFonts w:cs="Arial"/>
          <w:szCs w:val="24"/>
          <w:lang w:val="en-US"/>
        </w:rPr>
      </w:pPr>
      <w:r w:rsidRPr="00F3550D">
        <w:rPr>
          <w:rFonts w:cs="Arial"/>
          <w:szCs w:val="24"/>
          <w:lang w:val="en-US"/>
        </w:rPr>
        <w:t>Y</w:t>
      </w:r>
      <w:r w:rsidR="00943BE0" w:rsidRPr="00F3550D">
        <w:rPr>
          <w:rFonts w:cs="Arial"/>
          <w:szCs w:val="24"/>
          <w:lang w:val="en-US"/>
        </w:rPr>
        <w:t>ou can play a</w:t>
      </w:r>
      <w:r w:rsidRPr="00F3550D">
        <w:rPr>
          <w:rFonts w:cs="Arial"/>
          <w:szCs w:val="24"/>
          <w:lang w:val="en-US"/>
        </w:rPr>
        <w:t>n active</w:t>
      </w:r>
      <w:r w:rsidR="00943BE0" w:rsidRPr="00F3550D">
        <w:rPr>
          <w:rFonts w:cs="Arial"/>
          <w:szCs w:val="24"/>
          <w:lang w:val="en-US"/>
        </w:rPr>
        <w:t xml:space="preserve"> role in your own health care. </w:t>
      </w:r>
    </w:p>
    <w:p w14:paraId="541D0FE6" w14:textId="507F7000" w:rsidR="006F5F83" w:rsidRPr="00C00FAC" w:rsidRDefault="00943BE0" w:rsidP="00C00FAC">
      <w:pPr>
        <w:pStyle w:val="ListParagraph"/>
        <w:numPr>
          <w:ilvl w:val="0"/>
          <w:numId w:val="16"/>
        </w:numPr>
        <w:rPr>
          <w:rFonts w:cs="Arial"/>
          <w:szCs w:val="24"/>
          <w:lang w:val="en-US"/>
        </w:rPr>
      </w:pPr>
      <w:r w:rsidRPr="00F3550D">
        <w:rPr>
          <w:rFonts w:cs="Arial"/>
          <w:szCs w:val="24"/>
          <w:lang w:val="en-US"/>
        </w:rPr>
        <w:t>H</w:t>
      </w:r>
      <w:r w:rsidR="002B6506">
        <w:rPr>
          <w:rFonts w:cs="Arial"/>
          <w:szCs w:val="24"/>
          <w:lang w:val="en-US"/>
        </w:rPr>
        <w:t>aving a good partnership with</w:t>
      </w:r>
      <w:r w:rsidRPr="00F3550D">
        <w:rPr>
          <w:rFonts w:cs="Arial"/>
          <w:szCs w:val="24"/>
          <w:lang w:val="en-US"/>
        </w:rPr>
        <w:t xml:space="preserve"> a </w:t>
      </w:r>
      <w:r w:rsidR="0097581A" w:rsidRPr="00F3550D">
        <w:rPr>
          <w:rFonts w:cs="Arial"/>
          <w:szCs w:val="24"/>
          <w:lang w:val="en-US"/>
        </w:rPr>
        <w:t xml:space="preserve">community </w:t>
      </w:r>
      <w:r w:rsidRPr="00F3550D">
        <w:rPr>
          <w:rFonts w:cs="Arial"/>
          <w:b/>
          <w:szCs w:val="24"/>
          <w:lang w:val="en-US"/>
        </w:rPr>
        <w:t>healthcare provider</w:t>
      </w:r>
      <w:r w:rsidRPr="00F3550D">
        <w:rPr>
          <w:rFonts w:cs="Arial"/>
          <w:szCs w:val="24"/>
          <w:lang w:val="en-US"/>
        </w:rPr>
        <w:t xml:space="preserve"> with whom you feel comfortable </w:t>
      </w:r>
      <w:r w:rsidR="007B26C3" w:rsidRPr="00F3550D">
        <w:rPr>
          <w:rFonts w:cs="Arial"/>
          <w:szCs w:val="24"/>
          <w:lang w:val="en-US"/>
        </w:rPr>
        <w:t xml:space="preserve">may </w:t>
      </w:r>
      <w:r w:rsidRPr="00F3550D">
        <w:rPr>
          <w:rFonts w:cs="Arial"/>
          <w:szCs w:val="24"/>
          <w:lang w:val="en-US"/>
        </w:rPr>
        <w:t xml:space="preserve">help you to get the </w:t>
      </w:r>
      <w:r w:rsidR="00660209">
        <w:rPr>
          <w:rFonts w:cs="Arial"/>
          <w:szCs w:val="24"/>
          <w:lang w:val="en-US"/>
        </w:rPr>
        <w:t>most from the service</w:t>
      </w:r>
      <w:r w:rsidRPr="00F3550D">
        <w:rPr>
          <w:rFonts w:cs="Arial"/>
          <w:szCs w:val="24"/>
          <w:lang w:val="en-US"/>
        </w:rPr>
        <w:t>.</w:t>
      </w:r>
    </w:p>
    <w:p w14:paraId="6C3C4C04" w14:textId="10E53296" w:rsidR="00D44B15" w:rsidRPr="006F5F83" w:rsidRDefault="00D44B15" w:rsidP="00A16D4E">
      <w:pPr>
        <w:pStyle w:val="ListParagraph"/>
        <w:rPr>
          <w:rFonts w:cs="Arial"/>
          <w:szCs w:val="24"/>
          <w:lang w:val="en-US"/>
        </w:rPr>
      </w:pPr>
    </w:p>
    <w:p w14:paraId="43D24D1A" w14:textId="77777777" w:rsidR="00D44B15" w:rsidRPr="000C0958" w:rsidRDefault="00D44B15" w:rsidP="000C0958">
      <w:pPr>
        <w:pStyle w:val="ListParagraph"/>
        <w:spacing w:after="0"/>
        <w:rPr>
          <w:rFonts w:cs="Arial"/>
          <w:sz w:val="32"/>
          <w:szCs w:val="32"/>
          <w:lang w:val="en-US"/>
        </w:rPr>
      </w:pPr>
    </w:p>
    <w:p w14:paraId="38782BA6" w14:textId="77777777" w:rsidR="00D44B15" w:rsidRPr="007765B9" w:rsidRDefault="00D44B15" w:rsidP="00D44B15">
      <w:pPr>
        <w:pStyle w:val="Heading2"/>
      </w:pPr>
      <w:bookmarkStart w:id="6" w:name="_Toc69986749"/>
      <w:r>
        <w:t xml:space="preserve">What are </w:t>
      </w:r>
      <w:r w:rsidRPr="007765B9">
        <w:t>Māori health providers</w:t>
      </w:r>
      <w:r>
        <w:t>?</w:t>
      </w:r>
      <w:bookmarkEnd w:id="6"/>
    </w:p>
    <w:p w14:paraId="752F626F" w14:textId="77777777" w:rsidR="00D44B15" w:rsidRPr="00F3550D" w:rsidRDefault="00D44B15" w:rsidP="00D44B15">
      <w:pPr>
        <w:spacing w:after="0"/>
        <w:rPr>
          <w:rFonts w:cs="Arial"/>
          <w:szCs w:val="24"/>
          <w:lang w:val="en-US"/>
        </w:rPr>
      </w:pPr>
      <w:r w:rsidRPr="00F3550D">
        <w:rPr>
          <w:rFonts w:cs="Arial"/>
          <w:szCs w:val="24"/>
          <w:lang w:val="en-US"/>
        </w:rPr>
        <w:t>Ki te kore ngā pūtake e mākūkūngia, e kore te rākau e tipu</w:t>
      </w:r>
    </w:p>
    <w:p w14:paraId="35E02214" w14:textId="77777777" w:rsidR="00D44B15" w:rsidRPr="008904BE" w:rsidRDefault="00D44B15" w:rsidP="00D44B15">
      <w:pPr>
        <w:spacing w:after="0"/>
        <w:rPr>
          <w:rFonts w:cs="Arial"/>
          <w:szCs w:val="24"/>
          <w:lang w:val="en-US"/>
        </w:rPr>
      </w:pPr>
      <w:r w:rsidRPr="008904BE">
        <w:rPr>
          <w:rFonts w:cs="Arial"/>
          <w:szCs w:val="24"/>
          <w:lang w:val="en-US"/>
        </w:rPr>
        <w:t xml:space="preserve">E ngā mana, e ngā reo, </w:t>
      </w:r>
    </w:p>
    <w:p w14:paraId="72882684" w14:textId="77777777" w:rsidR="00D44B15" w:rsidRPr="008904BE" w:rsidRDefault="00D44B15" w:rsidP="00D44B15">
      <w:pPr>
        <w:spacing w:after="0"/>
        <w:rPr>
          <w:rFonts w:cs="Arial"/>
          <w:szCs w:val="24"/>
          <w:lang w:val="en-US"/>
        </w:rPr>
      </w:pPr>
      <w:r w:rsidRPr="008904BE">
        <w:rPr>
          <w:rFonts w:cs="Arial"/>
          <w:szCs w:val="24"/>
          <w:lang w:val="en-US"/>
        </w:rPr>
        <w:t>Rau rangatira mā</w:t>
      </w:r>
    </w:p>
    <w:p w14:paraId="6C3A7A34" w14:textId="77777777" w:rsidR="00D44B15" w:rsidRDefault="00D44B15" w:rsidP="00D44B15">
      <w:pPr>
        <w:spacing w:after="0"/>
        <w:rPr>
          <w:rFonts w:cs="Arial"/>
          <w:szCs w:val="24"/>
          <w:lang w:val="en-US"/>
        </w:rPr>
      </w:pPr>
      <w:r w:rsidRPr="008904BE">
        <w:rPr>
          <w:rFonts w:cs="Arial"/>
          <w:szCs w:val="24"/>
          <w:lang w:val="en-US"/>
        </w:rPr>
        <w:t>Tēna koutou, tēna koutou, tēna koutou</w:t>
      </w:r>
    </w:p>
    <w:p w14:paraId="1A6F1E98" w14:textId="77777777" w:rsidR="00D44B15" w:rsidRDefault="00D44B15" w:rsidP="00D44B15">
      <w:pPr>
        <w:spacing w:after="0"/>
        <w:rPr>
          <w:rFonts w:cs="Arial"/>
          <w:szCs w:val="24"/>
          <w:lang w:val="en-US"/>
        </w:rPr>
      </w:pPr>
    </w:p>
    <w:p w14:paraId="33F570E1" w14:textId="1CC13D7F" w:rsidR="00D44B15" w:rsidRPr="00F3550D" w:rsidRDefault="00D44B15" w:rsidP="00D44B15">
      <w:pPr>
        <w:spacing w:after="0"/>
        <w:rPr>
          <w:rFonts w:cs="Arial"/>
          <w:szCs w:val="24"/>
          <w:lang w:val="en-US"/>
        </w:rPr>
      </w:pPr>
      <w:r w:rsidRPr="00F3550D">
        <w:rPr>
          <w:rFonts w:cs="Arial"/>
          <w:szCs w:val="24"/>
          <w:lang w:val="en-US"/>
        </w:rPr>
        <w:t xml:space="preserve">There </w:t>
      </w:r>
      <w:r>
        <w:rPr>
          <w:rFonts w:cs="Arial"/>
          <w:szCs w:val="24"/>
          <w:lang w:val="en-US"/>
        </w:rPr>
        <w:t>are</w:t>
      </w:r>
      <w:r w:rsidRPr="00F3550D">
        <w:rPr>
          <w:rFonts w:cs="Arial"/>
          <w:szCs w:val="24"/>
          <w:lang w:val="en-US"/>
        </w:rPr>
        <w:t xml:space="preserve"> a number of Māori </w:t>
      </w:r>
      <w:r>
        <w:rPr>
          <w:rFonts w:cs="Arial"/>
          <w:szCs w:val="24"/>
          <w:lang w:val="en-US"/>
        </w:rPr>
        <w:t>h</w:t>
      </w:r>
      <w:r w:rsidRPr="00F3550D">
        <w:rPr>
          <w:rFonts w:cs="Arial"/>
          <w:szCs w:val="24"/>
          <w:lang w:val="en-US"/>
        </w:rPr>
        <w:t xml:space="preserve">ealth </w:t>
      </w:r>
      <w:r>
        <w:rPr>
          <w:rFonts w:cs="Arial"/>
          <w:szCs w:val="24"/>
          <w:lang w:val="en-US"/>
        </w:rPr>
        <w:t>p</w:t>
      </w:r>
      <w:r w:rsidRPr="00F3550D">
        <w:rPr>
          <w:rFonts w:cs="Arial"/>
          <w:szCs w:val="24"/>
          <w:lang w:val="en-US"/>
        </w:rPr>
        <w:t xml:space="preserve">roviders across New Zealand. </w:t>
      </w:r>
      <w:r>
        <w:rPr>
          <w:rFonts w:cs="Arial"/>
          <w:szCs w:val="24"/>
          <w:lang w:val="en-US"/>
        </w:rPr>
        <w:t>U</w:t>
      </w:r>
      <w:r w:rsidRPr="00F3550D">
        <w:rPr>
          <w:rFonts w:cs="Arial"/>
          <w:szCs w:val="24"/>
          <w:lang w:val="en-US"/>
        </w:rPr>
        <w:t>sually</w:t>
      </w:r>
      <w:r>
        <w:rPr>
          <w:rFonts w:cs="Arial"/>
          <w:szCs w:val="24"/>
          <w:lang w:val="en-US"/>
        </w:rPr>
        <w:t>,</w:t>
      </w:r>
      <w:r w:rsidRPr="00F3550D">
        <w:rPr>
          <w:rFonts w:cs="Arial"/>
          <w:szCs w:val="24"/>
          <w:lang w:val="en-US"/>
        </w:rPr>
        <w:t xml:space="preserve"> </w:t>
      </w:r>
      <w:r>
        <w:rPr>
          <w:rFonts w:cs="Arial"/>
          <w:szCs w:val="24"/>
          <w:lang w:val="en-US"/>
        </w:rPr>
        <w:t>t</w:t>
      </w:r>
      <w:r w:rsidRPr="00F3550D">
        <w:rPr>
          <w:rFonts w:cs="Arial"/>
          <w:szCs w:val="24"/>
          <w:lang w:val="en-US"/>
        </w:rPr>
        <w:t xml:space="preserve">hese services are funded by the local </w:t>
      </w:r>
      <w:r>
        <w:rPr>
          <w:rFonts w:cs="Arial"/>
          <w:szCs w:val="24"/>
          <w:lang w:val="en-US"/>
        </w:rPr>
        <w:t>DHB</w:t>
      </w:r>
      <w:r w:rsidRPr="00F3550D">
        <w:rPr>
          <w:rFonts w:cs="Arial"/>
          <w:szCs w:val="24"/>
          <w:lang w:val="en-US"/>
        </w:rPr>
        <w:t xml:space="preserve">. Māori </w:t>
      </w:r>
      <w:r>
        <w:rPr>
          <w:rFonts w:cs="Arial"/>
          <w:szCs w:val="24"/>
          <w:lang w:val="en-US"/>
        </w:rPr>
        <w:t>h</w:t>
      </w:r>
      <w:r w:rsidRPr="00F3550D">
        <w:rPr>
          <w:rFonts w:cs="Arial"/>
          <w:szCs w:val="24"/>
          <w:lang w:val="en-US"/>
        </w:rPr>
        <w:t xml:space="preserve">ealth </w:t>
      </w:r>
      <w:r>
        <w:rPr>
          <w:rFonts w:cs="Arial"/>
          <w:szCs w:val="24"/>
          <w:lang w:val="en-US"/>
        </w:rPr>
        <w:t>p</w:t>
      </w:r>
      <w:r w:rsidRPr="00F3550D">
        <w:rPr>
          <w:rFonts w:cs="Arial"/>
          <w:szCs w:val="24"/>
          <w:lang w:val="en-US"/>
        </w:rPr>
        <w:t xml:space="preserve">roviders </w:t>
      </w:r>
      <w:r>
        <w:rPr>
          <w:rFonts w:cs="Arial"/>
          <w:szCs w:val="24"/>
          <w:lang w:val="en-US"/>
        </w:rPr>
        <w:t>deliver services</w:t>
      </w:r>
      <w:r w:rsidRPr="00F3550D">
        <w:rPr>
          <w:rFonts w:cs="Arial"/>
          <w:szCs w:val="24"/>
          <w:lang w:val="en-US"/>
        </w:rPr>
        <w:t xml:space="preserve"> in an appropriate and sensitive way that is culturally specific to Māori. While these </w:t>
      </w:r>
      <w:r w:rsidR="006D6ADA" w:rsidRPr="00A16D4E">
        <w:rPr>
          <w:rFonts w:cs="Arial"/>
          <w:b/>
          <w:szCs w:val="24"/>
          <w:lang w:val="en-US"/>
        </w:rPr>
        <w:t xml:space="preserve">healthcare </w:t>
      </w:r>
      <w:r w:rsidRPr="00A16D4E">
        <w:rPr>
          <w:rFonts w:cs="Arial"/>
          <w:b/>
          <w:szCs w:val="24"/>
          <w:lang w:val="en-US"/>
        </w:rPr>
        <w:t>providers</w:t>
      </w:r>
      <w:r w:rsidRPr="00F3550D">
        <w:rPr>
          <w:rFonts w:cs="Arial"/>
          <w:szCs w:val="24"/>
          <w:lang w:val="en-US"/>
        </w:rPr>
        <w:t xml:space="preserve"> </w:t>
      </w:r>
      <w:r w:rsidR="00660209" w:rsidRPr="00F3550D">
        <w:rPr>
          <w:rFonts w:cs="Arial"/>
          <w:szCs w:val="24"/>
          <w:lang w:val="en-US"/>
        </w:rPr>
        <w:t xml:space="preserve">predominantly </w:t>
      </w:r>
      <w:r w:rsidRPr="00F3550D">
        <w:rPr>
          <w:rFonts w:cs="Arial"/>
          <w:szCs w:val="24"/>
          <w:lang w:val="en-US"/>
        </w:rPr>
        <w:t xml:space="preserve">deliver services to Māori clients, they are </w:t>
      </w:r>
      <w:r w:rsidR="006F5F83">
        <w:rPr>
          <w:rFonts w:cs="Arial"/>
          <w:szCs w:val="24"/>
          <w:lang w:val="en-US"/>
        </w:rPr>
        <w:t>available</w:t>
      </w:r>
      <w:r w:rsidR="006F5F83" w:rsidRPr="00F3550D">
        <w:rPr>
          <w:rFonts w:cs="Arial"/>
          <w:szCs w:val="24"/>
          <w:lang w:val="en-US"/>
        </w:rPr>
        <w:t xml:space="preserve"> </w:t>
      </w:r>
      <w:r w:rsidRPr="00F3550D">
        <w:rPr>
          <w:rFonts w:cs="Arial"/>
          <w:szCs w:val="24"/>
          <w:lang w:val="en-US"/>
        </w:rPr>
        <w:t>to everyone.</w:t>
      </w:r>
    </w:p>
    <w:p w14:paraId="69F84266" w14:textId="77777777" w:rsidR="00D44B15" w:rsidRPr="00F3550D" w:rsidRDefault="00D44B15" w:rsidP="00D44B15">
      <w:pPr>
        <w:spacing w:after="0" w:line="240" w:lineRule="auto"/>
        <w:rPr>
          <w:rFonts w:cs="Arial"/>
          <w:szCs w:val="24"/>
          <w:lang w:val="en-US"/>
        </w:rPr>
      </w:pPr>
    </w:p>
    <w:p w14:paraId="5196FDD1" w14:textId="3B97F8CF" w:rsidR="00C00FAC" w:rsidRPr="00056925" w:rsidRDefault="00D44B15" w:rsidP="00C00FAC">
      <w:pPr>
        <w:ind w:left="3600"/>
        <w:rPr>
          <w:rFonts w:cs="Arial"/>
          <w:color w:val="0000FF" w:themeColor="hyperlink"/>
          <w:szCs w:val="24"/>
          <w:u w:val="single"/>
          <w:lang w:val="en-US"/>
        </w:rPr>
      </w:pPr>
      <w:r>
        <w:rPr>
          <w:noProof/>
          <w:lang w:eastAsia="en-NZ"/>
        </w:rPr>
        <w:drawing>
          <wp:anchor distT="0" distB="0" distL="114300" distR="114300" simplePos="0" relativeHeight="251799552" behindDoc="1" locked="0" layoutInCell="1" allowOverlap="1" wp14:anchorId="609CDADF" wp14:editId="745FB258">
            <wp:simplePos x="0" y="0"/>
            <wp:positionH relativeFrom="margin">
              <wp:posOffset>48049</wp:posOffset>
            </wp:positionH>
            <wp:positionV relativeFrom="paragraph">
              <wp:posOffset>155073</wp:posOffset>
            </wp:positionV>
            <wp:extent cx="1850726" cy="744279"/>
            <wp:effectExtent l="0" t="0" r="0" b="0"/>
            <wp:wrapNone/>
            <wp:docPr id="17" name="Picture 17" descr="Careers at Ministry of Health 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eers at Ministry of Health NZ"/>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57353" cy="7469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550D">
        <w:rPr>
          <w:rFonts w:cs="Arial"/>
          <w:szCs w:val="24"/>
          <w:lang w:val="en-US"/>
        </w:rPr>
        <w:t>The Ministry of Health has a directory of Māori health providers. You can find this</w:t>
      </w:r>
      <w:r>
        <w:rPr>
          <w:rFonts w:cs="Arial"/>
          <w:szCs w:val="24"/>
          <w:lang w:val="en-US"/>
        </w:rPr>
        <w:t xml:space="preserve"> at</w:t>
      </w:r>
      <w:r w:rsidR="00BA3DF0">
        <w:rPr>
          <w:rFonts w:cs="Arial"/>
          <w:szCs w:val="24"/>
          <w:lang w:val="en-US"/>
        </w:rPr>
        <w:t>:</w:t>
      </w:r>
      <w:r>
        <w:rPr>
          <w:rFonts w:cs="Arial"/>
          <w:szCs w:val="24"/>
          <w:lang w:val="en-US"/>
        </w:rPr>
        <w:t xml:space="preserve"> </w:t>
      </w:r>
      <w:r w:rsidR="001E6493">
        <w:rPr>
          <w:rStyle w:val="Hyperlink"/>
          <w:rFonts w:cs="Arial"/>
          <w:szCs w:val="24"/>
          <w:lang w:val="en-US"/>
        </w:rPr>
        <w:t xml:space="preserve"> </w:t>
      </w:r>
      <w:hyperlink r:id="rId27" w:history="1">
        <w:r w:rsidR="001E6493" w:rsidRPr="001206B6">
          <w:rPr>
            <w:rStyle w:val="Hyperlink"/>
            <w:rFonts w:cs="Arial"/>
            <w:szCs w:val="24"/>
            <w:lang w:val="en-US"/>
          </w:rPr>
          <w:t>https://www.health.govt.nz/your-health/services-and-support/health-care-services/maori-health-provider-directory</w:t>
        </w:r>
      </w:hyperlink>
      <w:r w:rsidR="001E6493">
        <w:rPr>
          <w:rStyle w:val="Hyperlink"/>
          <w:rFonts w:cs="Arial"/>
          <w:szCs w:val="24"/>
          <w:lang w:val="en-US"/>
        </w:rPr>
        <w:t xml:space="preserve"> </w:t>
      </w:r>
    </w:p>
    <w:p w14:paraId="4EA1B5B9" w14:textId="0C7CCCE6" w:rsidR="001845AE" w:rsidRPr="00C445B7" w:rsidRDefault="001845AE" w:rsidP="00040900">
      <w:pPr>
        <w:pStyle w:val="Heading2"/>
      </w:pPr>
      <w:bookmarkStart w:id="7" w:name="_Toc69986750"/>
      <w:r w:rsidRPr="00C445B7">
        <w:lastRenderedPageBreak/>
        <w:t>What to do in an emergency</w:t>
      </w:r>
      <w:bookmarkEnd w:id="7"/>
    </w:p>
    <w:p w14:paraId="7B131BEB" w14:textId="27DEE770" w:rsidR="001845AE" w:rsidRPr="00F3550D" w:rsidRDefault="001845AE" w:rsidP="001845AE">
      <w:pPr>
        <w:rPr>
          <w:rFonts w:cs="Arial"/>
          <w:szCs w:val="24"/>
        </w:rPr>
      </w:pPr>
      <w:r w:rsidRPr="00F3550D">
        <w:rPr>
          <w:rFonts w:cs="Arial"/>
          <w:szCs w:val="24"/>
        </w:rPr>
        <w:t xml:space="preserve">If </w:t>
      </w:r>
      <w:r w:rsidR="005D16BB" w:rsidRPr="00F3550D">
        <w:rPr>
          <w:rFonts w:cs="Arial"/>
          <w:szCs w:val="24"/>
        </w:rPr>
        <w:t>you or someone you know needs urgent medical attention</w:t>
      </w:r>
      <w:r w:rsidR="004F73AC">
        <w:rPr>
          <w:rFonts w:cs="Arial"/>
          <w:szCs w:val="24"/>
        </w:rPr>
        <w:t>,</w:t>
      </w:r>
      <w:r w:rsidR="005D16BB" w:rsidRPr="00F3550D">
        <w:rPr>
          <w:rFonts w:cs="Arial"/>
          <w:szCs w:val="24"/>
        </w:rPr>
        <w:t xml:space="preserve"> call 111 for an ambulance </w:t>
      </w:r>
      <w:r w:rsidRPr="00F3550D">
        <w:rPr>
          <w:rFonts w:cs="Arial"/>
          <w:szCs w:val="24"/>
        </w:rPr>
        <w:t xml:space="preserve">or go to your nearest hospital emergency department. </w:t>
      </w:r>
    </w:p>
    <w:p w14:paraId="0D16A749" w14:textId="05A82306" w:rsidR="001845AE" w:rsidRDefault="001845AE" w:rsidP="00A83C32">
      <w:pPr>
        <w:spacing w:before="240" w:after="120"/>
        <w:rPr>
          <w:rFonts w:cs="Arial"/>
          <w:szCs w:val="24"/>
        </w:rPr>
      </w:pPr>
      <w:r w:rsidRPr="00F3550D">
        <w:rPr>
          <w:rFonts w:cs="Arial"/>
          <w:szCs w:val="24"/>
        </w:rPr>
        <w:t>Hospital emer</w:t>
      </w:r>
      <w:r w:rsidR="005D16BB" w:rsidRPr="00F3550D">
        <w:rPr>
          <w:rFonts w:cs="Arial"/>
          <w:szCs w:val="24"/>
        </w:rPr>
        <w:t>gency departments are</w:t>
      </w:r>
      <w:r w:rsidRPr="00F3550D">
        <w:rPr>
          <w:rFonts w:cs="Arial"/>
          <w:szCs w:val="24"/>
        </w:rPr>
        <w:t xml:space="preserve"> for accidents/injuries and medical emergencies</w:t>
      </w:r>
      <w:r w:rsidR="007906F9">
        <w:rPr>
          <w:rFonts w:cs="Arial"/>
          <w:szCs w:val="24"/>
        </w:rPr>
        <w:t>,</w:t>
      </w:r>
      <w:r w:rsidR="004F73AC">
        <w:rPr>
          <w:rFonts w:cs="Arial"/>
          <w:szCs w:val="24"/>
        </w:rPr>
        <w:t xml:space="preserve"> </w:t>
      </w:r>
      <w:r w:rsidRPr="00F3550D">
        <w:rPr>
          <w:rFonts w:cs="Arial"/>
          <w:szCs w:val="24"/>
        </w:rPr>
        <w:t xml:space="preserve">while </w:t>
      </w:r>
      <w:r w:rsidR="00CB6089">
        <w:rPr>
          <w:rFonts w:cs="Arial"/>
          <w:szCs w:val="24"/>
        </w:rPr>
        <w:t>after</w:t>
      </w:r>
      <w:r w:rsidR="004F73AC">
        <w:rPr>
          <w:rFonts w:cs="Arial"/>
          <w:szCs w:val="24"/>
        </w:rPr>
        <w:t>-</w:t>
      </w:r>
      <w:r w:rsidR="00CB6089">
        <w:rPr>
          <w:rFonts w:cs="Arial"/>
          <w:szCs w:val="24"/>
        </w:rPr>
        <w:t>hours</w:t>
      </w:r>
      <w:r w:rsidR="00D925AF">
        <w:rPr>
          <w:rFonts w:cs="Arial"/>
          <w:szCs w:val="24"/>
        </w:rPr>
        <w:t xml:space="preserve"> and urgent care </w:t>
      </w:r>
      <w:r w:rsidR="00C82188">
        <w:rPr>
          <w:rFonts w:cs="Arial"/>
          <w:szCs w:val="24"/>
        </w:rPr>
        <w:t>services</w:t>
      </w:r>
      <w:r w:rsidRPr="00F3550D">
        <w:rPr>
          <w:rFonts w:cs="Arial"/>
          <w:szCs w:val="24"/>
        </w:rPr>
        <w:t xml:space="preserve"> are available for </w:t>
      </w:r>
      <w:r w:rsidR="00CB6089">
        <w:rPr>
          <w:rFonts w:cs="Arial"/>
          <w:szCs w:val="24"/>
        </w:rPr>
        <w:t>other</w:t>
      </w:r>
      <w:r w:rsidRPr="00F3550D">
        <w:rPr>
          <w:rFonts w:cs="Arial"/>
          <w:szCs w:val="24"/>
        </w:rPr>
        <w:t xml:space="preserve"> medical and accident/injury care.</w:t>
      </w:r>
    </w:p>
    <w:p w14:paraId="6218313E" w14:textId="52D20599" w:rsidR="001845AE" w:rsidRPr="00C445B7" w:rsidRDefault="001845AE" w:rsidP="00A83C32">
      <w:pPr>
        <w:spacing w:after="0" w:line="240" w:lineRule="auto"/>
        <w:rPr>
          <w:rFonts w:cs="Arial"/>
          <w:szCs w:val="24"/>
          <w:lang w:val="en-US"/>
        </w:rPr>
      </w:pPr>
    </w:p>
    <w:p w14:paraId="2AE8AF76" w14:textId="6249D6DF" w:rsidR="001845AE" w:rsidRPr="00C445B7" w:rsidRDefault="001845AE" w:rsidP="00A83C32">
      <w:pPr>
        <w:pStyle w:val="Heading2"/>
        <w:spacing w:before="240"/>
      </w:pPr>
      <w:bookmarkStart w:id="8" w:name="_Toc69986751"/>
      <w:r w:rsidRPr="00C445B7">
        <w:t>Healthline</w:t>
      </w:r>
      <w:bookmarkEnd w:id="8"/>
      <w:r w:rsidRPr="00C445B7">
        <w:rPr>
          <w:sz w:val="24"/>
        </w:rPr>
        <w:t xml:space="preserve"> </w:t>
      </w:r>
    </w:p>
    <w:p w14:paraId="2159CE55" w14:textId="60346962" w:rsidR="001845AE" w:rsidRPr="00C445B7" w:rsidRDefault="001845AE" w:rsidP="001845AE">
      <w:pPr>
        <w:rPr>
          <w:rFonts w:cs="Arial"/>
          <w:szCs w:val="24"/>
          <w:lang w:val="en-US"/>
        </w:rPr>
      </w:pPr>
      <w:r w:rsidRPr="00C445B7">
        <w:rPr>
          <w:rFonts w:cs="Arial"/>
          <w:szCs w:val="24"/>
          <w:lang w:val="en-US"/>
        </w:rPr>
        <w:t xml:space="preserve">Healthline is a free phone service </w:t>
      </w:r>
      <w:r w:rsidR="005D16BB" w:rsidRPr="00F3550D">
        <w:rPr>
          <w:rFonts w:cs="Arial"/>
          <w:szCs w:val="24"/>
          <w:lang w:val="en-US"/>
        </w:rPr>
        <w:t xml:space="preserve">where you can get health </w:t>
      </w:r>
      <w:r w:rsidR="00597BD0" w:rsidRPr="00F3550D">
        <w:rPr>
          <w:rFonts w:cs="Arial"/>
          <w:szCs w:val="24"/>
          <w:lang w:val="en-US"/>
        </w:rPr>
        <w:t>advice and</w:t>
      </w:r>
      <w:r w:rsidRPr="00C445B7">
        <w:rPr>
          <w:rFonts w:cs="Arial"/>
          <w:szCs w:val="24"/>
          <w:lang w:val="en-US"/>
        </w:rPr>
        <w:t xml:space="preserve"> information </w:t>
      </w:r>
      <w:r w:rsidR="005D16BB" w:rsidRPr="00AC3ABB">
        <w:rPr>
          <w:rFonts w:cs="Arial"/>
          <w:szCs w:val="24"/>
          <w:shd w:val="clear" w:color="auto" w:fill="FFFFFF"/>
        </w:rPr>
        <w:t>from registered nurses, 24 hours a day.</w:t>
      </w:r>
      <w:r w:rsidR="005D16BB" w:rsidRPr="00AC3ABB">
        <w:rPr>
          <w:rFonts w:cs="Arial"/>
          <w:szCs w:val="24"/>
          <w:lang w:val="en-US"/>
        </w:rPr>
        <w:t xml:space="preserve"> </w:t>
      </w:r>
      <w:r w:rsidRPr="00C445B7">
        <w:rPr>
          <w:rFonts w:cs="Arial"/>
          <w:szCs w:val="24"/>
          <w:lang w:val="en-US"/>
        </w:rPr>
        <w:t xml:space="preserve">Staff are trained in assessing and </w:t>
      </w:r>
      <w:r w:rsidR="00597BD0" w:rsidRPr="00F3550D">
        <w:rPr>
          <w:rFonts w:cs="Arial"/>
          <w:szCs w:val="24"/>
          <w:lang w:val="en-US"/>
        </w:rPr>
        <w:t xml:space="preserve">providing advice over the phone. </w:t>
      </w:r>
    </w:p>
    <w:p w14:paraId="437E9873" w14:textId="54E6DEA4" w:rsidR="00D44B15" w:rsidRDefault="001845AE">
      <w:pPr>
        <w:jc w:val="center"/>
        <w:rPr>
          <w:rFonts w:cs="Arial"/>
          <w:szCs w:val="24"/>
          <w:lang w:val="en-US"/>
        </w:rPr>
      </w:pPr>
      <w:r w:rsidRPr="00C445B7">
        <w:rPr>
          <w:rFonts w:cs="Arial"/>
          <w:szCs w:val="24"/>
          <w:lang w:val="en-US"/>
        </w:rPr>
        <w:t xml:space="preserve">To contact Healthline </w:t>
      </w:r>
      <w:r w:rsidR="00597BD0" w:rsidRPr="00F3550D">
        <w:rPr>
          <w:rFonts w:cs="Arial"/>
          <w:szCs w:val="24"/>
          <w:lang w:val="en-US"/>
        </w:rPr>
        <w:t>free phone</w:t>
      </w:r>
      <w:r w:rsidRPr="00C445B7">
        <w:rPr>
          <w:rFonts w:cs="Arial"/>
          <w:szCs w:val="24"/>
          <w:lang w:val="en-US"/>
        </w:rPr>
        <w:t>: 0800 611 116</w:t>
      </w:r>
    </w:p>
    <w:p w14:paraId="0B4338D7" w14:textId="77777777" w:rsidR="00D44B15" w:rsidRDefault="00D44B15" w:rsidP="00D925AF">
      <w:pPr>
        <w:jc w:val="center"/>
        <w:rPr>
          <w:rFonts w:cs="Arial"/>
          <w:szCs w:val="24"/>
          <w:lang w:val="en-US"/>
        </w:rPr>
      </w:pPr>
    </w:p>
    <w:p w14:paraId="3BC08667" w14:textId="5030EC3F" w:rsidR="00D80FE5" w:rsidRPr="00F3550D" w:rsidRDefault="006A5033" w:rsidP="00040900">
      <w:pPr>
        <w:pStyle w:val="Heading2"/>
      </w:pPr>
      <w:bookmarkStart w:id="9" w:name="_Toc69986752"/>
      <w:r>
        <w:t xml:space="preserve">What is </w:t>
      </w:r>
      <w:r w:rsidR="00E810EE">
        <w:t>c</w:t>
      </w:r>
      <w:r w:rsidR="00D80FE5" w:rsidRPr="007765B9">
        <w:t>ons</w:t>
      </w:r>
      <w:r w:rsidR="00101688" w:rsidRPr="007765B9">
        <w:t>ent</w:t>
      </w:r>
      <w:r w:rsidR="00DE55FB">
        <w:t xml:space="preserve"> and decision</w:t>
      </w:r>
      <w:r w:rsidR="007906F9">
        <w:t>-</w:t>
      </w:r>
      <w:r w:rsidR="00DE55FB">
        <w:t>making</w:t>
      </w:r>
      <w:r>
        <w:t>?</w:t>
      </w:r>
      <w:bookmarkEnd w:id="9"/>
    </w:p>
    <w:p w14:paraId="7CF7E8F7" w14:textId="35D5D9EA" w:rsidR="007138AE" w:rsidRDefault="00DD3C67" w:rsidP="00A3110C">
      <w:pPr>
        <w:rPr>
          <w:rFonts w:cs="Arial"/>
          <w:szCs w:val="25"/>
          <w:lang w:val="en-US"/>
        </w:rPr>
      </w:pPr>
      <w:r w:rsidRPr="00F3550D">
        <w:rPr>
          <w:rFonts w:eastAsia="Calibri" w:cs="Arial"/>
          <w:szCs w:val="24"/>
        </w:rPr>
        <w:t xml:space="preserve">When you </w:t>
      </w:r>
      <w:r>
        <w:rPr>
          <w:rFonts w:eastAsia="Calibri" w:cs="Arial"/>
          <w:szCs w:val="24"/>
        </w:rPr>
        <w:t>use</w:t>
      </w:r>
      <w:r w:rsidRPr="00F3550D">
        <w:rPr>
          <w:rFonts w:eastAsia="Calibri" w:cs="Arial"/>
          <w:szCs w:val="24"/>
        </w:rPr>
        <w:t xml:space="preserve"> </w:t>
      </w:r>
      <w:r w:rsidR="00660209">
        <w:rPr>
          <w:rFonts w:eastAsia="Calibri" w:cs="Arial"/>
          <w:szCs w:val="24"/>
        </w:rPr>
        <w:t xml:space="preserve">community </w:t>
      </w:r>
      <w:r w:rsidRPr="00F3550D">
        <w:rPr>
          <w:rFonts w:eastAsia="Calibri" w:cs="Arial"/>
          <w:szCs w:val="24"/>
        </w:rPr>
        <w:t>healthcare services</w:t>
      </w:r>
      <w:r>
        <w:rPr>
          <w:rFonts w:eastAsia="Calibri" w:cs="Arial"/>
          <w:szCs w:val="24"/>
        </w:rPr>
        <w:t>,</w:t>
      </w:r>
      <w:r w:rsidRPr="00F3550D">
        <w:rPr>
          <w:rFonts w:eastAsia="Calibri" w:cs="Arial"/>
          <w:szCs w:val="24"/>
        </w:rPr>
        <w:t xml:space="preserve"> you need to </w:t>
      </w:r>
      <w:r w:rsidRPr="00040900">
        <w:rPr>
          <w:rFonts w:eastAsia="Calibri" w:cs="Arial"/>
          <w:b/>
          <w:szCs w:val="24"/>
        </w:rPr>
        <w:t>consent</w:t>
      </w:r>
      <w:r>
        <w:rPr>
          <w:rFonts w:eastAsia="Calibri" w:cs="Arial"/>
          <w:b/>
          <w:szCs w:val="24"/>
        </w:rPr>
        <w:t xml:space="preserve"> </w:t>
      </w:r>
      <w:r w:rsidRPr="008904BE">
        <w:rPr>
          <w:rFonts w:eastAsia="Calibri" w:cs="Arial"/>
          <w:szCs w:val="24"/>
        </w:rPr>
        <w:t>(agree to the actions)</w:t>
      </w:r>
      <w:r w:rsidRPr="00F3550D">
        <w:rPr>
          <w:rFonts w:eastAsia="Calibri" w:cs="Arial"/>
          <w:szCs w:val="24"/>
        </w:rPr>
        <w:t xml:space="preserve"> to the use of the information you give and the recommended treatment. </w:t>
      </w:r>
    </w:p>
    <w:p w14:paraId="7EE3F5BA" w14:textId="5067C216" w:rsidR="00101688" w:rsidRPr="00F3550D" w:rsidRDefault="00101688" w:rsidP="00A3110C">
      <w:pPr>
        <w:rPr>
          <w:rFonts w:cs="Arial"/>
          <w:szCs w:val="25"/>
        </w:rPr>
      </w:pPr>
      <w:r w:rsidRPr="00F3550D">
        <w:rPr>
          <w:rFonts w:cs="Arial"/>
          <w:szCs w:val="25"/>
          <w:lang w:val="en-US"/>
        </w:rPr>
        <w:t xml:space="preserve">You may be asked </w:t>
      </w:r>
      <w:r w:rsidR="003B34CB" w:rsidRPr="00F3550D">
        <w:rPr>
          <w:rFonts w:cs="Arial"/>
          <w:szCs w:val="25"/>
          <w:lang w:val="en-US"/>
        </w:rPr>
        <w:t>many questions. T</w:t>
      </w:r>
      <w:r w:rsidRPr="00F3550D">
        <w:rPr>
          <w:rFonts w:cs="Arial"/>
          <w:szCs w:val="25"/>
          <w:lang w:val="en-US"/>
        </w:rPr>
        <w:t xml:space="preserve">his is so that </w:t>
      </w:r>
      <w:r w:rsidR="00DE55FB" w:rsidRPr="00040900">
        <w:rPr>
          <w:rFonts w:cs="Arial"/>
          <w:szCs w:val="25"/>
          <w:lang w:val="en-US"/>
        </w:rPr>
        <w:t>service</w:t>
      </w:r>
      <w:r w:rsidR="003840CE">
        <w:rPr>
          <w:rFonts w:cs="Arial"/>
          <w:szCs w:val="25"/>
          <w:lang w:val="en-US"/>
        </w:rPr>
        <w:t xml:space="preserve"> providers</w:t>
      </w:r>
      <w:r w:rsidR="009E0E22" w:rsidRPr="00F3550D">
        <w:rPr>
          <w:rFonts w:cs="Arial"/>
          <w:b/>
          <w:szCs w:val="25"/>
          <w:lang w:val="en-US"/>
        </w:rPr>
        <w:t xml:space="preserve"> </w:t>
      </w:r>
      <w:r w:rsidRPr="00F3550D">
        <w:rPr>
          <w:rFonts w:cs="Arial"/>
          <w:szCs w:val="25"/>
          <w:lang w:val="en-US"/>
        </w:rPr>
        <w:t xml:space="preserve">can understand what is happening </w:t>
      </w:r>
      <w:r w:rsidR="00660209">
        <w:rPr>
          <w:rFonts w:cs="Arial"/>
          <w:szCs w:val="25"/>
          <w:lang w:val="en-US"/>
        </w:rPr>
        <w:t xml:space="preserve">to you </w:t>
      </w:r>
      <w:r w:rsidR="00DE55FB" w:rsidRPr="00F3550D">
        <w:rPr>
          <w:rFonts w:cs="Arial"/>
          <w:szCs w:val="25"/>
          <w:lang w:val="en-US"/>
        </w:rPr>
        <w:t>and they can make a plan with you for any further t</w:t>
      </w:r>
      <w:r w:rsidR="003D32DF" w:rsidRPr="00F3550D">
        <w:rPr>
          <w:rFonts w:cs="Arial"/>
          <w:szCs w:val="25"/>
          <w:lang w:val="en-US"/>
        </w:rPr>
        <w:t xml:space="preserve">ests and </w:t>
      </w:r>
      <w:r w:rsidRPr="00F3550D">
        <w:rPr>
          <w:rFonts w:cs="Arial"/>
          <w:szCs w:val="25"/>
        </w:rPr>
        <w:t>treatment</w:t>
      </w:r>
      <w:r w:rsidR="003D32DF" w:rsidRPr="00F3550D">
        <w:rPr>
          <w:rFonts w:cs="Arial"/>
          <w:szCs w:val="25"/>
        </w:rPr>
        <w:t>s.</w:t>
      </w:r>
      <w:r w:rsidR="00FF32F7" w:rsidRPr="00FF32F7">
        <w:t xml:space="preserve"> </w:t>
      </w:r>
      <w:r w:rsidR="00FF32F7" w:rsidRPr="00FF32F7">
        <w:rPr>
          <w:rFonts w:cs="Arial"/>
          <w:szCs w:val="25"/>
        </w:rPr>
        <w:t xml:space="preserve">You can also ask any questions you may have about the recommended </w:t>
      </w:r>
      <w:r w:rsidR="00FF32F7">
        <w:rPr>
          <w:rFonts w:cs="Arial"/>
          <w:szCs w:val="25"/>
        </w:rPr>
        <w:t xml:space="preserve">care and </w:t>
      </w:r>
      <w:r w:rsidR="00FF32F7" w:rsidRPr="00FF32F7">
        <w:rPr>
          <w:rFonts w:cs="Arial"/>
          <w:szCs w:val="25"/>
        </w:rPr>
        <w:t>treatment.</w:t>
      </w:r>
    </w:p>
    <w:p w14:paraId="3E9FADEE" w14:textId="137FA4AB" w:rsidR="00F62793" w:rsidRPr="00F3550D" w:rsidRDefault="00A174A1" w:rsidP="00353755">
      <w:pPr>
        <w:rPr>
          <w:rFonts w:cs="Arial"/>
          <w:szCs w:val="25"/>
        </w:rPr>
      </w:pPr>
      <w:r w:rsidRPr="00F3550D">
        <w:rPr>
          <w:rFonts w:cs="Arial"/>
          <w:szCs w:val="25"/>
        </w:rPr>
        <w:t>T</w:t>
      </w:r>
      <w:r w:rsidR="006A5033" w:rsidRPr="00F3550D">
        <w:rPr>
          <w:rFonts w:cs="Arial"/>
          <w:szCs w:val="25"/>
        </w:rPr>
        <w:t xml:space="preserve">o give </w:t>
      </w:r>
      <w:r w:rsidR="006A5033" w:rsidRPr="00040900">
        <w:rPr>
          <w:rFonts w:cs="Arial"/>
          <w:b/>
          <w:szCs w:val="25"/>
        </w:rPr>
        <w:t>consent</w:t>
      </w:r>
      <w:r w:rsidR="00857EB8">
        <w:rPr>
          <w:rFonts w:cs="Arial"/>
          <w:szCs w:val="25"/>
        </w:rPr>
        <w:t>,</w:t>
      </w:r>
      <w:r w:rsidR="006A5033" w:rsidRPr="00F3550D">
        <w:rPr>
          <w:rFonts w:cs="Arial"/>
          <w:szCs w:val="25"/>
        </w:rPr>
        <w:t xml:space="preserve"> you</w:t>
      </w:r>
      <w:r w:rsidR="00F62793" w:rsidRPr="00F3550D">
        <w:rPr>
          <w:rFonts w:cs="Arial"/>
          <w:szCs w:val="25"/>
        </w:rPr>
        <w:t xml:space="preserve"> must be able</w:t>
      </w:r>
      <w:r w:rsidR="00F62793" w:rsidRPr="00F3550D">
        <w:rPr>
          <w:rFonts w:cs="Arial"/>
          <w:b/>
          <w:szCs w:val="25"/>
        </w:rPr>
        <w:t xml:space="preserve"> </w:t>
      </w:r>
      <w:r w:rsidR="00F62793" w:rsidRPr="00F3550D">
        <w:rPr>
          <w:rFonts w:cs="Arial"/>
          <w:szCs w:val="25"/>
        </w:rPr>
        <w:t>to make the decision.</w:t>
      </w:r>
      <w:r w:rsidR="000E3F2B" w:rsidRPr="00F3550D">
        <w:rPr>
          <w:rFonts w:cs="Arial"/>
          <w:szCs w:val="25"/>
        </w:rPr>
        <w:t xml:space="preserve"> </w:t>
      </w:r>
      <w:r w:rsidR="001805E1">
        <w:rPr>
          <w:rFonts w:cs="Arial"/>
          <w:szCs w:val="25"/>
        </w:rPr>
        <w:t xml:space="preserve">To do this you should be </w:t>
      </w:r>
      <w:r w:rsidR="007906F9">
        <w:rPr>
          <w:rFonts w:cs="Arial"/>
          <w:szCs w:val="25"/>
        </w:rPr>
        <w:t>given</w:t>
      </w:r>
      <w:r w:rsidR="007906F9" w:rsidRPr="00F3550D">
        <w:rPr>
          <w:rFonts w:cs="Arial"/>
          <w:szCs w:val="25"/>
        </w:rPr>
        <w:t xml:space="preserve"> </w:t>
      </w:r>
      <w:r w:rsidR="00F62793" w:rsidRPr="00F3550D">
        <w:rPr>
          <w:rFonts w:cs="Arial"/>
          <w:szCs w:val="25"/>
        </w:rPr>
        <w:t xml:space="preserve">all the information you need </w:t>
      </w:r>
      <w:r w:rsidR="00FF32F7" w:rsidRPr="00FF32F7">
        <w:rPr>
          <w:rFonts w:cs="Arial"/>
          <w:szCs w:val="25"/>
        </w:rPr>
        <w:t xml:space="preserve">(such as what the treatment will be, any risks with the treatment, any other treatment </w:t>
      </w:r>
      <w:r w:rsidR="00FF32F7">
        <w:rPr>
          <w:rFonts w:cs="Arial"/>
          <w:szCs w:val="25"/>
        </w:rPr>
        <w:t xml:space="preserve">types </w:t>
      </w:r>
      <w:r w:rsidR="00FF32F7" w:rsidRPr="00FF32F7">
        <w:rPr>
          <w:rFonts w:cs="Arial"/>
          <w:szCs w:val="25"/>
        </w:rPr>
        <w:t xml:space="preserve">available) </w:t>
      </w:r>
      <w:r w:rsidR="00F62793" w:rsidRPr="00F3550D">
        <w:rPr>
          <w:rFonts w:cs="Arial"/>
          <w:szCs w:val="25"/>
        </w:rPr>
        <w:t>in a way you can understand</w:t>
      </w:r>
      <w:r w:rsidR="001805E1">
        <w:rPr>
          <w:rFonts w:cs="Arial"/>
          <w:szCs w:val="25"/>
        </w:rPr>
        <w:t xml:space="preserve"> </w:t>
      </w:r>
      <w:r w:rsidR="00FF32F7">
        <w:rPr>
          <w:rFonts w:cs="Arial"/>
          <w:szCs w:val="25"/>
        </w:rPr>
        <w:t xml:space="preserve">(such as having access to an </w:t>
      </w:r>
      <w:r w:rsidR="00FF32F7" w:rsidRPr="00A16D4E">
        <w:rPr>
          <w:rFonts w:cs="Arial"/>
          <w:b/>
          <w:szCs w:val="25"/>
        </w:rPr>
        <w:t>interpreter</w:t>
      </w:r>
      <w:r w:rsidR="00FF32F7">
        <w:rPr>
          <w:rFonts w:cs="Arial"/>
          <w:szCs w:val="25"/>
        </w:rPr>
        <w:t xml:space="preserve"> if needed) </w:t>
      </w:r>
      <w:r w:rsidR="001805E1">
        <w:rPr>
          <w:rFonts w:cs="Arial"/>
          <w:szCs w:val="25"/>
        </w:rPr>
        <w:t>and</w:t>
      </w:r>
      <w:r w:rsidR="006A5033" w:rsidRPr="00F3550D">
        <w:rPr>
          <w:rFonts w:cs="Arial"/>
          <w:szCs w:val="25"/>
        </w:rPr>
        <w:t xml:space="preserve"> </w:t>
      </w:r>
      <w:r w:rsidR="001805E1">
        <w:rPr>
          <w:rFonts w:cs="Arial"/>
          <w:szCs w:val="25"/>
        </w:rPr>
        <w:t>y</w:t>
      </w:r>
      <w:r w:rsidR="006A5033" w:rsidRPr="00F3550D">
        <w:rPr>
          <w:rFonts w:cs="Arial"/>
          <w:szCs w:val="25"/>
        </w:rPr>
        <w:t xml:space="preserve">ou </w:t>
      </w:r>
      <w:r w:rsidR="007906F9">
        <w:rPr>
          <w:rFonts w:cs="Arial"/>
          <w:szCs w:val="25"/>
        </w:rPr>
        <w:t>must not feel</w:t>
      </w:r>
      <w:r w:rsidR="006A5033" w:rsidRPr="00F3550D">
        <w:rPr>
          <w:rFonts w:cs="Arial"/>
          <w:szCs w:val="25"/>
        </w:rPr>
        <w:t xml:space="preserve"> pressured by someone e</w:t>
      </w:r>
      <w:r w:rsidR="000E3F2B" w:rsidRPr="00F3550D">
        <w:rPr>
          <w:rFonts w:cs="Arial"/>
          <w:szCs w:val="25"/>
        </w:rPr>
        <w:t>lse to make a particular choice</w:t>
      </w:r>
      <w:r w:rsidR="00F62793" w:rsidRPr="00F3550D">
        <w:rPr>
          <w:rFonts w:cs="Arial"/>
          <w:szCs w:val="25"/>
        </w:rPr>
        <w:t>.</w:t>
      </w:r>
      <w:r w:rsidR="00101688" w:rsidRPr="00F3550D">
        <w:rPr>
          <w:rFonts w:cs="Arial"/>
          <w:szCs w:val="25"/>
        </w:rPr>
        <w:t xml:space="preserve"> </w:t>
      </w:r>
    </w:p>
    <w:p w14:paraId="7FB95AFA" w14:textId="66B5E263" w:rsidR="001805E1" w:rsidRDefault="00FF32F7" w:rsidP="00A83C32">
      <w:pPr>
        <w:spacing w:before="240"/>
        <w:rPr>
          <w:rFonts w:cs="Arial"/>
          <w:szCs w:val="25"/>
        </w:rPr>
      </w:pPr>
      <w:r w:rsidRPr="00A16D4E">
        <w:rPr>
          <w:rFonts w:cs="Arial"/>
          <w:szCs w:val="25"/>
        </w:rPr>
        <w:t>Depending on the circumstances</w:t>
      </w:r>
      <w:r w:rsidR="00F010AD">
        <w:rPr>
          <w:rFonts w:cs="Arial"/>
          <w:szCs w:val="25"/>
        </w:rPr>
        <w:t>,</w:t>
      </w:r>
      <w:r w:rsidRPr="00A16D4E">
        <w:rPr>
          <w:rFonts w:cs="Arial"/>
          <w:szCs w:val="25"/>
        </w:rPr>
        <w:t xml:space="preserve"> </w:t>
      </w:r>
      <w:r>
        <w:rPr>
          <w:rFonts w:cs="Arial"/>
          <w:b/>
          <w:szCs w:val="25"/>
        </w:rPr>
        <w:t>c</w:t>
      </w:r>
      <w:r w:rsidR="003D32DF" w:rsidRPr="00F3550D">
        <w:rPr>
          <w:rFonts w:cs="Arial"/>
          <w:b/>
          <w:szCs w:val="25"/>
        </w:rPr>
        <w:t>onsent</w:t>
      </w:r>
      <w:r w:rsidR="003D32DF" w:rsidRPr="00F3550D">
        <w:rPr>
          <w:rFonts w:cs="Arial"/>
          <w:szCs w:val="25"/>
        </w:rPr>
        <w:t xml:space="preserve"> can be given</w:t>
      </w:r>
      <w:r w:rsidR="001805E1">
        <w:rPr>
          <w:rFonts w:cs="Arial"/>
          <w:szCs w:val="25"/>
        </w:rPr>
        <w:t>:</w:t>
      </w:r>
      <w:r w:rsidR="003D32DF" w:rsidRPr="00F3550D">
        <w:rPr>
          <w:rFonts w:cs="Arial"/>
          <w:szCs w:val="25"/>
        </w:rPr>
        <w:t xml:space="preserve"> </w:t>
      </w:r>
    </w:p>
    <w:p w14:paraId="37B7D137" w14:textId="601E891E" w:rsidR="001805E1" w:rsidRPr="00A83C32" w:rsidRDefault="003D32DF" w:rsidP="00A83C32">
      <w:pPr>
        <w:pStyle w:val="ListParagraph"/>
        <w:numPr>
          <w:ilvl w:val="0"/>
          <w:numId w:val="34"/>
        </w:numPr>
        <w:rPr>
          <w:rFonts w:cs="Arial"/>
          <w:szCs w:val="25"/>
        </w:rPr>
      </w:pPr>
      <w:r w:rsidRPr="001765ED">
        <w:rPr>
          <w:rFonts w:cs="Arial"/>
          <w:szCs w:val="25"/>
        </w:rPr>
        <w:t xml:space="preserve">verbally </w:t>
      </w:r>
      <w:r w:rsidR="001805E1" w:rsidRPr="00083F4A">
        <w:rPr>
          <w:rFonts w:cs="Arial"/>
          <w:szCs w:val="25"/>
        </w:rPr>
        <w:t>(</w:t>
      </w:r>
      <w:r w:rsidR="00F6495B">
        <w:rPr>
          <w:rFonts w:cs="Arial"/>
          <w:szCs w:val="25"/>
        </w:rPr>
        <w:t>for example,</w:t>
      </w:r>
      <w:r w:rsidR="001805E1" w:rsidRPr="00083F4A">
        <w:rPr>
          <w:rFonts w:cs="Arial"/>
          <w:szCs w:val="25"/>
        </w:rPr>
        <w:t xml:space="preserve"> </w:t>
      </w:r>
      <w:r w:rsidRPr="00A83C32">
        <w:rPr>
          <w:rFonts w:cs="Arial"/>
          <w:szCs w:val="25"/>
        </w:rPr>
        <w:t>a person saying they’re happy to have a blood test</w:t>
      </w:r>
      <w:r w:rsidR="001805E1" w:rsidRPr="00A83C32">
        <w:rPr>
          <w:rFonts w:cs="Arial"/>
          <w:szCs w:val="25"/>
        </w:rPr>
        <w:t>)</w:t>
      </w:r>
    </w:p>
    <w:p w14:paraId="67E388C0" w14:textId="204942DA" w:rsidR="001805E1" w:rsidRPr="00A83C32" w:rsidRDefault="003D32DF" w:rsidP="00A83C32">
      <w:pPr>
        <w:pStyle w:val="ListParagraph"/>
        <w:numPr>
          <w:ilvl w:val="0"/>
          <w:numId w:val="34"/>
        </w:numPr>
        <w:rPr>
          <w:rFonts w:cs="Arial"/>
          <w:szCs w:val="25"/>
        </w:rPr>
      </w:pPr>
      <w:r w:rsidRPr="00A83C32">
        <w:rPr>
          <w:rFonts w:cs="Arial"/>
          <w:szCs w:val="25"/>
        </w:rPr>
        <w:t>in writing</w:t>
      </w:r>
      <w:r w:rsidR="001805E1" w:rsidRPr="00A83C32">
        <w:rPr>
          <w:rFonts w:cs="Arial"/>
          <w:szCs w:val="25"/>
        </w:rPr>
        <w:t xml:space="preserve"> (</w:t>
      </w:r>
      <w:r w:rsidR="00F6495B">
        <w:rPr>
          <w:rFonts w:cs="Arial"/>
          <w:szCs w:val="25"/>
        </w:rPr>
        <w:t>for example</w:t>
      </w:r>
      <w:r w:rsidR="001805E1" w:rsidRPr="00A83C32">
        <w:rPr>
          <w:rFonts w:cs="Arial"/>
          <w:szCs w:val="25"/>
        </w:rPr>
        <w:t>,</w:t>
      </w:r>
      <w:r w:rsidR="000A1436" w:rsidRPr="00A83C32">
        <w:rPr>
          <w:rFonts w:cs="Arial"/>
          <w:szCs w:val="25"/>
        </w:rPr>
        <w:t xml:space="preserve"> </w:t>
      </w:r>
      <w:r w:rsidRPr="00A83C32">
        <w:rPr>
          <w:rFonts w:cs="Arial"/>
          <w:szCs w:val="25"/>
        </w:rPr>
        <w:t xml:space="preserve">signing a </w:t>
      </w:r>
      <w:r w:rsidRPr="00A83C32">
        <w:rPr>
          <w:rFonts w:cs="Arial"/>
          <w:b/>
          <w:szCs w:val="25"/>
        </w:rPr>
        <w:t>consent</w:t>
      </w:r>
      <w:r w:rsidRPr="00A83C32">
        <w:rPr>
          <w:rFonts w:cs="Arial"/>
          <w:szCs w:val="25"/>
        </w:rPr>
        <w:t xml:space="preserve"> form</w:t>
      </w:r>
      <w:r w:rsidR="001805E1" w:rsidRPr="00A83C32">
        <w:rPr>
          <w:rFonts w:cs="Arial"/>
          <w:szCs w:val="25"/>
        </w:rPr>
        <w:t>)</w:t>
      </w:r>
    </w:p>
    <w:p w14:paraId="6B055ECD" w14:textId="4B069F97" w:rsidR="009C1D97" w:rsidRDefault="003D32DF" w:rsidP="009C1D97">
      <w:pPr>
        <w:pStyle w:val="ListParagraph"/>
        <w:numPr>
          <w:ilvl w:val="0"/>
          <w:numId w:val="34"/>
        </w:numPr>
        <w:rPr>
          <w:rFonts w:cs="Arial"/>
          <w:szCs w:val="25"/>
        </w:rPr>
      </w:pPr>
      <w:r w:rsidRPr="00A83C32">
        <w:rPr>
          <w:rFonts w:cs="Arial"/>
          <w:szCs w:val="25"/>
        </w:rPr>
        <w:t xml:space="preserve">non-verbally </w:t>
      </w:r>
      <w:r w:rsidR="001805E1" w:rsidRPr="00A83C32">
        <w:rPr>
          <w:rFonts w:cs="Arial"/>
          <w:szCs w:val="25"/>
        </w:rPr>
        <w:t>(</w:t>
      </w:r>
      <w:r w:rsidR="00F6495B">
        <w:rPr>
          <w:rFonts w:cs="Arial"/>
          <w:szCs w:val="25"/>
        </w:rPr>
        <w:t>for example</w:t>
      </w:r>
      <w:r w:rsidR="001805E1" w:rsidRPr="00A83C32">
        <w:rPr>
          <w:rFonts w:cs="Arial"/>
          <w:szCs w:val="25"/>
        </w:rPr>
        <w:t xml:space="preserve">, </w:t>
      </w:r>
      <w:r w:rsidRPr="00A83C32">
        <w:rPr>
          <w:rFonts w:cs="Arial"/>
          <w:szCs w:val="25"/>
        </w:rPr>
        <w:t>a person stepping onto the scales to be weighed</w:t>
      </w:r>
      <w:r w:rsidR="001805E1" w:rsidRPr="00A83C32">
        <w:rPr>
          <w:rFonts w:cs="Arial"/>
          <w:szCs w:val="25"/>
        </w:rPr>
        <w:t>).</w:t>
      </w:r>
    </w:p>
    <w:p w14:paraId="2A17915C" w14:textId="0EF746F9" w:rsidR="009C1D97" w:rsidRPr="009C1D97" w:rsidRDefault="009C1D97" w:rsidP="009C1D97">
      <w:pPr>
        <w:pStyle w:val="ListParagraph"/>
        <w:spacing w:before="240"/>
        <w:rPr>
          <w:rFonts w:cs="Arial"/>
          <w:szCs w:val="25"/>
        </w:rPr>
      </w:pPr>
      <w:r w:rsidRPr="00F3550D">
        <w:rPr>
          <w:rFonts w:cs="Arial"/>
          <w:noProof/>
          <w:szCs w:val="25"/>
          <w:lang w:eastAsia="en-NZ"/>
        </w:rPr>
        <mc:AlternateContent>
          <mc:Choice Requires="wps">
            <w:drawing>
              <wp:anchor distT="0" distB="0" distL="114300" distR="114300" simplePos="0" relativeHeight="251825152" behindDoc="0" locked="0" layoutInCell="1" allowOverlap="1" wp14:anchorId="71E761F3" wp14:editId="119351E0">
                <wp:simplePos x="0" y="0"/>
                <wp:positionH relativeFrom="margin">
                  <wp:posOffset>-214630</wp:posOffset>
                </wp:positionH>
                <wp:positionV relativeFrom="paragraph">
                  <wp:posOffset>278130</wp:posOffset>
                </wp:positionV>
                <wp:extent cx="6064250" cy="828675"/>
                <wp:effectExtent l="19050" t="19050" r="12700" b="28575"/>
                <wp:wrapNone/>
                <wp:docPr id="10" name="Rectangle 10"/>
                <wp:cNvGraphicFramePr/>
                <a:graphic xmlns:a="http://schemas.openxmlformats.org/drawingml/2006/main">
                  <a:graphicData uri="http://schemas.microsoft.com/office/word/2010/wordprocessingShape">
                    <wps:wsp>
                      <wps:cNvSpPr/>
                      <wps:spPr>
                        <a:xfrm>
                          <a:off x="0" y="0"/>
                          <a:ext cx="6064250" cy="828675"/>
                        </a:xfrm>
                        <a:prstGeom prst="rect">
                          <a:avLst/>
                        </a:prstGeom>
                        <a:noFill/>
                        <a:ln w="38100" cap="flat" cmpd="sng" algn="ctr">
                          <a:solidFill>
                            <a:srgbClr val="21592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326D63" id="Rectangle 10" o:spid="_x0000_s1026" style="position:absolute;margin-left:-16.9pt;margin-top:21.9pt;width:477.5pt;height:65.25pt;z-index:251825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9bpXwIAALMEAAAOAAAAZHJzL2Uyb0RvYy54bWysVE1v2zAMvQ/YfxB0X514SZoadYogQYcB&#10;RRusHXpmZMk2IEsapcTpfv0o2f1Yt9Owi0yK1KP49OjLq1On2VGib60p+fRswpk0wlatqUv+/eH6&#10;05IzH8BUoK2RJX+Snl+tPn647F0hc9tYXUlkBGJ80buSNyG4Isu8aGQH/sw6aSioLHYQyMU6qxB6&#10;Qu90lk8mi6y3WDm0QnpPu9shyFcJXykpwp1SXgamS053C2nFtO7jmq0uoagRXNOK8RrwD7fooDVU&#10;9AVqCwHYAds/oLpWoPVWhTNhu8wq1QqZeqBuppN33dw34GTqhcjx7oUm//9gxe1xh6yt6O2IHgMd&#10;vdE3Yg1MrSWjPSKod76gvHu3w9HzZMZuTwq7+KU+2CmR+vRCqjwFJmhzMVnM8jmBC4ot8+XifB5B&#10;s9fTDn34Im3HolFypPKJSzje+DCkPqfEYsZet1rTPhTasL7kn5fTScQH0o/SEMjsHHXkTc0Z6JqE&#10;KQImSG91W8Xj8bTHer/RyI5A4sin84t8Od7st7RYewu+GfJSaEzTJsLIJLPxqpGrgZ1o7W31RPSi&#10;HXTnnbhuCe0GfNgBktDo2jQ84Y4WpS31YkeLs8biz7/tx3x6f4py1pNwqc8fB0DJmf5qSBkX09mM&#10;YENyZvPznBx8G9m/jZhDt7HU/pTG1Ilkxvygn02FtnukGVvHqhQCI6j2wOjobMIwUDSlQq7XKY3U&#10;7SDcmHsnInjkKfL4cHoEdONDB5LIrX0WORTv3nvIjSeNXR+CVW0SwyuvJKLo0GQkOY1THEfvrZ+y&#10;Xv81q18AAAD//wMAUEsDBBQABgAIAAAAIQDBfqMH4AAAAAoBAAAPAAAAZHJzL2Rvd25yZXYueG1s&#10;TI9NT8MwDIbvSPyHyEhc0JZ+jG2UptNA2pEJChLXrDFtReNETbaVf493gpNl+dHr5y03kx3ECcfQ&#10;O1KQzhMQSI0zPbUKPt53szWIEDUZPThCBT8YYFNdX5W6MO5Mb3iqYys4hEKhFXQx+kLK0HRodZg7&#10;j8S3LzdaHXkdW2lGfeZwO8gsSZbS6p74Q6c9PnfYfNdHq+BltfT342u6f9rX027r88/1XU1K3d5M&#10;20cQEaf4B8NFn9WhYqeDO5IJYlAwy3NWjwoWl8nAQ5ZmIA5MrhY5yKqU/ytUvwAAAP//AwBQSwEC&#10;LQAUAAYACAAAACEAtoM4kv4AAADhAQAAEwAAAAAAAAAAAAAAAAAAAAAAW0NvbnRlbnRfVHlwZXNd&#10;LnhtbFBLAQItABQABgAIAAAAIQA4/SH/1gAAAJQBAAALAAAAAAAAAAAAAAAAAC8BAABfcmVscy8u&#10;cmVsc1BLAQItABQABgAIAAAAIQAmZ9bpXwIAALMEAAAOAAAAAAAAAAAAAAAAAC4CAABkcnMvZTJv&#10;RG9jLnhtbFBLAQItABQABgAIAAAAIQDBfqMH4AAAAAoBAAAPAAAAAAAAAAAAAAAAALkEAABkcnMv&#10;ZG93bnJldi54bWxQSwUGAAAAAAQABADzAAAAxgUAAAAA&#10;" filled="f" strokecolor="#215928" strokeweight="3pt">
                <w10:wrap anchorx="margin"/>
              </v:rect>
            </w:pict>
          </mc:Fallback>
        </mc:AlternateContent>
      </w:r>
    </w:p>
    <w:p w14:paraId="445E5A85" w14:textId="03D4B09D" w:rsidR="009C1D97" w:rsidRDefault="0076413A" w:rsidP="009C1D97">
      <w:pPr>
        <w:spacing w:before="240"/>
        <w:rPr>
          <w:rFonts w:cs="Arial"/>
          <w:szCs w:val="25"/>
        </w:rPr>
      </w:pPr>
      <w:r w:rsidRPr="00F3550D">
        <w:rPr>
          <w:rFonts w:cs="Arial"/>
          <w:szCs w:val="25"/>
        </w:rPr>
        <w:t xml:space="preserve">Sometimes you </w:t>
      </w:r>
      <w:r w:rsidR="0017621D" w:rsidRPr="00F3550D">
        <w:rPr>
          <w:rFonts w:cs="Arial"/>
          <w:szCs w:val="25"/>
        </w:rPr>
        <w:t>may want to have</w:t>
      </w:r>
      <w:r w:rsidRPr="00F3550D">
        <w:rPr>
          <w:rFonts w:cs="Arial"/>
          <w:szCs w:val="25"/>
        </w:rPr>
        <w:t xml:space="preserve"> support to make a decision</w:t>
      </w:r>
      <w:r w:rsidR="0017621D" w:rsidRPr="00F3550D">
        <w:rPr>
          <w:rFonts w:cs="Arial"/>
          <w:szCs w:val="25"/>
        </w:rPr>
        <w:t xml:space="preserve"> (</w:t>
      </w:r>
      <w:r w:rsidR="0017621D" w:rsidRPr="00F3550D">
        <w:rPr>
          <w:rFonts w:cs="Arial"/>
          <w:b/>
          <w:szCs w:val="25"/>
        </w:rPr>
        <w:t>supported decision</w:t>
      </w:r>
      <w:r w:rsidR="007906F9">
        <w:rPr>
          <w:rFonts w:cs="Arial"/>
          <w:b/>
          <w:szCs w:val="25"/>
        </w:rPr>
        <w:t>-</w:t>
      </w:r>
      <w:r w:rsidR="0017621D" w:rsidRPr="00F3550D">
        <w:rPr>
          <w:rFonts w:cs="Arial"/>
          <w:b/>
          <w:szCs w:val="25"/>
        </w:rPr>
        <w:t>making</w:t>
      </w:r>
      <w:r w:rsidR="0017621D" w:rsidRPr="00F3550D">
        <w:rPr>
          <w:rFonts w:cs="Arial"/>
          <w:szCs w:val="25"/>
        </w:rPr>
        <w:t>)</w:t>
      </w:r>
      <w:r w:rsidR="001805E1">
        <w:rPr>
          <w:rFonts w:cs="Arial"/>
          <w:szCs w:val="25"/>
        </w:rPr>
        <w:t xml:space="preserve"> and </w:t>
      </w:r>
      <w:r w:rsidR="0017621D" w:rsidRPr="00F3550D">
        <w:rPr>
          <w:rFonts w:cs="Arial"/>
          <w:szCs w:val="25"/>
        </w:rPr>
        <w:t>to talk through your options with someone who knows you well and who</w:t>
      </w:r>
      <w:r w:rsidR="00857EB8">
        <w:rPr>
          <w:rFonts w:cs="Arial"/>
          <w:szCs w:val="25"/>
        </w:rPr>
        <w:t>m</w:t>
      </w:r>
      <w:r w:rsidR="0017621D" w:rsidRPr="00F3550D">
        <w:rPr>
          <w:rFonts w:cs="Arial"/>
          <w:szCs w:val="25"/>
        </w:rPr>
        <w:t xml:space="preserve"> you trust</w:t>
      </w:r>
      <w:r w:rsidR="007906F9">
        <w:rPr>
          <w:rFonts w:cs="Arial"/>
          <w:szCs w:val="25"/>
        </w:rPr>
        <w:t>,</w:t>
      </w:r>
      <w:r w:rsidR="0017621D" w:rsidRPr="00F3550D">
        <w:rPr>
          <w:rFonts w:cs="Arial"/>
          <w:szCs w:val="25"/>
        </w:rPr>
        <w:t xml:space="preserve"> before you </w:t>
      </w:r>
      <w:r w:rsidR="00F14D1B" w:rsidRPr="00F3550D">
        <w:rPr>
          <w:rFonts w:cs="Arial"/>
          <w:szCs w:val="25"/>
        </w:rPr>
        <w:t>make a decision</w:t>
      </w:r>
      <w:r w:rsidR="00FF3425" w:rsidRPr="00F3550D">
        <w:rPr>
          <w:rFonts w:cs="Arial"/>
          <w:szCs w:val="25"/>
        </w:rPr>
        <w:t xml:space="preserve">. </w:t>
      </w:r>
    </w:p>
    <w:p w14:paraId="2CE651C1" w14:textId="77777777" w:rsidR="00025064" w:rsidRDefault="00FF3425" w:rsidP="00101688">
      <w:pPr>
        <w:rPr>
          <w:rFonts w:cs="Arial"/>
          <w:szCs w:val="25"/>
        </w:rPr>
      </w:pPr>
      <w:r w:rsidRPr="00F3550D">
        <w:rPr>
          <w:rFonts w:cs="Arial"/>
          <w:szCs w:val="25"/>
        </w:rPr>
        <w:lastRenderedPageBreak/>
        <w:t>If</w:t>
      </w:r>
      <w:r w:rsidR="00BB59D9" w:rsidRPr="00F3550D">
        <w:rPr>
          <w:rFonts w:cs="Arial"/>
          <w:szCs w:val="25"/>
        </w:rPr>
        <w:t xml:space="preserve"> you are not able to make a decision and </w:t>
      </w:r>
      <w:r w:rsidR="00BB59D9" w:rsidRPr="00F3550D">
        <w:rPr>
          <w:rFonts w:cs="Arial"/>
          <w:b/>
          <w:szCs w:val="25"/>
        </w:rPr>
        <w:t>consent</w:t>
      </w:r>
      <w:r w:rsidR="00BB59D9" w:rsidRPr="00F3550D">
        <w:rPr>
          <w:rFonts w:cs="Arial"/>
          <w:szCs w:val="25"/>
        </w:rPr>
        <w:t xml:space="preserve"> to treatment</w:t>
      </w:r>
      <w:r w:rsidR="00857EB8">
        <w:rPr>
          <w:rFonts w:cs="Arial"/>
          <w:szCs w:val="25"/>
        </w:rPr>
        <w:t>,</w:t>
      </w:r>
      <w:r w:rsidR="00BB59D9" w:rsidRPr="00F3550D">
        <w:rPr>
          <w:rFonts w:cs="Arial"/>
          <w:szCs w:val="25"/>
        </w:rPr>
        <w:t xml:space="preserve"> then </w:t>
      </w:r>
      <w:r w:rsidR="002B6506">
        <w:rPr>
          <w:rFonts w:cs="Arial"/>
          <w:szCs w:val="25"/>
        </w:rPr>
        <w:t xml:space="preserve">your </w:t>
      </w:r>
      <w:r w:rsidR="002B6506" w:rsidRPr="00A16D4E">
        <w:rPr>
          <w:rFonts w:cs="Arial"/>
          <w:b/>
          <w:szCs w:val="25"/>
        </w:rPr>
        <w:t>welfare guardian</w:t>
      </w:r>
      <w:r w:rsidR="002B6506">
        <w:rPr>
          <w:rFonts w:cs="Arial"/>
          <w:szCs w:val="25"/>
        </w:rPr>
        <w:t xml:space="preserve">, </w:t>
      </w:r>
      <w:r w:rsidR="00BB59D9" w:rsidRPr="00F3550D">
        <w:rPr>
          <w:rFonts w:cs="Arial"/>
          <w:szCs w:val="25"/>
        </w:rPr>
        <w:t xml:space="preserve">your </w:t>
      </w:r>
      <w:r w:rsidR="00BB59D9" w:rsidRPr="00F3550D">
        <w:rPr>
          <w:rFonts w:cs="Arial"/>
          <w:b/>
          <w:szCs w:val="25"/>
        </w:rPr>
        <w:t>E</w:t>
      </w:r>
      <w:r w:rsidR="00DF3BDB" w:rsidRPr="00F3550D">
        <w:rPr>
          <w:rFonts w:cs="Arial"/>
          <w:b/>
          <w:szCs w:val="25"/>
        </w:rPr>
        <w:t xml:space="preserve">nduring </w:t>
      </w:r>
      <w:r w:rsidR="00BB59D9" w:rsidRPr="00F3550D">
        <w:rPr>
          <w:rFonts w:cs="Arial"/>
          <w:b/>
          <w:szCs w:val="25"/>
        </w:rPr>
        <w:t>P</w:t>
      </w:r>
      <w:r w:rsidR="00DF3BDB" w:rsidRPr="00F3550D">
        <w:rPr>
          <w:rFonts w:cs="Arial"/>
          <w:b/>
          <w:szCs w:val="25"/>
        </w:rPr>
        <w:t xml:space="preserve">ower of </w:t>
      </w:r>
      <w:r w:rsidR="00BB59D9" w:rsidRPr="00F3550D">
        <w:rPr>
          <w:rFonts w:cs="Arial"/>
          <w:b/>
          <w:szCs w:val="25"/>
        </w:rPr>
        <w:t>A</w:t>
      </w:r>
      <w:r w:rsidR="00DF3BDB" w:rsidRPr="00F3550D">
        <w:rPr>
          <w:rFonts w:cs="Arial"/>
          <w:b/>
          <w:szCs w:val="25"/>
        </w:rPr>
        <w:t>ttorney (EPOA</w:t>
      </w:r>
      <w:r w:rsidR="00DF3BDB" w:rsidRPr="00F3550D">
        <w:rPr>
          <w:rFonts w:cs="Arial"/>
          <w:szCs w:val="25"/>
        </w:rPr>
        <w:t>)</w:t>
      </w:r>
      <w:r w:rsidR="00BB59D9" w:rsidRPr="00F3550D">
        <w:rPr>
          <w:rFonts w:cs="Arial"/>
          <w:szCs w:val="25"/>
        </w:rPr>
        <w:t>, or a family member may be able to make the decision for you.</w:t>
      </w:r>
      <w:r w:rsidR="00FF32F7" w:rsidRPr="00FF32F7">
        <w:t xml:space="preserve"> </w:t>
      </w:r>
      <w:r w:rsidR="00FF32F7" w:rsidRPr="00FF32F7">
        <w:rPr>
          <w:rFonts w:cs="Arial"/>
          <w:szCs w:val="25"/>
        </w:rPr>
        <w:t xml:space="preserve">In some situations, such as in an emergency or if there is no one who can </w:t>
      </w:r>
      <w:r w:rsidR="00FF32F7" w:rsidRPr="00A16D4E">
        <w:rPr>
          <w:rFonts w:cs="Arial"/>
          <w:b/>
          <w:szCs w:val="25"/>
        </w:rPr>
        <w:t>consent</w:t>
      </w:r>
      <w:r w:rsidR="00FF32F7" w:rsidRPr="00FF32F7">
        <w:rPr>
          <w:rFonts w:cs="Arial"/>
          <w:szCs w:val="25"/>
        </w:rPr>
        <w:t xml:space="preserve"> on your behalf, then yo</w:t>
      </w:r>
      <w:r w:rsidR="00FF32F7">
        <w:rPr>
          <w:rFonts w:cs="Arial"/>
          <w:szCs w:val="25"/>
        </w:rPr>
        <w:t>ur doctor may provide treatments</w:t>
      </w:r>
      <w:r w:rsidR="00FF32F7" w:rsidRPr="00FF32F7">
        <w:rPr>
          <w:rFonts w:cs="Arial"/>
          <w:szCs w:val="25"/>
        </w:rPr>
        <w:t xml:space="preserve"> that </w:t>
      </w:r>
      <w:r w:rsidR="00FF32F7">
        <w:rPr>
          <w:rFonts w:cs="Arial"/>
          <w:szCs w:val="25"/>
        </w:rPr>
        <w:t>are</w:t>
      </w:r>
      <w:r w:rsidR="00FF32F7" w:rsidRPr="00FF32F7">
        <w:rPr>
          <w:rFonts w:cs="Arial"/>
          <w:szCs w:val="25"/>
        </w:rPr>
        <w:t xml:space="preserve"> in the best interests for you.</w:t>
      </w:r>
    </w:p>
    <w:p w14:paraId="6E79EB8A" w14:textId="1B3A716D" w:rsidR="00FF32F7" w:rsidRPr="00F3550D" w:rsidRDefault="006F5F83" w:rsidP="00101688">
      <w:pPr>
        <w:rPr>
          <w:rFonts w:cs="Arial"/>
          <w:szCs w:val="25"/>
        </w:rPr>
      </w:pPr>
      <w:r w:rsidRPr="00F3550D">
        <w:rPr>
          <w:rFonts w:cs="Arial"/>
          <w:noProof/>
          <w:szCs w:val="25"/>
          <w:lang w:eastAsia="en-NZ"/>
        </w:rPr>
        <mc:AlternateContent>
          <mc:Choice Requires="wps">
            <w:drawing>
              <wp:anchor distT="0" distB="0" distL="114300" distR="114300" simplePos="0" relativeHeight="251672576" behindDoc="0" locked="0" layoutInCell="1" allowOverlap="1" wp14:anchorId="045D65CF" wp14:editId="7D980F90">
                <wp:simplePos x="0" y="0"/>
                <wp:positionH relativeFrom="margin">
                  <wp:posOffset>-147955</wp:posOffset>
                </wp:positionH>
                <wp:positionV relativeFrom="paragraph">
                  <wp:posOffset>222251</wp:posOffset>
                </wp:positionV>
                <wp:extent cx="6064250" cy="2381250"/>
                <wp:effectExtent l="19050" t="19050" r="12700" b="19050"/>
                <wp:wrapNone/>
                <wp:docPr id="16" name="Rectangle 16"/>
                <wp:cNvGraphicFramePr/>
                <a:graphic xmlns:a="http://schemas.openxmlformats.org/drawingml/2006/main">
                  <a:graphicData uri="http://schemas.microsoft.com/office/word/2010/wordprocessingShape">
                    <wps:wsp>
                      <wps:cNvSpPr/>
                      <wps:spPr>
                        <a:xfrm>
                          <a:off x="0" y="0"/>
                          <a:ext cx="6064250" cy="2381250"/>
                        </a:xfrm>
                        <a:prstGeom prst="rect">
                          <a:avLst/>
                        </a:prstGeom>
                        <a:noFill/>
                        <a:ln w="38100" cap="flat" cmpd="sng" algn="ctr">
                          <a:solidFill>
                            <a:srgbClr val="21592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53BB31" id="Rectangle 16" o:spid="_x0000_s1026" style="position:absolute;margin-left:-11.65pt;margin-top:17.5pt;width:477.5pt;height:187.5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QXQIAALQEAAAOAAAAZHJzL2Uyb0RvYy54bWysVE1v2zAMvQ/YfxB0X514adYadYqgRYcB&#10;RRu0HXpmZMk2oK9RSpzu14+S3Y91Ow27yKRIPYpPjz47PxjN9hJD72zN50czzqQVrultW/PvD1ef&#10;TjgLEWwD2llZ8ycZ+Pnq44ezwVeydJ3TjURGIDZUg695F6OviiKIThoIR85LS0Hl0EAkF9uiQRgI&#10;3eiinM2WxeCw8eiEDIF2L8cgX2V8paSIt0oFGZmuOd0t5hXzuk1rsTqDqkXwXS+ma8A/3MJAb6no&#10;C9QlRGA77P+AMr1AF5yKR8KZwinVC5l7oG7ms3fd3HfgZe6FyAn+habw/2DFzX6DrG/o7ZacWTD0&#10;RnfEGthWS0Z7RNDgQ0V5936DkxfITN0eFJr0pT7YIZP69EKqPEQmaHM5Wy7KY+JeUKz8fDJPDuEU&#10;r8c9hvhVOsOSUXOk+plM2F+HOKY+p6Rq1l31WtM+VNqyoeYEOksFgASkNEQyjaeWgm05A92SMkXE&#10;DBmc7pt0PJ0O2G4vNLI9kDrK+fFpeTLd7Le0VPsSQjfm5dCUpm2CkVln01UTWSM9ydq65on4RTcK&#10;L3hx1RPaNYS4ASSl0bVpeuItLUo76sVNFmedw59/20/5JACKcjaQcqnPHztAyZn+Zkkap/PFIkk9&#10;O4vjLyU5+DayfRuxO3PhqP05zakX2Uz5UT+bCp15pCFbp6oUAiuo9sjo5FzEcaJoTIVcr3MaydtD&#10;vLb3XiTwxFPi8eHwCOinh46kkRv3rHKo3r33mJtOWrfeRaf6LIZXXklEyaHRyHKaxjjN3ls/Z73+&#10;bFa/AAAA//8DAFBLAwQUAAYACAAAACEAr7ZCU+EAAAAKAQAADwAAAGRycy9kb3ducmV2LnhtbEyP&#10;y07DMBBF90j8gzVIbFBrp6YPQiZVQeqSCkKlbt3YJBHxOLLdNvw9ZlWWozm699xiPdqenY0PnSOE&#10;bCqAGaqd7qhB2H9uJytgISrSqndkEH5MgHV5e1OoXLsLfZhzFRuWQijkCqGNccg5D3VrrApTNxhK&#10;vy/nrYrp9A3XXl1SuO35TIgFt6qj1NCqwby2pv6uThbhbbkY5v49273sqnG7GeRh9VAR4v3duHkG&#10;Fs0YrzD86Sd1KJPT0Z1IB9YjTGZSJhRBztOmBDzJbAnsiPCYCQG8LPj/CeUvAAAA//8DAFBLAQIt&#10;ABQABgAIAAAAIQC2gziS/gAAAOEBAAATAAAAAAAAAAAAAAAAAAAAAABbQ29udGVudF9UeXBlc10u&#10;eG1sUEsBAi0AFAAGAAgAAAAhADj9If/WAAAAlAEAAAsAAAAAAAAAAAAAAAAALwEAAF9yZWxzLy5y&#10;ZWxzUEsBAi0AFAAGAAgAAAAhABOEr9BdAgAAtAQAAA4AAAAAAAAAAAAAAAAALgIAAGRycy9lMm9E&#10;b2MueG1sUEsBAi0AFAAGAAgAAAAhAK+2QlPhAAAACgEAAA8AAAAAAAAAAAAAAAAAtwQAAGRycy9k&#10;b3ducmV2LnhtbFBLBQYAAAAABAAEAPMAAADFBQAAAAA=&#10;" filled="f" strokecolor="#215928" strokeweight="3pt">
                <w10:wrap anchorx="margin"/>
              </v:rect>
            </w:pict>
          </mc:Fallback>
        </mc:AlternateContent>
      </w:r>
    </w:p>
    <w:p w14:paraId="1391C089" w14:textId="299383F7" w:rsidR="00101688" w:rsidRPr="00040900" w:rsidRDefault="00101688" w:rsidP="003828D3">
      <w:pPr>
        <w:spacing w:before="120" w:after="120"/>
        <w:rPr>
          <w:rFonts w:cs="Arial"/>
          <w:b/>
          <w:szCs w:val="25"/>
        </w:rPr>
      </w:pPr>
      <w:r w:rsidRPr="00040900">
        <w:rPr>
          <w:rFonts w:cs="Arial"/>
          <w:b/>
          <w:szCs w:val="25"/>
        </w:rPr>
        <w:t xml:space="preserve">Remember: </w:t>
      </w:r>
    </w:p>
    <w:p w14:paraId="59941086" w14:textId="645C2ED2" w:rsidR="00101688" w:rsidRPr="00F3550D" w:rsidRDefault="001805E1" w:rsidP="00F3550D">
      <w:pPr>
        <w:pStyle w:val="ListParagraph"/>
        <w:numPr>
          <w:ilvl w:val="0"/>
          <w:numId w:val="14"/>
        </w:numPr>
        <w:ind w:left="360"/>
        <w:jc w:val="both"/>
        <w:rPr>
          <w:rFonts w:cs="Arial"/>
          <w:szCs w:val="25"/>
        </w:rPr>
      </w:pPr>
      <w:r>
        <w:rPr>
          <w:rFonts w:cs="Arial"/>
          <w:szCs w:val="25"/>
        </w:rPr>
        <w:t>You can have s</w:t>
      </w:r>
      <w:r w:rsidR="00101688" w:rsidRPr="00F3550D">
        <w:rPr>
          <w:rFonts w:cs="Arial"/>
          <w:szCs w:val="25"/>
        </w:rPr>
        <w:t>omeone help you to make decisions</w:t>
      </w:r>
      <w:r w:rsidR="007B26C3" w:rsidRPr="00F3550D">
        <w:rPr>
          <w:rFonts w:cs="Arial"/>
          <w:szCs w:val="25"/>
        </w:rPr>
        <w:t xml:space="preserve"> and be with you during appointments</w:t>
      </w:r>
      <w:r w:rsidR="00101688" w:rsidRPr="00F3550D">
        <w:rPr>
          <w:rFonts w:cs="Arial"/>
          <w:szCs w:val="25"/>
        </w:rPr>
        <w:t>.</w:t>
      </w:r>
    </w:p>
    <w:p w14:paraId="16D16FE4" w14:textId="6D657A81" w:rsidR="006F5F83" w:rsidRPr="003840CE" w:rsidRDefault="00101688" w:rsidP="003840CE">
      <w:pPr>
        <w:pStyle w:val="ListParagraph"/>
        <w:numPr>
          <w:ilvl w:val="0"/>
          <w:numId w:val="14"/>
        </w:numPr>
        <w:ind w:left="360"/>
        <w:jc w:val="both"/>
        <w:rPr>
          <w:rFonts w:cs="Arial"/>
          <w:szCs w:val="25"/>
        </w:rPr>
      </w:pPr>
      <w:r w:rsidRPr="00F3550D">
        <w:rPr>
          <w:rFonts w:cs="Arial"/>
          <w:szCs w:val="25"/>
        </w:rPr>
        <w:t>Your information will be shared with others only when it is necessary and relevant for the care and treatment you are receiving.</w:t>
      </w:r>
    </w:p>
    <w:p w14:paraId="70A0CD49" w14:textId="7F35480A" w:rsidR="00101688" w:rsidRPr="009C061C" w:rsidRDefault="00101688" w:rsidP="00A16D4E">
      <w:pPr>
        <w:pStyle w:val="ListParagraph"/>
        <w:numPr>
          <w:ilvl w:val="0"/>
          <w:numId w:val="14"/>
        </w:numPr>
        <w:ind w:left="360"/>
        <w:jc w:val="both"/>
        <w:rPr>
          <w:rFonts w:cs="Arial"/>
          <w:szCs w:val="25"/>
        </w:rPr>
      </w:pPr>
      <w:r w:rsidRPr="006F5F83">
        <w:rPr>
          <w:rFonts w:cs="Arial"/>
          <w:szCs w:val="25"/>
        </w:rPr>
        <w:t xml:space="preserve">Sometimes </w:t>
      </w:r>
      <w:r w:rsidR="001E6493" w:rsidRPr="009C1326">
        <w:rPr>
          <w:rFonts w:cs="Arial"/>
          <w:szCs w:val="25"/>
        </w:rPr>
        <w:t xml:space="preserve">community </w:t>
      </w:r>
      <w:r w:rsidR="005C0A4F" w:rsidRPr="00404949">
        <w:rPr>
          <w:rFonts w:cs="Arial"/>
          <w:szCs w:val="25"/>
        </w:rPr>
        <w:t>healthcare</w:t>
      </w:r>
      <w:r w:rsidRPr="009125A2">
        <w:rPr>
          <w:rFonts w:cs="Arial"/>
          <w:szCs w:val="25"/>
        </w:rPr>
        <w:t xml:space="preserve"> services will be training students</w:t>
      </w:r>
      <w:r w:rsidR="001D63DA" w:rsidRPr="009125A2">
        <w:rPr>
          <w:rFonts w:cs="Arial"/>
          <w:szCs w:val="25"/>
        </w:rPr>
        <w:t xml:space="preserve">. You </w:t>
      </w:r>
      <w:r w:rsidR="006F5F83" w:rsidRPr="009125A2">
        <w:rPr>
          <w:rFonts w:cs="Arial"/>
          <w:szCs w:val="25"/>
        </w:rPr>
        <w:t xml:space="preserve">should be </w:t>
      </w:r>
      <w:r w:rsidR="006F5F83" w:rsidRPr="009C061C">
        <w:rPr>
          <w:rFonts w:cs="Arial"/>
          <w:szCs w:val="25"/>
        </w:rPr>
        <w:t xml:space="preserve">told about the students’ involvement and you </w:t>
      </w:r>
      <w:r w:rsidR="001D63DA" w:rsidRPr="009C061C">
        <w:rPr>
          <w:rFonts w:cs="Arial"/>
          <w:szCs w:val="25"/>
        </w:rPr>
        <w:t xml:space="preserve">have a right to decide how involved students are in </w:t>
      </w:r>
      <w:r w:rsidRPr="009C061C">
        <w:rPr>
          <w:rFonts w:cs="Arial"/>
          <w:szCs w:val="25"/>
        </w:rPr>
        <w:t xml:space="preserve">your care and treatment. </w:t>
      </w:r>
    </w:p>
    <w:p w14:paraId="76BC5929" w14:textId="6FBBE35C" w:rsidR="00746418" w:rsidRDefault="00101688" w:rsidP="00A16D4E">
      <w:pPr>
        <w:pStyle w:val="ListParagraph"/>
        <w:numPr>
          <w:ilvl w:val="0"/>
          <w:numId w:val="14"/>
        </w:numPr>
        <w:ind w:left="360"/>
        <w:jc w:val="both"/>
        <w:rPr>
          <w:lang w:val="en-US"/>
        </w:rPr>
      </w:pPr>
      <w:r w:rsidRPr="00F3550D">
        <w:rPr>
          <w:rFonts w:cs="Arial"/>
          <w:szCs w:val="25"/>
        </w:rPr>
        <w:t>You do not have to agree to have treatment, and even if you do</w:t>
      </w:r>
      <w:r w:rsidR="0076413A" w:rsidRPr="00F3550D">
        <w:rPr>
          <w:rFonts w:cs="Arial"/>
          <w:szCs w:val="25"/>
        </w:rPr>
        <w:t xml:space="preserve"> agree to treatment</w:t>
      </w:r>
      <w:r w:rsidRPr="00F3550D">
        <w:rPr>
          <w:rFonts w:cs="Arial"/>
          <w:szCs w:val="25"/>
        </w:rPr>
        <w:t>, you can change your mind</w:t>
      </w:r>
      <w:r w:rsidR="0076413A" w:rsidRPr="00F3550D">
        <w:rPr>
          <w:rFonts w:cs="Arial"/>
          <w:szCs w:val="25"/>
        </w:rPr>
        <w:t xml:space="preserve"> at any time</w:t>
      </w:r>
      <w:r w:rsidR="00857EB8">
        <w:rPr>
          <w:rFonts w:cs="Arial"/>
          <w:szCs w:val="25"/>
        </w:rPr>
        <w:t>.</w:t>
      </w:r>
    </w:p>
    <w:p w14:paraId="7CA7FE7B" w14:textId="77777777" w:rsidR="00C00FAC" w:rsidRDefault="00C00FAC" w:rsidP="001845AE">
      <w:pPr>
        <w:spacing w:after="0"/>
        <w:rPr>
          <w:rFonts w:cs="Arial"/>
          <w:b/>
          <w:sz w:val="32"/>
          <w:szCs w:val="26"/>
          <w:lang w:val="en-US"/>
        </w:rPr>
      </w:pPr>
    </w:p>
    <w:p w14:paraId="6997378B" w14:textId="75046516" w:rsidR="00B413DE" w:rsidRPr="0072749E" w:rsidRDefault="00025064" w:rsidP="00040900">
      <w:pPr>
        <w:pStyle w:val="Heading2"/>
      </w:pPr>
      <w:bookmarkStart w:id="10" w:name="_Toc69986753"/>
      <w:r>
        <w:rPr>
          <w:rStyle w:val="Heading3Char"/>
          <w:b/>
        </w:rPr>
        <w:t>C</w:t>
      </w:r>
      <w:r w:rsidR="00A3110C" w:rsidRPr="00056925">
        <w:rPr>
          <w:rStyle w:val="Heading3Char"/>
          <w:b/>
        </w:rPr>
        <w:t>osts</w:t>
      </w:r>
      <w:r w:rsidR="006A5033" w:rsidRPr="00056925">
        <w:rPr>
          <w:rStyle w:val="Heading3Char"/>
          <w:b/>
        </w:rPr>
        <w:t xml:space="preserve"> </w:t>
      </w:r>
      <w:r w:rsidR="001D5419" w:rsidRPr="00056925">
        <w:rPr>
          <w:rStyle w:val="Heading3Char"/>
          <w:b/>
        </w:rPr>
        <w:t>to use community healthcare services</w:t>
      </w:r>
      <w:bookmarkEnd w:id="10"/>
    </w:p>
    <w:p w14:paraId="03BEF178" w14:textId="3420C5BC" w:rsidR="00C16375" w:rsidRPr="00F3550D" w:rsidRDefault="000C0958" w:rsidP="00056925">
      <w:pPr>
        <w:spacing w:after="360"/>
        <w:rPr>
          <w:rFonts w:cs="Arial"/>
          <w:szCs w:val="24"/>
          <w:lang w:val="en-US"/>
        </w:rPr>
      </w:pPr>
      <w:r>
        <w:rPr>
          <w:rFonts w:cs="Arial"/>
          <w:szCs w:val="24"/>
          <w:lang w:val="en-US"/>
        </w:rPr>
        <w:t xml:space="preserve">Some </w:t>
      </w:r>
      <w:r w:rsidR="001E6493">
        <w:rPr>
          <w:rFonts w:cs="Arial"/>
          <w:szCs w:val="24"/>
          <w:lang w:val="en-US"/>
        </w:rPr>
        <w:t xml:space="preserve">community healthcare </w:t>
      </w:r>
      <w:r>
        <w:rPr>
          <w:rFonts w:cs="Arial"/>
          <w:szCs w:val="24"/>
          <w:lang w:val="en-US"/>
        </w:rPr>
        <w:t xml:space="preserve">services </w:t>
      </w:r>
      <w:r w:rsidR="002F5B00" w:rsidRPr="00F3550D">
        <w:rPr>
          <w:rFonts w:cs="Arial"/>
          <w:szCs w:val="24"/>
          <w:lang w:val="en-US"/>
        </w:rPr>
        <w:t>may</w:t>
      </w:r>
      <w:r w:rsidR="00A36E6B" w:rsidRPr="00F3550D">
        <w:rPr>
          <w:rFonts w:cs="Arial"/>
          <w:szCs w:val="24"/>
          <w:lang w:val="en-US"/>
        </w:rPr>
        <w:t xml:space="preserve"> </w:t>
      </w:r>
      <w:r w:rsidR="00C00FAC">
        <w:rPr>
          <w:rFonts w:cs="Arial"/>
          <w:szCs w:val="24"/>
          <w:lang w:val="en-US"/>
        </w:rPr>
        <w:t xml:space="preserve">have additional costs and some may </w:t>
      </w:r>
      <w:r w:rsidR="00A36E6B" w:rsidRPr="00F3550D">
        <w:rPr>
          <w:rFonts w:cs="Arial"/>
          <w:szCs w:val="24"/>
          <w:lang w:val="en-US"/>
        </w:rPr>
        <w:t>be income tested</w:t>
      </w:r>
      <w:r w:rsidR="00A42AAB">
        <w:rPr>
          <w:rFonts w:cs="Arial"/>
          <w:szCs w:val="24"/>
          <w:lang w:val="en-US"/>
        </w:rPr>
        <w:t xml:space="preserve"> and </w:t>
      </w:r>
      <w:r w:rsidR="00A42AAB" w:rsidRPr="00A42AAB">
        <w:rPr>
          <w:rFonts w:cs="Arial"/>
          <w:b/>
          <w:szCs w:val="24"/>
          <w:lang w:val="en-US"/>
        </w:rPr>
        <w:t>subsidised</w:t>
      </w:r>
      <w:r>
        <w:rPr>
          <w:rFonts w:cs="Arial"/>
          <w:szCs w:val="24"/>
          <w:lang w:val="en-US"/>
        </w:rPr>
        <w:t xml:space="preserve">. </w:t>
      </w:r>
      <w:r w:rsidR="00C16375" w:rsidRPr="00F3550D">
        <w:rPr>
          <w:rFonts w:cs="Arial"/>
          <w:szCs w:val="24"/>
          <w:lang w:val="en-US"/>
        </w:rPr>
        <w:t xml:space="preserve">If you are </w:t>
      </w:r>
      <w:r w:rsidR="00774823">
        <w:rPr>
          <w:rFonts w:cs="Arial"/>
          <w:szCs w:val="24"/>
          <w:lang w:val="en-US"/>
        </w:rPr>
        <w:t>concerned</w:t>
      </w:r>
      <w:r w:rsidR="00774823" w:rsidRPr="00F3550D">
        <w:rPr>
          <w:rFonts w:cs="Arial"/>
          <w:szCs w:val="24"/>
          <w:lang w:val="en-US"/>
        </w:rPr>
        <w:t xml:space="preserve"> </w:t>
      </w:r>
      <w:r w:rsidR="00C16375" w:rsidRPr="00F3550D">
        <w:rPr>
          <w:rFonts w:cs="Arial"/>
          <w:szCs w:val="24"/>
          <w:lang w:val="en-US"/>
        </w:rPr>
        <w:t>about the cost</w:t>
      </w:r>
      <w:r w:rsidR="00F010AD">
        <w:rPr>
          <w:rFonts w:cs="Arial"/>
          <w:szCs w:val="24"/>
          <w:lang w:val="en-US"/>
        </w:rPr>
        <w:t>,</w:t>
      </w:r>
      <w:r w:rsidR="00C16375" w:rsidRPr="00F3550D">
        <w:rPr>
          <w:rFonts w:cs="Arial"/>
          <w:szCs w:val="24"/>
          <w:lang w:val="en-US"/>
        </w:rPr>
        <w:t xml:space="preserve"> you should talk directly with </w:t>
      </w:r>
      <w:r w:rsidR="006614C9">
        <w:rPr>
          <w:rFonts w:cs="Arial"/>
          <w:szCs w:val="24"/>
          <w:lang w:val="en-US"/>
        </w:rPr>
        <w:t xml:space="preserve">your </w:t>
      </w:r>
      <w:r w:rsidR="006614C9" w:rsidRPr="00A16D4E">
        <w:rPr>
          <w:rFonts w:cs="Arial"/>
          <w:b/>
          <w:szCs w:val="24"/>
          <w:lang w:val="en-US"/>
        </w:rPr>
        <w:t>healthcare</w:t>
      </w:r>
      <w:r w:rsidR="006D6ADA" w:rsidRPr="00A16D4E">
        <w:rPr>
          <w:rFonts w:cs="Arial"/>
          <w:b/>
          <w:szCs w:val="24"/>
          <w:lang w:val="en-US"/>
        </w:rPr>
        <w:t xml:space="preserve"> </w:t>
      </w:r>
      <w:r w:rsidR="00D925AF" w:rsidRPr="00A16D4E">
        <w:rPr>
          <w:rFonts w:cs="Arial"/>
          <w:b/>
          <w:szCs w:val="24"/>
          <w:lang w:val="en-US"/>
        </w:rPr>
        <w:t>provider</w:t>
      </w:r>
      <w:r w:rsidR="00C16375" w:rsidRPr="00F3550D">
        <w:rPr>
          <w:rFonts w:cs="Arial"/>
          <w:szCs w:val="24"/>
          <w:lang w:val="en-US"/>
        </w:rPr>
        <w:t xml:space="preserve"> about your situation.</w:t>
      </w:r>
    </w:p>
    <w:p w14:paraId="25179B47" w14:textId="5392AADB" w:rsidR="00597BD0" w:rsidRPr="00F3550D" w:rsidRDefault="00025064" w:rsidP="00A16D4E">
      <w:pPr>
        <w:rPr>
          <w:rFonts w:cs="Arial"/>
          <w:szCs w:val="24"/>
          <w:lang w:val="en-US"/>
        </w:rPr>
      </w:pPr>
      <w:r>
        <w:rPr>
          <w:rFonts w:cs="Arial"/>
          <w:szCs w:val="24"/>
          <w:lang w:val="en-US"/>
        </w:rPr>
        <w:t xml:space="preserve">A Community Services Card can </w:t>
      </w:r>
      <w:r w:rsidR="00056925">
        <w:rPr>
          <w:rFonts w:cs="Arial"/>
          <w:b/>
          <w:szCs w:val="24"/>
          <w:lang w:val="en-US"/>
        </w:rPr>
        <w:t>subsidi</w:t>
      </w:r>
      <w:r w:rsidR="00056925" w:rsidRPr="00056925">
        <w:rPr>
          <w:rFonts w:cs="Arial"/>
          <w:b/>
          <w:szCs w:val="24"/>
          <w:lang w:val="en-US"/>
        </w:rPr>
        <w:t>s</w:t>
      </w:r>
      <w:r w:rsidR="00056925">
        <w:rPr>
          <w:rFonts w:cs="Arial"/>
          <w:b/>
          <w:szCs w:val="24"/>
          <w:lang w:val="en-US"/>
        </w:rPr>
        <w:t>e</w:t>
      </w:r>
      <w:r>
        <w:rPr>
          <w:rFonts w:cs="Arial"/>
          <w:szCs w:val="24"/>
          <w:lang w:val="en-US"/>
        </w:rPr>
        <w:t xml:space="preserve"> some of these costs. </w:t>
      </w:r>
      <w:r w:rsidR="001805E1" w:rsidRPr="00F3550D">
        <w:rPr>
          <w:rFonts w:cs="Arial"/>
          <w:szCs w:val="24"/>
          <w:lang w:val="en-US"/>
        </w:rPr>
        <w:t>To find out more information</w:t>
      </w:r>
      <w:r w:rsidR="00F010AD">
        <w:rPr>
          <w:rFonts w:cs="Arial"/>
          <w:szCs w:val="24"/>
          <w:lang w:val="en-US"/>
        </w:rPr>
        <w:t>,</w:t>
      </w:r>
      <w:r w:rsidR="001805E1" w:rsidRPr="00F3550D">
        <w:rPr>
          <w:rFonts w:cs="Arial"/>
          <w:szCs w:val="24"/>
          <w:lang w:val="en-US"/>
        </w:rPr>
        <w:t xml:space="preserve"> contact Work and Income’s Community Services Card team</w:t>
      </w:r>
      <w:r w:rsidR="001805E1">
        <w:rPr>
          <w:rFonts w:cs="Arial"/>
          <w:szCs w:val="24"/>
          <w:lang w:val="en-US"/>
        </w:rPr>
        <w:t>:</w:t>
      </w:r>
    </w:p>
    <w:p w14:paraId="1F2BA0FF" w14:textId="675DA2F8" w:rsidR="00C77FD9" w:rsidRPr="00F3550D" w:rsidRDefault="006F5F83" w:rsidP="00325BBE">
      <w:pPr>
        <w:ind w:left="3600"/>
        <w:rPr>
          <w:rFonts w:cs="Arial"/>
          <w:szCs w:val="24"/>
          <w:lang w:val="en-US"/>
        </w:rPr>
      </w:pPr>
      <w:r w:rsidRPr="00F3550D">
        <w:rPr>
          <w:rFonts w:cs="Arial"/>
          <w:noProof/>
          <w:szCs w:val="24"/>
          <w:lang w:eastAsia="en-NZ"/>
        </w:rPr>
        <w:drawing>
          <wp:anchor distT="0" distB="0" distL="114300" distR="114300" simplePos="0" relativeHeight="251745280" behindDoc="1" locked="0" layoutInCell="1" allowOverlap="1" wp14:anchorId="763F304C" wp14:editId="421FE8BF">
            <wp:simplePos x="0" y="0"/>
            <wp:positionH relativeFrom="margin">
              <wp:posOffset>417053</wp:posOffset>
            </wp:positionH>
            <wp:positionV relativeFrom="paragraph">
              <wp:posOffset>15475</wp:posOffset>
            </wp:positionV>
            <wp:extent cx="1731993" cy="1094767"/>
            <wp:effectExtent l="0" t="0" r="1905" b="0"/>
            <wp:wrapNone/>
            <wp:docPr id="40" name="Picture 40" descr="X:\Disability\Disability Services Advisor\Sarah Fuhrer\misc\licenced images\CSC-holder-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Disability\Disability Services Advisor\Sarah Fuhrer\misc\licenced images\CSC-holder-photo.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41765" cy="11009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EAE438" w14:textId="465B5102" w:rsidR="00060BBD" w:rsidRPr="00A16D4E" w:rsidRDefault="00060BBD" w:rsidP="00A83C32">
      <w:pPr>
        <w:shd w:val="clear" w:color="auto" w:fill="FFFFFF"/>
        <w:spacing w:before="60" w:after="0" w:line="240" w:lineRule="auto"/>
        <w:ind w:left="4320"/>
        <w:rPr>
          <w:rFonts w:eastAsia="Times New Roman" w:cs="Arial"/>
          <w:szCs w:val="24"/>
          <w:lang w:eastAsia="en-NZ"/>
        </w:rPr>
      </w:pPr>
      <w:r w:rsidRPr="00A16D4E">
        <w:rPr>
          <w:rFonts w:eastAsia="Times New Roman" w:cs="Arial"/>
          <w:szCs w:val="24"/>
          <w:lang w:eastAsia="en-NZ"/>
        </w:rPr>
        <w:t>Phone: </w:t>
      </w:r>
      <w:hyperlink r:id="rId29" w:history="1">
        <w:r w:rsidRPr="00A16D4E">
          <w:rPr>
            <w:rFonts w:eastAsia="Times New Roman" w:cs="Arial"/>
            <w:szCs w:val="24"/>
            <w:lang w:eastAsia="en-NZ"/>
          </w:rPr>
          <w:t>0800 999 999</w:t>
        </w:r>
      </w:hyperlink>
    </w:p>
    <w:p w14:paraId="1055D6AB" w14:textId="55A013E9" w:rsidR="00A36E6B" w:rsidRPr="00A16D4E" w:rsidRDefault="004D1429" w:rsidP="00A83C32">
      <w:pPr>
        <w:shd w:val="clear" w:color="auto" w:fill="FFFFFF"/>
        <w:spacing w:after="240" w:line="240" w:lineRule="auto"/>
        <w:ind w:left="4320"/>
        <w:rPr>
          <w:rFonts w:eastAsia="Times New Roman" w:cs="Arial"/>
          <w:szCs w:val="24"/>
          <w:bdr w:val="none" w:sz="0" w:space="0" w:color="auto" w:frame="1"/>
          <w:lang w:eastAsia="en-NZ"/>
        </w:rPr>
      </w:pPr>
      <w:hyperlink r:id="rId30" w:history="1">
        <w:r w:rsidR="00060BBD" w:rsidRPr="00A16D4E">
          <w:rPr>
            <w:rFonts w:eastAsia="Times New Roman" w:cs="Arial"/>
            <w:szCs w:val="24"/>
            <w:bdr w:val="none" w:sz="0" w:space="0" w:color="auto" w:frame="1"/>
            <w:lang w:eastAsia="en-NZ"/>
          </w:rPr>
          <w:t>Email: csc_enquiries@msd.govt.nz</w:t>
        </w:r>
      </w:hyperlink>
    </w:p>
    <w:p w14:paraId="6FE2EFDB" w14:textId="77777777" w:rsidR="00C00FAC" w:rsidRPr="0046249F" w:rsidRDefault="00C00FAC" w:rsidP="00A83C32">
      <w:pPr>
        <w:shd w:val="clear" w:color="auto" w:fill="FFFFFF"/>
        <w:spacing w:after="240" w:line="240" w:lineRule="auto"/>
        <w:ind w:left="4320"/>
        <w:rPr>
          <w:rFonts w:eastAsia="Times New Roman" w:cs="Arial"/>
          <w:sz w:val="25"/>
          <w:szCs w:val="25"/>
          <w:u w:val="single"/>
          <w:lang w:eastAsia="en-NZ"/>
        </w:rPr>
      </w:pPr>
    </w:p>
    <w:p w14:paraId="5FBF6286" w14:textId="77777777" w:rsidR="0017621D" w:rsidRDefault="0017621D" w:rsidP="008904BE">
      <w:pPr>
        <w:spacing w:after="0"/>
        <w:rPr>
          <w:rFonts w:cs="Arial"/>
          <w:b/>
          <w:sz w:val="26"/>
          <w:szCs w:val="26"/>
          <w:lang w:val="en-US"/>
        </w:rPr>
      </w:pPr>
    </w:p>
    <w:p w14:paraId="42CDA95F" w14:textId="4D2C10E7" w:rsidR="00942E08" w:rsidRPr="0072749E" w:rsidRDefault="00942E08" w:rsidP="00040900">
      <w:pPr>
        <w:pStyle w:val="Heading3"/>
      </w:pPr>
      <w:r w:rsidRPr="0072749E">
        <w:t xml:space="preserve">Accident Compensation </w:t>
      </w:r>
      <w:r w:rsidRPr="003E1D2A">
        <w:t>Corporation</w:t>
      </w:r>
      <w:r w:rsidRPr="0072749E">
        <w:t xml:space="preserve"> (ACC)</w:t>
      </w:r>
    </w:p>
    <w:p w14:paraId="7F964453" w14:textId="6D8C24BF" w:rsidR="002665B3" w:rsidRDefault="00942E08" w:rsidP="00056925">
      <w:pPr>
        <w:spacing w:after="360"/>
        <w:rPr>
          <w:rFonts w:cs="Arial"/>
          <w:szCs w:val="24"/>
          <w:lang w:val="en-US"/>
        </w:rPr>
      </w:pPr>
      <w:r w:rsidRPr="00F3550D">
        <w:rPr>
          <w:rFonts w:cs="Arial"/>
          <w:szCs w:val="24"/>
          <w:lang w:val="en-US"/>
        </w:rPr>
        <w:t>ACC is there to help you if you have been hurt through an accident. ACC may pay for some of the costs of your treatment</w:t>
      </w:r>
      <w:r w:rsidR="00025064">
        <w:rPr>
          <w:rFonts w:cs="Arial"/>
          <w:szCs w:val="24"/>
          <w:lang w:val="en-US"/>
        </w:rPr>
        <w:t xml:space="preserve">. </w:t>
      </w:r>
      <w:r w:rsidR="001805E1" w:rsidRPr="001805E1">
        <w:rPr>
          <w:rFonts w:cs="Arial"/>
          <w:szCs w:val="24"/>
          <w:lang w:val="en-US"/>
        </w:rPr>
        <w:t>To find out more information</w:t>
      </w:r>
      <w:r w:rsidR="00F010AD">
        <w:rPr>
          <w:rFonts w:cs="Arial"/>
          <w:szCs w:val="24"/>
          <w:lang w:val="en-US"/>
        </w:rPr>
        <w:t>,</w:t>
      </w:r>
      <w:r w:rsidR="001805E1" w:rsidRPr="001805E1">
        <w:rPr>
          <w:rFonts w:cs="Arial"/>
          <w:szCs w:val="24"/>
          <w:lang w:val="en-US"/>
        </w:rPr>
        <w:t xml:space="preserve"> contact ACC at:</w:t>
      </w:r>
    </w:p>
    <w:p w14:paraId="7A007E41" w14:textId="19C3FAA1" w:rsidR="00942E08" w:rsidRPr="00A16D4E" w:rsidRDefault="006F5F83" w:rsidP="00A83C32">
      <w:pPr>
        <w:spacing w:after="0"/>
        <w:ind w:left="4320"/>
        <w:rPr>
          <w:rFonts w:cs="Arial"/>
          <w:szCs w:val="24"/>
          <w:lang w:val="en-US"/>
        </w:rPr>
      </w:pPr>
      <w:r w:rsidRPr="00F6495B">
        <w:rPr>
          <w:noProof/>
          <w:szCs w:val="24"/>
          <w:lang w:eastAsia="en-NZ"/>
        </w:rPr>
        <w:drawing>
          <wp:anchor distT="0" distB="0" distL="114300" distR="114300" simplePos="0" relativeHeight="251746304" behindDoc="1" locked="0" layoutInCell="1" allowOverlap="1" wp14:anchorId="4A817E20" wp14:editId="4D9E247A">
            <wp:simplePos x="0" y="0"/>
            <wp:positionH relativeFrom="margin">
              <wp:posOffset>428433</wp:posOffset>
            </wp:positionH>
            <wp:positionV relativeFrom="paragraph">
              <wp:posOffset>11430</wp:posOffset>
            </wp:positionV>
            <wp:extent cx="1647152" cy="1251476"/>
            <wp:effectExtent l="0" t="0" r="0" b="6350"/>
            <wp:wrapNone/>
            <wp:docPr id="42" name="Picture 42" descr="Accident Compensation Corporatio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ident Compensation Corporation - Wikipedia"/>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47152" cy="1251476"/>
                    </a:xfrm>
                    <a:prstGeom prst="rect">
                      <a:avLst/>
                    </a:prstGeom>
                    <a:noFill/>
                    <a:ln>
                      <a:noFill/>
                    </a:ln>
                  </pic:spPr>
                </pic:pic>
              </a:graphicData>
            </a:graphic>
            <wp14:sizeRelH relativeFrom="page">
              <wp14:pctWidth>0</wp14:pctWidth>
            </wp14:sizeRelH>
            <wp14:sizeRelV relativeFrom="page">
              <wp14:pctHeight>0</wp14:pctHeight>
            </wp14:sizeRelV>
          </wp:anchor>
        </w:drawing>
      </w:r>
      <w:r w:rsidR="00942E08" w:rsidRPr="00A16D4E">
        <w:rPr>
          <w:rFonts w:cs="Arial"/>
          <w:szCs w:val="24"/>
          <w:lang w:val="en-US"/>
        </w:rPr>
        <w:t>Phone: 0800 101 996</w:t>
      </w:r>
    </w:p>
    <w:p w14:paraId="41BC4623" w14:textId="0F61DBC0" w:rsidR="006D6440" w:rsidRPr="00A16D4E" w:rsidRDefault="00942E08" w:rsidP="00A83C32">
      <w:pPr>
        <w:spacing w:after="0"/>
        <w:ind w:left="4320"/>
        <w:rPr>
          <w:rStyle w:val="Hyperlink"/>
          <w:rFonts w:cs="Arial"/>
          <w:szCs w:val="24"/>
          <w:u w:val="none"/>
          <w:lang w:val="en-US"/>
        </w:rPr>
      </w:pPr>
      <w:r w:rsidRPr="00A16D4E">
        <w:rPr>
          <w:rFonts w:cs="Arial"/>
          <w:szCs w:val="24"/>
          <w:lang w:val="en-US"/>
        </w:rPr>
        <w:t xml:space="preserve">Email: </w:t>
      </w:r>
      <w:r w:rsidR="003840CE" w:rsidRPr="00A16D4E">
        <w:t>claims@acc.co.nz</w:t>
      </w:r>
    </w:p>
    <w:p w14:paraId="7919FF0A" w14:textId="77777777" w:rsidR="00C00FAC" w:rsidRDefault="00C00FAC" w:rsidP="00A16D4E">
      <w:pPr>
        <w:spacing w:after="0"/>
        <w:rPr>
          <w:rFonts w:ascii="Verdana" w:hAnsi="Verdana"/>
          <w:lang w:val="en-US"/>
        </w:rPr>
      </w:pPr>
    </w:p>
    <w:p w14:paraId="02B9F1C3" w14:textId="5AF1CB03" w:rsidR="003C3AE1" w:rsidRDefault="003E1D2A" w:rsidP="008904BE">
      <w:pPr>
        <w:spacing w:after="0" w:line="240" w:lineRule="auto"/>
        <w:rPr>
          <w:rFonts w:eastAsia="Calibri" w:cs="Arial"/>
          <w:szCs w:val="24"/>
        </w:rPr>
      </w:pPr>
      <w:r>
        <w:rPr>
          <w:noProof/>
          <w:lang w:eastAsia="en-NZ"/>
        </w:rPr>
        <w:lastRenderedPageBreak/>
        <mc:AlternateContent>
          <mc:Choice Requires="wps">
            <w:drawing>
              <wp:anchor distT="0" distB="144145" distL="114300" distR="114300" simplePos="0" relativeHeight="251765760" behindDoc="0" locked="0" layoutInCell="1" allowOverlap="1" wp14:anchorId="1968BDC9" wp14:editId="72AB4A01">
                <wp:simplePos x="0" y="0"/>
                <wp:positionH relativeFrom="page">
                  <wp:align>left</wp:align>
                </wp:positionH>
                <wp:positionV relativeFrom="paragraph">
                  <wp:posOffset>406</wp:posOffset>
                </wp:positionV>
                <wp:extent cx="7541895" cy="575945"/>
                <wp:effectExtent l="0" t="0" r="20955" b="14605"/>
                <wp:wrapTopAndBottom/>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1895" cy="575945"/>
                        </a:xfrm>
                        <a:prstGeom prst="rect">
                          <a:avLst/>
                        </a:prstGeom>
                        <a:solidFill>
                          <a:srgbClr val="215928"/>
                        </a:solidFill>
                        <a:ln w="9525">
                          <a:solidFill>
                            <a:schemeClr val="bg1"/>
                          </a:solidFill>
                          <a:miter lim="800000"/>
                          <a:headEnd/>
                          <a:tailEnd/>
                        </a:ln>
                      </wps:spPr>
                      <wps:txbx>
                        <w:txbxContent>
                          <w:p w14:paraId="04CAA3A7" w14:textId="7DB54D45" w:rsidR="00B5697C" w:rsidRPr="008B0E2F" w:rsidRDefault="00B5697C" w:rsidP="00040900">
                            <w:pPr>
                              <w:pStyle w:val="Heading1"/>
                            </w:pPr>
                            <w:bookmarkStart w:id="11" w:name="_Toc69986754"/>
                            <w:r>
                              <w:t>Support you can access</w:t>
                            </w:r>
                            <w:bookmarkEnd w:id="11"/>
                          </w:p>
                          <w:p w14:paraId="6CF4F2CA" w14:textId="77777777" w:rsidR="00B5697C" w:rsidRPr="00F13A49" w:rsidRDefault="00B5697C" w:rsidP="00040900">
                            <w:pPr>
                              <w:pStyle w:val="Heading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8BDC9" id="_x0000_s1033" type="#_x0000_t202" style="position:absolute;margin-left:0;margin-top:.05pt;width:593.85pt;height:45.35pt;z-index:251765760;visibility:visible;mso-wrap-style:square;mso-width-percent:0;mso-height-percent:0;mso-wrap-distance-left:9pt;mso-wrap-distance-top:0;mso-wrap-distance-right:9pt;mso-wrap-distance-bottom:11.35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I0bMAIAAEsEAAAOAAAAZHJzL2Uyb0RvYy54bWysVMFu2zAMvQ/YPwi6L44Nu4mNOEWXrsOA&#10;rhvQ7gNkWbaFyaInKbGzrx8lp2na3Yb5IJAi9Ug+kt5cT70iB2GsBF3SeLGkRGgOtdRtSX883X1Y&#10;U2Id0zVToEVJj8LS6+37d5txKEQCHahaGIIg2hbjUNLOuaGIIss70TO7gEFoNDZgeuZQNW1UGzYi&#10;eq+iZLm8ikYw9WCAC2vx9nY20m3AbxrB3bemscIRVVLMzYXThLPyZ7TdsKI1bOgkP6XB/iGLnkmN&#10;Qc9Qt8wxsjfyL6hecgMWGrfg0EfQNJKLUANWEy/fVPPYsUGEWpAcO5xpsv8Plj8cvhsi65KmOSWa&#10;9dijJzE58hEmknh6xsEW6PU4oJ+b8BrbHEq1wz3wn5Zo2HVMt+LGGBg7wWpML/Yvo4unM471INX4&#10;FWoMw/YOAtDUmN5zh2wQRMc2Hc+t8alwvFxlabzOM0o42rJVlqdZCMGK59eDse6zgJ54oaQGWx/Q&#10;2eHeOp8NK55dfDALStZ3UqmgmLbaKUMODMckibM8WZ/QX7kpTcaS5lmSzQS8gvATK84gVTtT8CZQ&#10;Lx2Ou5J9SddL//kwrPCsfdJ1kB2TapYxY6VPNHrmZg7dVE2hYVf+rae4gvqIvBqYpxu3EYUOzG9K&#10;Rpzsktpfe2YEJeqLxt7kcZr6VQhKmq0SVMylpbq0MM0RqqSOklncubA+Pm0NN9jDRgZ6XzI5pYwT&#10;G1g/bZdfiUs9eL38A7Z/AAAA//8DAFBLAwQUAAYACAAAACEA0wxu7NwAAAAFAQAADwAAAGRycy9k&#10;b3ducmV2LnhtbEyPwW6DMBBE75X6D9ZW6qVqTCIlEIqJqkpURDkV+gEO3mBUvEbYSUi+vubUHndm&#10;NPM2202mZxccXWdJwHIRAUNqrOqoFfBdF68JMOclKdlbQgE3dLDLHx8ymSp7pS+8VL5loYRcKgVo&#10;74eUc9doNNIt7IAUvJMdjfThHFuuRnkN5abnqyjacCM7CgtaDvihsfmpzkaArV/uuh72q0MR3/ZV&#10;WZTrTyyFeH6a3t+AeZz8Xxhm/IAOeWA62jMpx3oB4RE/q2z2lkkcAzsK2EYJ8Dzj/+nzXwAAAP//&#10;AwBQSwECLQAUAAYACAAAACEAtoM4kv4AAADhAQAAEwAAAAAAAAAAAAAAAAAAAAAAW0NvbnRlbnRf&#10;VHlwZXNdLnhtbFBLAQItABQABgAIAAAAIQA4/SH/1gAAAJQBAAALAAAAAAAAAAAAAAAAAC8BAABf&#10;cmVscy8ucmVsc1BLAQItABQABgAIAAAAIQA6WI0bMAIAAEsEAAAOAAAAAAAAAAAAAAAAAC4CAABk&#10;cnMvZTJvRG9jLnhtbFBLAQItABQABgAIAAAAIQDTDG7s3AAAAAUBAAAPAAAAAAAAAAAAAAAAAIoE&#10;AABkcnMvZG93bnJldi54bWxQSwUGAAAAAAQABADzAAAAkwUAAAAA&#10;" fillcolor="#215928" strokecolor="white [3212]">
                <v:textbox>
                  <w:txbxContent>
                    <w:p w14:paraId="04CAA3A7" w14:textId="7DB54D45" w:rsidR="00B5697C" w:rsidRPr="008B0E2F" w:rsidRDefault="00B5697C" w:rsidP="00040900">
                      <w:pPr>
                        <w:pStyle w:val="Heading1"/>
                      </w:pPr>
                      <w:bookmarkStart w:id="12" w:name="_Toc69986754"/>
                      <w:r>
                        <w:t>Support you can access</w:t>
                      </w:r>
                      <w:bookmarkEnd w:id="12"/>
                    </w:p>
                    <w:p w14:paraId="6CF4F2CA" w14:textId="77777777" w:rsidR="00B5697C" w:rsidRPr="00F13A49" w:rsidRDefault="00B5697C" w:rsidP="00040900">
                      <w:pPr>
                        <w:pStyle w:val="Heading1"/>
                      </w:pPr>
                    </w:p>
                  </w:txbxContent>
                </v:textbox>
                <w10:wrap type="topAndBottom" anchorx="page"/>
              </v:shape>
            </w:pict>
          </mc:Fallback>
        </mc:AlternateContent>
      </w:r>
      <w:r w:rsidR="003C3AE1" w:rsidRPr="00F3550D">
        <w:rPr>
          <w:rFonts w:eastAsia="Calibri" w:cs="Arial"/>
          <w:szCs w:val="24"/>
        </w:rPr>
        <w:t xml:space="preserve">If you </w:t>
      </w:r>
      <w:r w:rsidR="00A1695A">
        <w:rPr>
          <w:rFonts w:eastAsia="Calibri" w:cs="Arial"/>
          <w:szCs w:val="24"/>
        </w:rPr>
        <w:t>need</w:t>
      </w:r>
      <w:r w:rsidR="00A1695A" w:rsidRPr="00F3550D">
        <w:rPr>
          <w:rFonts w:eastAsia="Calibri" w:cs="Arial"/>
          <w:szCs w:val="24"/>
        </w:rPr>
        <w:t xml:space="preserve"> </w:t>
      </w:r>
      <w:r w:rsidR="003C3AE1" w:rsidRPr="00F3550D">
        <w:rPr>
          <w:rFonts w:eastAsia="Calibri" w:cs="Arial"/>
          <w:szCs w:val="24"/>
        </w:rPr>
        <w:t xml:space="preserve">support when you are using a </w:t>
      </w:r>
      <w:r w:rsidR="001E6493">
        <w:rPr>
          <w:rFonts w:eastAsia="Calibri" w:cs="Arial"/>
          <w:szCs w:val="24"/>
        </w:rPr>
        <w:t xml:space="preserve">community </w:t>
      </w:r>
      <w:r w:rsidR="003C3AE1" w:rsidRPr="00F3550D">
        <w:rPr>
          <w:rFonts w:eastAsia="Calibri" w:cs="Arial"/>
          <w:szCs w:val="24"/>
        </w:rPr>
        <w:t xml:space="preserve">healthcare service, you are entitled to have your support needs met. Support needs may include: </w:t>
      </w:r>
    </w:p>
    <w:p w14:paraId="0C7839F0" w14:textId="77777777" w:rsidR="00D95754" w:rsidRPr="00F3550D" w:rsidRDefault="00D95754" w:rsidP="008904BE">
      <w:pPr>
        <w:spacing w:after="0" w:line="240" w:lineRule="auto"/>
        <w:rPr>
          <w:rFonts w:eastAsia="Calibri" w:cs="Arial"/>
          <w:szCs w:val="24"/>
        </w:rPr>
      </w:pPr>
    </w:p>
    <w:p w14:paraId="29C69041" w14:textId="330507FA" w:rsidR="003C3AE1" w:rsidRPr="00F3550D" w:rsidRDefault="003C3AE1" w:rsidP="003C3AE1">
      <w:pPr>
        <w:pStyle w:val="ListParagraph"/>
        <w:numPr>
          <w:ilvl w:val="0"/>
          <w:numId w:val="11"/>
        </w:numPr>
        <w:spacing w:after="0"/>
        <w:rPr>
          <w:rFonts w:eastAsia="Calibri" w:cs="Arial"/>
          <w:szCs w:val="24"/>
        </w:rPr>
      </w:pPr>
      <w:r w:rsidRPr="00F3550D">
        <w:rPr>
          <w:rFonts w:eastAsia="Calibri" w:cs="Arial"/>
          <w:szCs w:val="24"/>
        </w:rPr>
        <w:t xml:space="preserve">Access to </w:t>
      </w:r>
      <w:r w:rsidR="00CA61A9" w:rsidRPr="00F3550D">
        <w:rPr>
          <w:rFonts w:eastAsia="Calibri" w:cs="Arial"/>
          <w:szCs w:val="24"/>
        </w:rPr>
        <w:t>an</w:t>
      </w:r>
      <w:r w:rsidRPr="00F3550D">
        <w:rPr>
          <w:rFonts w:eastAsia="Calibri" w:cs="Arial"/>
          <w:szCs w:val="24"/>
        </w:rPr>
        <w:t xml:space="preserve"> </w:t>
      </w:r>
      <w:r w:rsidRPr="00F3550D">
        <w:rPr>
          <w:rFonts w:eastAsia="Calibri" w:cs="Arial"/>
          <w:b/>
          <w:szCs w:val="24"/>
        </w:rPr>
        <w:t>interpreter</w:t>
      </w:r>
      <w:r w:rsidR="00A1695A">
        <w:rPr>
          <w:rFonts w:eastAsia="Calibri" w:cs="Arial"/>
          <w:szCs w:val="24"/>
        </w:rPr>
        <w:t xml:space="preserve">, </w:t>
      </w:r>
      <w:r w:rsidR="00CA61A9" w:rsidRPr="00F3550D">
        <w:rPr>
          <w:rFonts w:eastAsia="Calibri" w:cs="Arial"/>
          <w:szCs w:val="24"/>
        </w:rPr>
        <w:t xml:space="preserve">including a </w:t>
      </w:r>
      <w:r w:rsidR="00E47E45" w:rsidRPr="00F3550D">
        <w:rPr>
          <w:rFonts w:eastAsia="Calibri" w:cs="Arial"/>
          <w:szCs w:val="24"/>
        </w:rPr>
        <w:t>N</w:t>
      </w:r>
      <w:r w:rsidR="00CA61A9" w:rsidRPr="00F3550D">
        <w:rPr>
          <w:rFonts w:eastAsia="Calibri" w:cs="Arial"/>
          <w:szCs w:val="24"/>
        </w:rPr>
        <w:t xml:space="preserve">ew Zealand Sign Language </w:t>
      </w:r>
      <w:r w:rsidR="00CA61A9" w:rsidRPr="00F3550D">
        <w:rPr>
          <w:rFonts w:eastAsia="Calibri" w:cs="Arial"/>
          <w:b/>
          <w:szCs w:val="24"/>
        </w:rPr>
        <w:t>interpreter</w:t>
      </w:r>
      <w:r w:rsidRPr="00F3550D">
        <w:rPr>
          <w:rFonts w:eastAsia="Calibri" w:cs="Arial"/>
          <w:szCs w:val="24"/>
        </w:rPr>
        <w:t xml:space="preserve"> if you are </w:t>
      </w:r>
      <w:r w:rsidR="00E47E45" w:rsidRPr="00F3550D">
        <w:rPr>
          <w:rFonts w:eastAsia="Calibri" w:cs="Arial"/>
          <w:szCs w:val="24"/>
        </w:rPr>
        <w:t>d</w:t>
      </w:r>
      <w:r w:rsidRPr="00F3550D">
        <w:rPr>
          <w:rFonts w:eastAsia="Calibri" w:cs="Arial"/>
          <w:szCs w:val="24"/>
        </w:rPr>
        <w:t>eaf or hearing impaired.</w:t>
      </w:r>
    </w:p>
    <w:p w14:paraId="46D75B47" w14:textId="737FF82C" w:rsidR="003C3AE1" w:rsidRPr="00F3550D" w:rsidRDefault="00CA61A9" w:rsidP="003C3AE1">
      <w:pPr>
        <w:pStyle w:val="ListParagraph"/>
        <w:numPr>
          <w:ilvl w:val="0"/>
          <w:numId w:val="11"/>
        </w:numPr>
        <w:spacing w:after="0"/>
        <w:rPr>
          <w:rFonts w:eastAsia="Calibri" w:cs="Arial"/>
          <w:szCs w:val="24"/>
        </w:rPr>
      </w:pPr>
      <w:r w:rsidRPr="00F3550D">
        <w:rPr>
          <w:rFonts w:eastAsia="Calibri" w:cs="Arial"/>
          <w:szCs w:val="24"/>
        </w:rPr>
        <w:t>Having information written down to help you understand it better</w:t>
      </w:r>
      <w:r w:rsidR="003C3AE1" w:rsidRPr="00F3550D">
        <w:rPr>
          <w:rFonts w:eastAsia="Calibri" w:cs="Arial"/>
          <w:szCs w:val="24"/>
        </w:rPr>
        <w:t>.</w:t>
      </w:r>
    </w:p>
    <w:p w14:paraId="023E1827" w14:textId="370A10C6" w:rsidR="003C3AE1" w:rsidRPr="00F3550D" w:rsidRDefault="003C3AE1" w:rsidP="003C3AE1">
      <w:pPr>
        <w:pStyle w:val="ListParagraph"/>
        <w:numPr>
          <w:ilvl w:val="0"/>
          <w:numId w:val="11"/>
        </w:numPr>
        <w:spacing w:after="0"/>
        <w:rPr>
          <w:rFonts w:eastAsia="Calibri" w:cs="Arial"/>
          <w:szCs w:val="24"/>
        </w:rPr>
      </w:pPr>
      <w:r w:rsidRPr="00F3550D">
        <w:rPr>
          <w:rFonts w:eastAsia="Calibri" w:cs="Arial"/>
          <w:szCs w:val="24"/>
        </w:rPr>
        <w:t>Support to access services and make decisions.</w:t>
      </w:r>
    </w:p>
    <w:p w14:paraId="19A73D8F" w14:textId="5E553F59" w:rsidR="00A31552" w:rsidRPr="00F3550D" w:rsidRDefault="00A31552" w:rsidP="009B0FD4">
      <w:pPr>
        <w:spacing w:after="0"/>
        <w:rPr>
          <w:rFonts w:eastAsia="Calibri" w:cs="Arial"/>
          <w:szCs w:val="24"/>
        </w:rPr>
      </w:pPr>
    </w:p>
    <w:p w14:paraId="744E8D69" w14:textId="614B0277" w:rsidR="00A31552" w:rsidRPr="00F3550D" w:rsidRDefault="000E3F2B" w:rsidP="009B0FD4">
      <w:pPr>
        <w:spacing w:after="0"/>
        <w:rPr>
          <w:rFonts w:eastAsia="Calibri" w:cs="Arial"/>
          <w:szCs w:val="24"/>
        </w:rPr>
      </w:pPr>
      <w:r w:rsidRPr="00F3550D">
        <w:rPr>
          <w:rFonts w:eastAsia="Calibri" w:cs="Arial"/>
          <w:szCs w:val="24"/>
        </w:rPr>
        <w:t>You can also ask</w:t>
      </w:r>
      <w:r w:rsidR="00F23DBE" w:rsidRPr="00F3550D">
        <w:rPr>
          <w:rFonts w:eastAsia="Calibri" w:cs="Arial"/>
          <w:szCs w:val="24"/>
        </w:rPr>
        <w:t xml:space="preserve"> for</w:t>
      </w:r>
      <w:r w:rsidR="003C3AE1" w:rsidRPr="00F3550D">
        <w:rPr>
          <w:rFonts w:eastAsia="Calibri" w:cs="Arial"/>
          <w:szCs w:val="24"/>
        </w:rPr>
        <w:t xml:space="preserve"> </w:t>
      </w:r>
      <w:r w:rsidR="003C3AE1" w:rsidRPr="00A16D4E">
        <w:rPr>
          <w:rFonts w:eastAsia="Calibri" w:cs="Arial"/>
          <w:b/>
          <w:szCs w:val="24"/>
        </w:rPr>
        <w:t>health</w:t>
      </w:r>
      <w:r w:rsidR="00896213" w:rsidRPr="00A16D4E">
        <w:rPr>
          <w:rFonts w:eastAsia="Calibri" w:cs="Arial"/>
          <w:b/>
          <w:szCs w:val="24"/>
        </w:rPr>
        <w:t>care</w:t>
      </w:r>
      <w:r w:rsidR="003C3AE1" w:rsidRPr="00A16D4E">
        <w:rPr>
          <w:rFonts w:eastAsia="Calibri" w:cs="Arial"/>
          <w:b/>
          <w:szCs w:val="24"/>
        </w:rPr>
        <w:t xml:space="preserve"> </w:t>
      </w:r>
      <w:r w:rsidR="003840CE" w:rsidRPr="00A16D4E">
        <w:rPr>
          <w:rFonts w:eastAsia="Calibri" w:cs="Arial"/>
          <w:b/>
          <w:szCs w:val="24"/>
        </w:rPr>
        <w:t>pro</w:t>
      </w:r>
      <w:r w:rsidR="003840CE">
        <w:rPr>
          <w:rFonts w:eastAsia="Calibri" w:cs="Arial"/>
          <w:b/>
          <w:szCs w:val="24"/>
        </w:rPr>
        <w:t>fessionals</w:t>
      </w:r>
      <w:r w:rsidR="003840CE" w:rsidRPr="00F3550D">
        <w:rPr>
          <w:rFonts w:eastAsia="Calibri" w:cs="Arial"/>
          <w:szCs w:val="24"/>
        </w:rPr>
        <w:t xml:space="preserve"> </w:t>
      </w:r>
      <w:r w:rsidR="009935A5" w:rsidRPr="00F3550D">
        <w:rPr>
          <w:rFonts w:eastAsia="Calibri" w:cs="Arial"/>
          <w:szCs w:val="24"/>
        </w:rPr>
        <w:t>who are the same gender as you</w:t>
      </w:r>
      <w:r w:rsidR="00A1695A">
        <w:rPr>
          <w:rFonts w:eastAsia="Calibri" w:cs="Arial"/>
          <w:szCs w:val="24"/>
        </w:rPr>
        <w:t>,</w:t>
      </w:r>
      <w:r w:rsidR="009935A5" w:rsidRPr="00F3550D">
        <w:rPr>
          <w:rFonts w:eastAsia="Calibri" w:cs="Arial"/>
          <w:szCs w:val="24"/>
        </w:rPr>
        <w:t xml:space="preserve"> or </w:t>
      </w:r>
      <w:r w:rsidRPr="00F3550D">
        <w:rPr>
          <w:rFonts w:eastAsia="Calibri" w:cs="Arial"/>
          <w:szCs w:val="24"/>
        </w:rPr>
        <w:t xml:space="preserve">to have </w:t>
      </w:r>
      <w:r w:rsidR="009935A5" w:rsidRPr="00F3550D">
        <w:rPr>
          <w:rFonts w:eastAsia="Calibri" w:cs="Arial"/>
          <w:szCs w:val="24"/>
        </w:rPr>
        <w:t xml:space="preserve">a chaperone </w:t>
      </w:r>
      <w:r w:rsidRPr="00F3550D">
        <w:rPr>
          <w:rFonts w:eastAsia="Calibri" w:cs="Arial"/>
          <w:szCs w:val="24"/>
        </w:rPr>
        <w:t xml:space="preserve">present </w:t>
      </w:r>
      <w:r w:rsidR="009935A5" w:rsidRPr="00F3550D">
        <w:rPr>
          <w:rFonts w:eastAsia="Calibri" w:cs="Arial"/>
          <w:szCs w:val="24"/>
        </w:rPr>
        <w:t xml:space="preserve">for </w:t>
      </w:r>
      <w:r w:rsidRPr="00A16D4E">
        <w:rPr>
          <w:rFonts w:eastAsia="Calibri" w:cs="Arial"/>
          <w:b/>
          <w:szCs w:val="24"/>
        </w:rPr>
        <w:t>consultations</w:t>
      </w:r>
      <w:r w:rsidRPr="00F3550D">
        <w:rPr>
          <w:rFonts w:eastAsia="Calibri" w:cs="Arial"/>
          <w:szCs w:val="24"/>
        </w:rPr>
        <w:t xml:space="preserve"> and tests</w:t>
      </w:r>
      <w:r w:rsidR="00CA61A9" w:rsidRPr="00F3550D">
        <w:rPr>
          <w:rFonts w:eastAsia="Calibri" w:cs="Arial"/>
          <w:szCs w:val="24"/>
        </w:rPr>
        <w:t>.</w:t>
      </w:r>
    </w:p>
    <w:p w14:paraId="5FBA057B" w14:textId="0970DA94" w:rsidR="00A31552" w:rsidRPr="00F3550D" w:rsidRDefault="00416306" w:rsidP="009B0FD4">
      <w:pPr>
        <w:spacing w:after="0"/>
        <w:rPr>
          <w:rFonts w:eastAsia="Calibri" w:cs="Arial"/>
          <w:szCs w:val="24"/>
        </w:rPr>
      </w:pPr>
      <w:r w:rsidRPr="00F3550D">
        <w:rPr>
          <w:rFonts w:eastAsia="Verdana" w:cs="Arial"/>
          <w:bCs/>
          <w:noProof/>
          <w:kern w:val="2"/>
          <w:szCs w:val="24"/>
          <w:lang w:eastAsia="en-NZ"/>
          <w14:ligatures w14:val="standard"/>
        </w:rPr>
        <w:drawing>
          <wp:anchor distT="0" distB="0" distL="114300" distR="114300" simplePos="0" relativeHeight="251744256" behindDoc="1" locked="0" layoutInCell="1" allowOverlap="1" wp14:anchorId="2E7A968C" wp14:editId="792F7510">
            <wp:simplePos x="0" y="0"/>
            <wp:positionH relativeFrom="margin">
              <wp:align>left</wp:align>
            </wp:positionH>
            <wp:positionV relativeFrom="paragraph">
              <wp:posOffset>203935</wp:posOffset>
            </wp:positionV>
            <wp:extent cx="1284708" cy="1826942"/>
            <wp:effectExtent l="0" t="0" r="0" b="190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84708" cy="1826942"/>
                    </a:xfrm>
                    <a:prstGeom prst="rect">
                      <a:avLst/>
                    </a:prstGeom>
                    <a:noFill/>
                  </pic:spPr>
                </pic:pic>
              </a:graphicData>
            </a:graphic>
            <wp14:sizeRelH relativeFrom="page">
              <wp14:pctWidth>0</wp14:pctWidth>
            </wp14:sizeRelH>
            <wp14:sizeRelV relativeFrom="page">
              <wp14:pctHeight>0</wp14:pctHeight>
            </wp14:sizeRelV>
          </wp:anchor>
        </w:drawing>
      </w:r>
    </w:p>
    <w:p w14:paraId="35FA15C2" w14:textId="22B47872" w:rsidR="00083F4A" w:rsidRDefault="009B527D" w:rsidP="00A83C32">
      <w:pPr>
        <w:spacing w:after="0"/>
        <w:ind w:left="2880"/>
        <w:rPr>
          <w:rFonts w:eastAsia="Calibri" w:cs="Arial"/>
          <w:szCs w:val="24"/>
        </w:rPr>
      </w:pPr>
      <w:r w:rsidRPr="00F3550D">
        <w:rPr>
          <w:rFonts w:eastAsia="Calibri" w:cs="Arial"/>
          <w:szCs w:val="24"/>
        </w:rPr>
        <w:t xml:space="preserve">You may find </w:t>
      </w:r>
      <w:r w:rsidR="00A1695A">
        <w:rPr>
          <w:rFonts w:eastAsia="Calibri" w:cs="Arial"/>
          <w:szCs w:val="24"/>
        </w:rPr>
        <w:t>it useful to have</w:t>
      </w:r>
      <w:r w:rsidR="00C16375" w:rsidRPr="00F3550D">
        <w:rPr>
          <w:rFonts w:eastAsia="Calibri" w:cs="Arial"/>
          <w:szCs w:val="24"/>
        </w:rPr>
        <w:t xml:space="preserve"> </w:t>
      </w:r>
      <w:r w:rsidRPr="00F3550D">
        <w:rPr>
          <w:rFonts w:eastAsia="Calibri" w:cs="Arial"/>
          <w:szCs w:val="24"/>
        </w:rPr>
        <w:t xml:space="preserve">a </w:t>
      </w:r>
      <w:r w:rsidRPr="00F3550D">
        <w:rPr>
          <w:rFonts w:eastAsia="Calibri" w:cs="Arial"/>
          <w:b/>
          <w:szCs w:val="24"/>
        </w:rPr>
        <w:t>My Health Passport</w:t>
      </w:r>
      <w:r w:rsidRPr="00F3550D">
        <w:rPr>
          <w:rFonts w:eastAsia="Calibri" w:cs="Arial"/>
          <w:szCs w:val="24"/>
        </w:rPr>
        <w:t xml:space="preserve"> booklet </w:t>
      </w:r>
      <w:r w:rsidR="00660209">
        <w:rPr>
          <w:rFonts w:eastAsia="Calibri" w:cs="Arial"/>
          <w:szCs w:val="24"/>
        </w:rPr>
        <w:t xml:space="preserve">on hand </w:t>
      </w:r>
      <w:r w:rsidRPr="00F3550D">
        <w:rPr>
          <w:rFonts w:eastAsia="Calibri" w:cs="Arial"/>
          <w:szCs w:val="24"/>
        </w:rPr>
        <w:t xml:space="preserve">to help with communication and to hold information about your support needs. </w:t>
      </w:r>
    </w:p>
    <w:p w14:paraId="3D19DE3B" w14:textId="77777777" w:rsidR="00083F4A" w:rsidRDefault="00083F4A" w:rsidP="00A83C32">
      <w:pPr>
        <w:spacing w:after="0"/>
        <w:ind w:left="2880"/>
        <w:rPr>
          <w:rFonts w:eastAsia="Calibri" w:cs="Arial"/>
          <w:szCs w:val="24"/>
        </w:rPr>
      </w:pPr>
    </w:p>
    <w:p w14:paraId="315DADF6" w14:textId="6B808922" w:rsidR="009B527D" w:rsidRPr="0046249F" w:rsidRDefault="009B527D" w:rsidP="00A83C32">
      <w:pPr>
        <w:spacing w:after="0"/>
        <w:ind w:left="2880"/>
        <w:rPr>
          <w:rFonts w:eastAsia="Calibri" w:cs="Arial"/>
          <w:sz w:val="25"/>
          <w:szCs w:val="25"/>
        </w:rPr>
      </w:pPr>
      <w:r w:rsidRPr="00F3550D">
        <w:rPr>
          <w:rFonts w:eastAsia="Calibri" w:cs="Arial"/>
          <w:szCs w:val="24"/>
        </w:rPr>
        <w:t>This booklet can be download</w:t>
      </w:r>
      <w:r w:rsidR="00C16375" w:rsidRPr="00F3550D">
        <w:rPr>
          <w:rFonts w:eastAsia="Calibri" w:cs="Arial"/>
          <w:szCs w:val="24"/>
        </w:rPr>
        <w:t>ed</w:t>
      </w:r>
      <w:r w:rsidRPr="00F3550D">
        <w:rPr>
          <w:rFonts w:eastAsia="Calibri" w:cs="Arial"/>
          <w:szCs w:val="24"/>
        </w:rPr>
        <w:t xml:space="preserve"> </w:t>
      </w:r>
      <w:r w:rsidR="004E1A84" w:rsidRPr="00F3550D">
        <w:rPr>
          <w:rFonts w:eastAsia="Calibri" w:cs="Arial"/>
          <w:szCs w:val="24"/>
        </w:rPr>
        <w:t xml:space="preserve">or </w:t>
      </w:r>
      <w:r w:rsidRPr="00F3550D">
        <w:rPr>
          <w:rFonts w:eastAsia="Calibri" w:cs="Arial"/>
          <w:szCs w:val="24"/>
        </w:rPr>
        <w:t>ordered from the Health and Disability Commissioner</w:t>
      </w:r>
      <w:r w:rsidR="004E1A84" w:rsidRPr="00F3550D">
        <w:rPr>
          <w:rFonts w:eastAsia="Calibri" w:cs="Arial"/>
          <w:szCs w:val="24"/>
        </w:rPr>
        <w:t>’</w:t>
      </w:r>
      <w:r w:rsidRPr="00F3550D">
        <w:rPr>
          <w:rFonts w:eastAsia="Calibri" w:cs="Arial"/>
          <w:szCs w:val="24"/>
        </w:rPr>
        <w:t xml:space="preserve">s website at </w:t>
      </w:r>
      <w:hyperlink r:id="rId33" w:history="1">
        <w:r w:rsidRPr="00F3550D">
          <w:rPr>
            <w:rStyle w:val="Hyperlink"/>
            <w:rFonts w:eastAsia="Calibri" w:cs="Arial"/>
            <w:szCs w:val="24"/>
          </w:rPr>
          <w:t>https://www.hdc.org.nz/disability/my-health-passport/</w:t>
        </w:r>
      </w:hyperlink>
      <w:r w:rsidRPr="00F3550D">
        <w:rPr>
          <w:rFonts w:eastAsia="Calibri" w:cs="Arial"/>
          <w:szCs w:val="24"/>
        </w:rPr>
        <w:t>.</w:t>
      </w:r>
      <w:r w:rsidRPr="0046249F">
        <w:rPr>
          <w:rFonts w:eastAsia="Calibri" w:cs="Arial"/>
          <w:sz w:val="25"/>
          <w:szCs w:val="25"/>
        </w:rPr>
        <w:t xml:space="preserve"> </w:t>
      </w:r>
    </w:p>
    <w:p w14:paraId="0DECB596" w14:textId="2BB348F2" w:rsidR="00C16375" w:rsidRDefault="00C16375" w:rsidP="009B0FD4">
      <w:pPr>
        <w:spacing w:after="0"/>
        <w:rPr>
          <w:rFonts w:eastAsia="Calibri" w:cs="Arial"/>
          <w:sz w:val="26"/>
          <w:szCs w:val="26"/>
        </w:rPr>
      </w:pPr>
    </w:p>
    <w:p w14:paraId="3813FA87" w14:textId="1E9E5570" w:rsidR="0017621D" w:rsidRDefault="0017621D" w:rsidP="009B0FD4">
      <w:pPr>
        <w:spacing w:after="0"/>
        <w:rPr>
          <w:rFonts w:eastAsia="Calibri" w:cs="Arial"/>
          <w:sz w:val="26"/>
          <w:szCs w:val="26"/>
        </w:rPr>
      </w:pPr>
    </w:p>
    <w:p w14:paraId="49AF815A" w14:textId="77777777" w:rsidR="00896213" w:rsidRDefault="00896213" w:rsidP="009B0FD4">
      <w:pPr>
        <w:spacing w:after="0"/>
        <w:rPr>
          <w:rFonts w:eastAsia="Calibri" w:cs="Arial"/>
          <w:sz w:val="26"/>
          <w:szCs w:val="26"/>
        </w:rPr>
      </w:pPr>
    </w:p>
    <w:p w14:paraId="2F29944A" w14:textId="52CADB1B" w:rsidR="00BA7C37" w:rsidRDefault="00A24044" w:rsidP="009B0FD4">
      <w:pPr>
        <w:spacing w:after="0"/>
        <w:rPr>
          <w:rFonts w:eastAsia="Calibri" w:cs="Arial"/>
          <w:sz w:val="26"/>
          <w:szCs w:val="26"/>
        </w:rPr>
      </w:pPr>
      <w:r>
        <w:rPr>
          <w:noProof/>
          <w:lang w:eastAsia="en-NZ"/>
        </w:rPr>
        <mc:AlternateContent>
          <mc:Choice Requires="wps">
            <w:drawing>
              <wp:anchor distT="0" distB="144145" distL="114300" distR="114300" simplePos="0" relativeHeight="251767808" behindDoc="0" locked="0" layoutInCell="1" allowOverlap="1" wp14:anchorId="5117BCDE" wp14:editId="3EB855A2">
                <wp:simplePos x="0" y="0"/>
                <wp:positionH relativeFrom="page">
                  <wp:align>left</wp:align>
                </wp:positionH>
                <wp:positionV relativeFrom="paragraph">
                  <wp:posOffset>346481</wp:posOffset>
                </wp:positionV>
                <wp:extent cx="7541895" cy="575945"/>
                <wp:effectExtent l="0" t="0" r="20955" b="14605"/>
                <wp:wrapTopAndBottom/>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1895" cy="575945"/>
                        </a:xfrm>
                        <a:prstGeom prst="rect">
                          <a:avLst/>
                        </a:prstGeom>
                        <a:solidFill>
                          <a:srgbClr val="215928"/>
                        </a:solidFill>
                        <a:ln w="9525">
                          <a:solidFill>
                            <a:schemeClr val="bg1"/>
                          </a:solidFill>
                          <a:miter lim="800000"/>
                          <a:headEnd/>
                          <a:tailEnd/>
                        </a:ln>
                      </wps:spPr>
                      <wps:txbx>
                        <w:txbxContent>
                          <w:p w14:paraId="51AA7E9A" w14:textId="65D6B6D5" w:rsidR="00B5697C" w:rsidRPr="008B0E2F" w:rsidRDefault="00B5697C" w:rsidP="00040900">
                            <w:pPr>
                              <w:pStyle w:val="Heading1"/>
                            </w:pPr>
                            <w:bookmarkStart w:id="13" w:name="_Toc69986755"/>
                            <w:r>
                              <w:t>COVID-19 changes</w:t>
                            </w:r>
                            <w:bookmarkEnd w:id="13"/>
                          </w:p>
                          <w:p w14:paraId="14C7C7DE" w14:textId="77777777" w:rsidR="00B5697C" w:rsidRPr="00F13A49" w:rsidRDefault="00B5697C" w:rsidP="00040900">
                            <w:pPr>
                              <w:pStyle w:val="Heading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7BCDE" id="_x0000_s1034" type="#_x0000_t202" style="position:absolute;margin-left:0;margin-top:27.3pt;width:593.85pt;height:45.35pt;z-index:251767808;visibility:visible;mso-wrap-style:square;mso-width-percent:0;mso-height-percent:0;mso-wrap-distance-left:9pt;mso-wrap-distance-top:0;mso-wrap-distance-right:9pt;mso-wrap-distance-bottom:11.35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tf4LwIAAEsEAAAOAAAAZHJzL2Uyb0RvYy54bWysVNtu2zAMfR+wfxD0vjg24iUx4hRdug4D&#10;ugvQ7gNkWY6FSaImKbG7rx8lp2navQ3zg0CJ1OHhIeXN1agVOQrnJZia5rM5JcJwaKXZ1/THw+27&#10;FSU+MNMyBUbU9FF4erV9+2Yz2EoU0INqhSMIYnw12Jr2IdgqyzzvhWZ+BlYYdHbgNAu4dfusdWxA&#10;dK2yYj5/nw3gWuuAC+/x9GZy0m3C7zrBw7eu8yIQVVPkFtLq0trENdtuWLV3zPaSn2iwf2ChmTSY&#10;9Ax1wwIjByf/gtKSO/DQhRkHnUHXSS5SDVhNPn9VzX3PrEi1oDjenmXy/w+Wfz1+d0S2NS1RHsM0&#10;9uhBjIF8gJEUUZ7B+gqj7i3GhRGPsc2pVG/vgP/0xMCuZ2Yvrp2DoResRXp5vJldXJ1wfARphi/Q&#10;Yhp2CJCAxs7pqB2qQRAdeTyeWxOpcDxclot8tS4p4egrl+V6UaYUrHq6bZ0PnwRoEo2aOmx9QmfH&#10;Ox8iG1Y9hcRkHpRsb6VSaeP2zU45cmQ4JkVerovVCf1FmDJkqOm6LMpJgBcQcWLFGaTZTxK8SqRl&#10;wHFXUtd0NY9fTMOqqNpH0yY7MKkmGxkrc5IxKjdpGMZmTA1bxrtR4gbaR9TVwTTd+BrR6MH9pmTA&#10;ya6p/3VgTlCiPhvszTpfLOJTSJtFuSxw4y49zaWHGY5QNQ2UTOYupOcTaRu4xh52Msn7zOREGSc2&#10;qX56XfFJXO5T1PM/YPsHAAD//wMAUEsDBBQABgAIAAAAIQAFhtG+4AAAAAgBAAAPAAAAZHJzL2Rv&#10;d25yZXYueG1sTI/NasMwEITvhb6D2EAvpZHz4zi4lkMpODj0VLsPoFhby8RaGUtJnD59lVN7m2WW&#10;mW+y3WR6dsHRdZYELOYRMKTGqo5aAV918bIF5rwkJXtLKOCGDnb540MmU2Wv9ImXyrcshJBLpQDt&#10;/ZBy7hqNRrq5HZCC921HI304x5arUV5DuOn5Moo23MiOQoOWA75rbE7V2Qiw9fOProfD8qNIboeq&#10;LMp4j6UQT7Pp7RWYx8n/PcMdP6BDHpiO9kzKsV5AGOIFxOsNsLu72CYJsGNQ63gFPM/4/wH5LwAA&#10;AP//AwBQSwECLQAUAAYACAAAACEAtoM4kv4AAADhAQAAEwAAAAAAAAAAAAAAAAAAAAAAW0NvbnRl&#10;bnRfVHlwZXNdLnhtbFBLAQItABQABgAIAAAAIQA4/SH/1gAAAJQBAAALAAAAAAAAAAAAAAAAAC8B&#10;AABfcmVscy8ucmVsc1BLAQItABQABgAIAAAAIQB1Gtf4LwIAAEsEAAAOAAAAAAAAAAAAAAAAAC4C&#10;AABkcnMvZTJvRG9jLnhtbFBLAQItABQABgAIAAAAIQAFhtG+4AAAAAgBAAAPAAAAAAAAAAAAAAAA&#10;AIkEAABkcnMvZG93bnJldi54bWxQSwUGAAAAAAQABADzAAAAlgUAAAAA&#10;" fillcolor="#215928" strokecolor="white [3212]">
                <v:textbox>
                  <w:txbxContent>
                    <w:p w14:paraId="51AA7E9A" w14:textId="65D6B6D5" w:rsidR="00B5697C" w:rsidRPr="008B0E2F" w:rsidRDefault="00B5697C" w:rsidP="00040900">
                      <w:pPr>
                        <w:pStyle w:val="Heading1"/>
                      </w:pPr>
                      <w:bookmarkStart w:id="14" w:name="_Toc69986755"/>
                      <w:r>
                        <w:t>COVID-19 changes</w:t>
                      </w:r>
                      <w:bookmarkEnd w:id="14"/>
                    </w:p>
                    <w:p w14:paraId="14C7C7DE" w14:textId="77777777" w:rsidR="00B5697C" w:rsidRPr="00F13A49" w:rsidRDefault="00B5697C" w:rsidP="00040900">
                      <w:pPr>
                        <w:pStyle w:val="Heading1"/>
                      </w:pPr>
                    </w:p>
                  </w:txbxContent>
                </v:textbox>
                <w10:wrap type="topAndBottom" anchorx="page"/>
              </v:shape>
            </w:pict>
          </mc:Fallback>
        </mc:AlternateContent>
      </w:r>
    </w:p>
    <w:p w14:paraId="4866075C" w14:textId="1C06EB9A" w:rsidR="00791E75" w:rsidRPr="00F3550D" w:rsidRDefault="00791E75" w:rsidP="009C1D97">
      <w:pPr>
        <w:spacing w:before="240"/>
        <w:rPr>
          <w:rFonts w:cs="Arial"/>
          <w:szCs w:val="24"/>
          <w:lang w:val="en-US"/>
        </w:rPr>
      </w:pPr>
      <w:r w:rsidRPr="00F3550D">
        <w:rPr>
          <w:rFonts w:cs="Arial"/>
          <w:szCs w:val="24"/>
          <w:lang w:val="en-US"/>
        </w:rPr>
        <w:t xml:space="preserve">The COVID-19 virus has seen a change in some </w:t>
      </w:r>
      <w:r w:rsidR="001E6493">
        <w:rPr>
          <w:rFonts w:cs="Arial"/>
          <w:szCs w:val="24"/>
          <w:lang w:val="en-US"/>
        </w:rPr>
        <w:t xml:space="preserve">community </w:t>
      </w:r>
      <w:r w:rsidRPr="00F3550D">
        <w:rPr>
          <w:rFonts w:cs="Arial"/>
          <w:szCs w:val="24"/>
          <w:lang w:val="en-US"/>
        </w:rPr>
        <w:t>healthcare services</w:t>
      </w:r>
      <w:r w:rsidR="00AA0638">
        <w:rPr>
          <w:rFonts w:cs="Arial"/>
          <w:szCs w:val="24"/>
          <w:lang w:val="en-US"/>
        </w:rPr>
        <w:t>,</w:t>
      </w:r>
      <w:r w:rsidRPr="00F3550D">
        <w:rPr>
          <w:rFonts w:cs="Arial"/>
          <w:szCs w:val="24"/>
          <w:lang w:val="en-US"/>
        </w:rPr>
        <w:t xml:space="preserve"> </w:t>
      </w:r>
      <w:r w:rsidR="002721B9">
        <w:rPr>
          <w:rFonts w:cs="Arial"/>
          <w:szCs w:val="24"/>
          <w:lang w:val="en-US"/>
        </w:rPr>
        <w:t>including</w:t>
      </w:r>
      <w:r w:rsidRPr="00F3550D">
        <w:rPr>
          <w:rFonts w:cs="Arial"/>
          <w:szCs w:val="24"/>
          <w:lang w:val="en-US"/>
        </w:rPr>
        <w:t xml:space="preserve"> </w:t>
      </w:r>
      <w:r w:rsidR="00B742CC">
        <w:rPr>
          <w:rFonts w:cs="Arial"/>
          <w:szCs w:val="24"/>
          <w:lang w:val="en-US"/>
        </w:rPr>
        <w:t xml:space="preserve">more </w:t>
      </w:r>
      <w:r w:rsidRPr="00F3550D">
        <w:rPr>
          <w:rFonts w:cs="Arial"/>
          <w:szCs w:val="24"/>
          <w:lang w:val="en-US"/>
        </w:rPr>
        <w:t xml:space="preserve">social distancing, fewer walk-in appointments, and </w:t>
      </w:r>
      <w:r w:rsidR="002721B9">
        <w:rPr>
          <w:rFonts w:cs="Arial"/>
          <w:szCs w:val="24"/>
          <w:lang w:val="en-US"/>
        </w:rPr>
        <w:t>more COVID-19 testing stations</w:t>
      </w:r>
      <w:r w:rsidRPr="00F3550D">
        <w:rPr>
          <w:rFonts w:cs="Arial"/>
          <w:szCs w:val="24"/>
          <w:lang w:val="en-US"/>
        </w:rPr>
        <w:t xml:space="preserve">. </w:t>
      </w:r>
      <w:r w:rsidR="00AA0638">
        <w:rPr>
          <w:rFonts w:cs="Arial"/>
          <w:szCs w:val="24"/>
          <w:lang w:val="en-US"/>
        </w:rPr>
        <w:t>Depending on the alert level</w:t>
      </w:r>
      <w:r w:rsidR="00C743FD">
        <w:rPr>
          <w:rFonts w:cs="Arial"/>
          <w:szCs w:val="24"/>
          <w:lang w:val="en-US"/>
        </w:rPr>
        <w:t>,</w:t>
      </w:r>
      <w:r w:rsidR="00AA0638">
        <w:rPr>
          <w:rFonts w:cs="Arial"/>
          <w:szCs w:val="24"/>
          <w:lang w:val="en-US"/>
        </w:rPr>
        <w:t xml:space="preserve"> s</w:t>
      </w:r>
      <w:r w:rsidR="009C3F94" w:rsidRPr="00F3550D">
        <w:rPr>
          <w:rFonts w:cs="Arial"/>
          <w:szCs w:val="24"/>
          <w:lang w:val="en-US"/>
        </w:rPr>
        <w:t>ome non-essential services may also be stopped</w:t>
      </w:r>
      <w:r w:rsidR="00A1695A">
        <w:rPr>
          <w:rFonts w:cs="Arial"/>
          <w:szCs w:val="24"/>
          <w:lang w:val="en-US"/>
        </w:rPr>
        <w:t>,</w:t>
      </w:r>
      <w:r w:rsidR="009C3F94" w:rsidRPr="00F3550D">
        <w:rPr>
          <w:rFonts w:cs="Arial"/>
          <w:szCs w:val="24"/>
          <w:lang w:val="en-US"/>
        </w:rPr>
        <w:t xml:space="preserve"> </w:t>
      </w:r>
      <w:r w:rsidR="00477FC7">
        <w:rPr>
          <w:rFonts w:cs="Arial"/>
          <w:szCs w:val="24"/>
          <w:lang w:val="en-US"/>
        </w:rPr>
        <w:t xml:space="preserve">including </w:t>
      </w:r>
      <w:r w:rsidR="00D84BEC">
        <w:rPr>
          <w:rFonts w:cs="Arial"/>
          <w:szCs w:val="24"/>
          <w:lang w:val="en-US"/>
        </w:rPr>
        <w:t xml:space="preserve">disability </w:t>
      </w:r>
      <w:r w:rsidR="009C3F94" w:rsidRPr="00F3550D">
        <w:rPr>
          <w:rFonts w:cs="Arial"/>
          <w:szCs w:val="24"/>
          <w:lang w:val="en-US"/>
        </w:rPr>
        <w:t>day services.</w:t>
      </w:r>
    </w:p>
    <w:p w14:paraId="0D352E7D" w14:textId="1B8CB749" w:rsidR="00791E75" w:rsidRPr="00F3550D" w:rsidRDefault="00791E75" w:rsidP="00791E75">
      <w:pPr>
        <w:rPr>
          <w:rFonts w:cs="Arial"/>
          <w:szCs w:val="24"/>
          <w:lang w:val="en-US"/>
        </w:rPr>
      </w:pPr>
      <w:r w:rsidRPr="00F3550D">
        <w:rPr>
          <w:rFonts w:cs="Arial"/>
          <w:szCs w:val="24"/>
          <w:lang w:val="en-US"/>
        </w:rPr>
        <w:t xml:space="preserve">It is important that you are aware of these changes and that you communicate with the service in advance if you have any symptoms of COVID-19. </w:t>
      </w:r>
      <w:r w:rsidR="00D84BEC">
        <w:rPr>
          <w:rFonts w:cs="Arial"/>
          <w:szCs w:val="24"/>
          <w:lang w:val="en-US"/>
        </w:rPr>
        <w:t>If you are waiting for a COVID-19 test result</w:t>
      </w:r>
      <w:r w:rsidR="00403FF3">
        <w:rPr>
          <w:rFonts w:cs="Arial"/>
          <w:szCs w:val="24"/>
          <w:lang w:val="en-US"/>
        </w:rPr>
        <w:t>,</w:t>
      </w:r>
      <w:r w:rsidR="00D84BEC">
        <w:rPr>
          <w:rFonts w:cs="Arial"/>
          <w:szCs w:val="24"/>
          <w:lang w:val="en-US"/>
        </w:rPr>
        <w:t xml:space="preserve"> you should isolate at home.</w:t>
      </w:r>
    </w:p>
    <w:p w14:paraId="25AE728A" w14:textId="4BB49FF7" w:rsidR="002721B9" w:rsidRDefault="00791E75" w:rsidP="00943BE0">
      <w:pPr>
        <w:rPr>
          <w:rFonts w:cs="Arial"/>
          <w:szCs w:val="24"/>
          <w:lang w:val="en-US"/>
        </w:rPr>
      </w:pPr>
      <w:r w:rsidRPr="00F3550D">
        <w:rPr>
          <w:rFonts w:cs="Arial"/>
          <w:szCs w:val="24"/>
          <w:lang w:val="en-US"/>
        </w:rPr>
        <w:t xml:space="preserve">You should let the service provider know if you are unable to access the service </w:t>
      </w:r>
      <w:r w:rsidR="009D3A8D">
        <w:rPr>
          <w:rFonts w:cs="Arial"/>
          <w:szCs w:val="24"/>
          <w:lang w:val="en-US"/>
        </w:rPr>
        <w:t>because of</w:t>
      </w:r>
      <w:r w:rsidRPr="00F3550D">
        <w:rPr>
          <w:rFonts w:cs="Arial"/>
          <w:szCs w:val="24"/>
          <w:lang w:val="en-US"/>
        </w:rPr>
        <w:t xml:space="preserve"> </w:t>
      </w:r>
      <w:r w:rsidR="00767F1F">
        <w:rPr>
          <w:rFonts w:cs="Arial"/>
          <w:szCs w:val="24"/>
          <w:lang w:val="en-US"/>
        </w:rPr>
        <w:t>these changes</w:t>
      </w:r>
      <w:r w:rsidR="00D84BEC">
        <w:rPr>
          <w:rFonts w:cs="Arial"/>
          <w:szCs w:val="24"/>
          <w:lang w:val="en-US"/>
        </w:rPr>
        <w:t xml:space="preserve"> </w:t>
      </w:r>
      <w:r w:rsidRPr="00F3550D">
        <w:rPr>
          <w:rFonts w:cs="Arial"/>
          <w:szCs w:val="24"/>
          <w:lang w:val="en-US"/>
        </w:rPr>
        <w:t>(e.g.</w:t>
      </w:r>
      <w:r w:rsidR="009D3A8D">
        <w:rPr>
          <w:rFonts w:cs="Arial"/>
          <w:szCs w:val="24"/>
          <w:lang w:val="en-US"/>
        </w:rPr>
        <w:t>,</w:t>
      </w:r>
      <w:r w:rsidRPr="00F3550D">
        <w:rPr>
          <w:rFonts w:cs="Arial"/>
          <w:szCs w:val="24"/>
          <w:lang w:val="en-US"/>
        </w:rPr>
        <w:t xml:space="preserve"> </w:t>
      </w:r>
      <w:r w:rsidR="00AA0638">
        <w:rPr>
          <w:rFonts w:cs="Arial"/>
          <w:szCs w:val="24"/>
          <w:lang w:val="en-US"/>
        </w:rPr>
        <w:t xml:space="preserve">you </w:t>
      </w:r>
      <w:r w:rsidRPr="00F3550D">
        <w:rPr>
          <w:rFonts w:cs="Arial"/>
          <w:szCs w:val="24"/>
          <w:lang w:val="en-US"/>
        </w:rPr>
        <w:t xml:space="preserve">are unable to use an intercom </w:t>
      </w:r>
      <w:r w:rsidR="002721B9">
        <w:rPr>
          <w:rFonts w:cs="Arial"/>
          <w:szCs w:val="24"/>
          <w:lang w:val="en-US"/>
        </w:rPr>
        <w:t>to enter the building</w:t>
      </w:r>
      <w:r w:rsidRPr="00F3550D">
        <w:rPr>
          <w:rFonts w:cs="Arial"/>
          <w:szCs w:val="24"/>
          <w:lang w:val="en-US"/>
        </w:rPr>
        <w:t>)</w:t>
      </w:r>
      <w:r w:rsidR="00C743FD">
        <w:rPr>
          <w:rFonts w:cs="Arial"/>
          <w:szCs w:val="24"/>
          <w:lang w:val="en-US"/>
        </w:rPr>
        <w:t>,</w:t>
      </w:r>
      <w:r w:rsidR="00767F1F">
        <w:rPr>
          <w:rFonts w:cs="Arial"/>
          <w:szCs w:val="24"/>
          <w:lang w:val="en-US"/>
        </w:rPr>
        <w:t xml:space="preserve"> and they should work with you to ensure your needs are met. </w:t>
      </w:r>
    </w:p>
    <w:p w14:paraId="63CA9D45" w14:textId="23872B52" w:rsidR="002721B9" w:rsidRPr="00F3550D" w:rsidRDefault="002721B9" w:rsidP="00943BE0">
      <w:pPr>
        <w:rPr>
          <w:rFonts w:cs="Arial"/>
          <w:szCs w:val="24"/>
          <w:lang w:val="en-US"/>
        </w:rPr>
      </w:pPr>
      <w:r>
        <w:rPr>
          <w:rFonts w:cs="Arial"/>
          <w:szCs w:val="24"/>
          <w:lang w:val="en-US"/>
        </w:rPr>
        <w:t>For current information about COVID-19 changes</w:t>
      </w:r>
      <w:r w:rsidR="00C743FD">
        <w:rPr>
          <w:rFonts w:cs="Arial"/>
          <w:szCs w:val="24"/>
          <w:lang w:val="en-US"/>
        </w:rPr>
        <w:t>,</w:t>
      </w:r>
      <w:r>
        <w:rPr>
          <w:rFonts w:cs="Arial"/>
          <w:szCs w:val="24"/>
          <w:lang w:val="en-US"/>
        </w:rPr>
        <w:t xml:space="preserve"> check the following website: </w:t>
      </w:r>
      <w:hyperlink r:id="rId34" w:history="1">
        <w:r w:rsidRPr="00223CD8">
          <w:rPr>
            <w:rStyle w:val="Hyperlink"/>
            <w:rFonts w:cs="Arial"/>
            <w:szCs w:val="24"/>
            <w:lang w:val="en-US"/>
          </w:rPr>
          <w:t>https://covid19.govt.nz/</w:t>
        </w:r>
      </w:hyperlink>
      <w:r>
        <w:rPr>
          <w:rFonts w:cs="Arial"/>
          <w:szCs w:val="24"/>
          <w:lang w:val="en-US"/>
        </w:rPr>
        <w:t xml:space="preserve"> </w:t>
      </w:r>
    </w:p>
    <w:p w14:paraId="567DCD1A" w14:textId="75EDF209" w:rsidR="00416306" w:rsidRDefault="00F13A49" w:rsidP="00240089">
      <w:pPr>
        <w:rPr>
          <w:rFonts w:cs="Arial"/>
          <w:szCs w:val="24"/>
        </w:rPr>
      </w:pPr>
      <w:r>
        <w:rPr>
          <w:rFonts w:cs="Arial"/>
          <w:noProof/>
          <w:color w:val="FFFFFF" w:themeColor="background1"/>
          <w:sz w:val="40"/>
          <w:szCs w:val="40"/>
          <w:lang w:eastAsia="en-NZ"/>
        </w:rPr>
        <w:lastRenderedPageBreak/>
        <mc:AlternateContent>
          <mc:Choice Requires="wps">
            <w:drawing>
              <wp:anchor distT="0" distB="144145" distL="114300" distR="114300" simplePos="0" relativeHeight="251769856" behindDoc="0" locked="0" layoutInCell="1" allowOverlap="1" wp14:anchorId="051F4C6A" wp14:editId="62FFA144">
                <wp:simplePos x="0" y="0"/>
                <wp:positionH relativeFrom="page">
                  <wp:align>left</wp:align>
                </wp:positionH>
                <wp:positionV relativeFrom="paragraph">
                  <wp:posOffset>264</wp:posOffset>
                </wp:positionV>
                <wp:extent cx="7541895" cy="575945"/>
                <wp:effectExtent l="0" t="0" r="20955" b="14605"/>
                <wp:wrapTopAndBottom/>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1895" cy="575945"/>
                        </a:xfrm>
                        <a:prstGeom prst="rect">
                          <a:avLst/>
                        </a:prstGeom>
                        <a:solidFill>
                          <a:srgbClr val="215928"/>
                        </a:solidFill>
                        <a:ln w="9525">
                          <a:solidFill>
                            <a:schemeClr val="bg1"/>
                          </a:solidFill>
                          <a:miter lim="800000"/>
                          <a:headEnd/>
                          <a:tailEnd/>
                        </a:ln>
                      </wps:spPr>
                      <wps:txbx>
                        <w:txbxContent>
                          <w:p w14:paraId="39FB158F" w14:textId="2DA9726F" w:rsidR="00B5697C" w:rsidRPr="008B0E2F" w:rsidRDefault="00B5697C" w:rsidP="00040900">
                            <w:pPr>
                              <w:pStyle w:val="Heading1"/>
                            </w:pPr>
                            <w:bookmarkStart w:id="15" w:name="_Toc69986756"/>
                            <w:r>
                              <w:t>General practice (doctor) settings</w:t>
                            </w:r>
                            <w:bookmarkEnd w:id="15"/>
                          </w:p>
                          <w:p w14:paraId="7076D2FB" w14:textId="77777777" w:rsidR="00B5697C" w:rsidRPr="00F13A49" w:rsidRDefault="00B5697C" w:rsidP="00040900">
                            <w:pPr>
                              <w:pStyle w:val="Heading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F4C6A" id="_x0000_s1035" type="#_x0000_t202" style="position:absolute;margin-left:0;margin-top:0;width:593.85pt;height:45.35pt;z-index:251769856;visibility:visible;mso-wrap-style:square;mso-width-percent:0;mso-height-percent:0;mso-wrap-distance-left:9pt;mso-wrap-distance-top:0;mso-wrap-distance-right:9pt;mso-wrap-distance-bottom:11.35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CWLwIAAEsEAAAOAAAAZHJzL2Uyb0RvYy54bWysVNtu2zAMfR+wfxD0vjg24iUx4hRdug4D&#10;ugvQ7gNkWY6FSaImKbG7rx8lp2navQ3zg0CJ1OHhIeXN1agVOQrnJZia5rM5JcJwaKXZ1/THw+27&#10;FSU+MNMyBUbU9FF4erV9+2Yz2EoU0INqhSMIYnw12Jr2IdgqyzzvhWZ+BlYYdHbgNAu4dfusdWxA&#10;dK2yYj5/nw3gWuuAC+/x9GZy0m3C7zrBw7eu8yIQVVPkFtLq0trENdtuWLV3zPaSn2iwf2ChmTSY&#10;9Ax1wwIjByf/gtKSO/DQhRkHnUHXSS5SDVhNPn9VzX3PrEi1oDjenmXy/w+Wfz1+d0S2NS1zSgzT&#10;2KMHMQbyAUZSRHkG6yuMurcYF0Y8xjanUr29A/7TEwO7npm9uHYOhl6wFunl8WZ2cXXC8RGkGb5A&#10;i2nYIUACGjuno3aoBkF0bNPjuTWRCsfDZbnIV+uSEo6+clmuF2VKwaqn29b58EmAJtGoqcPWJ3R2&#10;vPMhsmHVU0hM5kHJ9lYqlTZu3+yUI0eGY1Lk5bpYndBfhClDhpquy6KcBHgBESdWnEGa/STBq0Ra&#10;Bhx3JXVNV/P4xTSsiqp9NG2yA5NqspGxMicZo3KThmFsxtSwRDFK3ED7iLo6mKYbXyMaPbjflAw4&#10;2TX1vw7MCUrUZ4O9WeeLRXwKabMolwVu3KWnufQwwxGqpoGSydyF9HwibQPX2MNOJnmfmZwo48Qm&#10;1U+vKz6Jy32Kev4HbP8AAAD//wMAUEsDBBQABgAIAAAAIQACjQEv3AAAAAUBAAAPAAAAZHJzL2Rv&#10;d25yZXYueG1sTI9BS8NAEIXvgv9hGcGL2E0LmhozKSJEUjyZ+AO22TEbzM6G7LZN/fVuvdjLwOM9&#10;3vsm38x2EAeafO8YYblIQBC3TvfcIXw25f0ahA+KtRocE8KJPGyK66tcZdod+YMOdehELGGfKQQT&#10;wphJ6VtDVvmFG4mj9+Umq0KUUyf1pI6x3A5ylSSP0qqe44JRI70aar/rvUVwzd2Pacbt6r1MT9u6&#10;KquHN6oQb2/ml2cQgebwH4YzfkSHIjLt3J61FwNCfCT83bO3XKcpiB3CU5KCLHJ5SV/8AgAA//8D&#10;AFBLAQItABQABgAIAAAAIQC2gziS/gAAAOEBAAATAAAAAAAAAAAAAAAAAAAAAABbQ29udGVudF9U&#10;eXBlc10ueG1sUEsBAi0AFAAGAAgAAAAhADj9If/WAAAAlAEAAAsAAAAAAAAAAAAAAAAALwEAAF9y&#10;ZWxzLy5yZWxzUEsBAi0AFAAGAAgAAAAhAEPv4JYvAgAASwQAAA4AAAAAAAAAAAAAAAAALgIAAGRy&#10;cy9lMm9Eb2MueG1sUEsBAi0AFAAGAAgAAAAhAAKNAS/cAAAABQEAAA8AAAAAAAAAAAAAAAAAiQQA&#10;AGRycy9kb3ducmV2LnhtbFBLBQYAAAAABAAEAPMAAACSBQAAAAA=&#10;" fillcolor="#215928" strokecolor="white [3212]">
                <v:textbox>
                  <w:txbxContent>
                    <w:p w14:paraId="39FB158F" w14:textId="2DA9726F" w:rsidR="00B5697C" w:rsidRPr="008B0E2F" w:rsidRDefault="00B5697C" w:rsidP="00040900">
                      <w:pPr>
                        <w:pStyle w:val="Heading1"/>
                      </w:pPr>
                      <w:bookmarkStart w:id="16" w:name="_Toc69986756"/>
                      <w:r>
                        <w:t>General practice (doctor) settings</w:t>
                      </w:r>
                      <w:bookmarkEnd w:id="16"/>
                    </w:p>
                    <w:p w14:paraId="7076D2FB" w14:textId="77777777" w:rsidR="00B5697C" w:rsidRPr="00F13A49" w:rsidRDefault="00B5697C" w:rsidP="00040900">
                      <w:pPr>
                        <w:pStyle w:val="Heading1"/>
                      </w:pPr>
                    </w:p>
                  </w:txbxContent>
                </v:textbox>
                <w10:wrap type="topAndBottom" anchorx="page"/>
              </v:shape>
            </w:pict>
          </mc:Fallback>
        </mc:AlternateContent>
      </w:r>
      <w:r w:rsidR="00240089" w:rsidRPr="00F3550D">
        <w:rPr>
          <w:rFonts w:cs="Arial"/>
          <w:szCs w:val="24"/>
        </w:rPr>
        <w:t xml:space="preserve">Most </w:t>
      </w:r>
      <w:r w:rsidR="00CA61A9" w:rsidRPr="00F3550D">
        <w:rPr>
          <w:rFonts w:cs="Arial"/>
          <w:szCs w:val="24"/>
        </w:rPr>
        <w:t xml:space="preserve">general </w:t>
      </w:r>
      <w:r w:rsidR="00240089" w:rsidRPr="00F3550D">
        <w:rPr>
          <w:rFonts w:cs="Arial"/>
          <w:szCs w:val="24"/>
        </w:rPr>
        <w:t xml:space="preserve">practices have regular </w:t>
      </w:r>
      <w:r w:rsidR="003D32DF" w:rsidRPr="00F3550D">
        <w:rPr>
          <w:rFonts w:cs="Arial"/>
          <w:szCs w:val="24"/>
        </w:rPr>
        <w:t xml:space="preserve">opening </w:t>
      </w:r>
      <w:r w:rsidR="00240089" w:rsidRPr="00F3550D">
        <w:rPr>
          <w:rFonts w:cs="Arial"/>
          <w:szCs w:val="24"/>
        </w:rPr>
        <w:t xml:space="preserve">hours to see patients. If you need to see someone </w:t>
      </w:r>
      <w:r w:rsidR="006D6440" w:rsidRPr="00F3550D">
        <w:rPr>
          <w:rFonts w:cs="Arial"/>
          <w:szCs w:val="24"/>
        </w:rPr>
        <w:t>outside these hours</w:t>
      </w:r>
      <w:r w:rsidR="00A1695A">
        <w:rPr>
          <w:rFonts w:cs="Arial"/>
          <w:szCs w:val="24"/>
        </w:rPr>
        <w:t>,</w:t>
      </w:r>
      <w:r w:rsidR="00C82188">
        <w:rPr>
          <w:rFonts w:cs="Arial"/>
          <w:szCs w:val="24"/>
        </w:rPr>
        <w:t xml:space="preserve"> or it is urgent but</w:t>
      </w:r>
      <w:r w:rsidR="006D6440" w:rsidRPr="00F3550D">
        <w:rPr>
          <w:rFonts w:cs="Arial"/>
          <w:szCs w:val="24"/>
        </w:rPr>
        <w:t xml:space="preserve"> it is not an emergency</w:t>
      </w:r>
      <w:r w:rsidR="00A1695A">
        <w:rPr>
          <w:rFonts w:cs="Arial"/>
          <w:szCs w:val="24"/>
        </w:rPr>
        <w:t>,</w:t>
      </w:r>
      <w:r w:rsidR="006D6440" w:rsidRPr="00F3550D">
        <w:rPr>
          <w:rFonts w:cs="Arial"/>
          <w:szCs w:val="24"/>
        </w:rPr>
        <w:t xml:space="preserve"> </w:t>
      </w:r>
      <w:r w:rsidR="00240089" w:rsidRPr="00F3550D">
        <w:rPr>
          <w:rFonts w:cs="Arial"/>
          <w:szCs w:val="24"/>
        </w:rPr>
        <w:t xml:space="preserve">there are </w:t>
      </w:r>
      <w:r w:rsidR="006D6440" w:rsidRPr="00F3550D">
        <w:rPr>
          <w:rFonts w:cs="Arial"/>
          <w:szCs w:val="24"/>
        </w:rPr>
        <w:t xml:space="preserve">some </w:t>
      </w:r>
      <w:r w:rsidR="00240089" w:rsidRPr="00F3550D">
        <w:rPr>
          <w:rFonts w:cs="Arial"/>
          <w:szCs w:val="24"/>
        </w:rPr>
        <w:t xml:space="preserve">local after-hours </w:t>
      </w:r>
      <w:r w:rsidR="00C82188">
        <w:rPr>
          <w:rFonts w:cs="Arial"/>
          <w:szCs w:val="24"/>
        </w:rPr>
        <w:t xml:space="preserve">and urgent care </w:t>
      </w:r>
      <w:r w:rsidR="00F7771D" w:rsidRPr="00F3550D">
        <w:rPr>
          <w:rFonts w:cs="Arial"/>
          <w:szCs w:val="24"/>
        </w:rPr>
        <w:t>services available</w:t>
      </w:r>
      <w:r w:rsidR="00C16375" w:rsidRPr="00F3550D">
        <w:rPr>
          <w:rFonts w:cs="Arial"/>
          <w:szCs w:val="24"/>
        </w:rPr>
        <w:t xml:space="preserve">. </w:t>
      </w:r>
    </w:p>
    <w:p w14:paraId="52F3BEAB" w14:textId="7A4C69DE" w:rsidR="001845AE" w:rsidRDefault="006D6440" w:rsidP="00240089">
      <w:pPr>
        <w:rPr>
          <w:rFonts w:cs="Arial"/>
          <w:szCs w:val="24"/>
        </w:rPr>
      </w:pPr>
      <w:r w:rsidRPr="00F3550D">
        <w:rPr>
          <w:rFonts w:cs="Arial"/>
          <w:szCs w:val="24"/>
        </w:rPr>
        <w:t xml:space="preserve">You should contact your </w:t>
      </w:r>
      <w:r w:rsidR="001E6493">
        <w:rPr>
          <w:rFonts w:cs="Arial"/>
          <w:szCs w:val="24"/>
        </w:rPr>
        <w:t>general practice</w:t>
      </w:r>
      <w:r w:rsidR="001E6493" w:rsidRPr="00F3550D">
        <w:rPr>
          <w:rFonts w:cs="Arial"/>
          <w:szCs w:val="24"/>
        </w:rPr>
        <w:t xml:space="preserve"> </w:t>
      </w:r>
      <w:r w:rsidRPr="00F3550D">
        <w:rPr>
          <w:rFonts w:cs="Arial"/>
          <w:szCs w:val="24"/>
        </w:rPr>
        <w:t xml:space="preserve">for </w:t>
      </w:r>
      <w:r w:rsidR="003D32DF" w:rsidRPr="00F3550D">
        <w:rPr>
          <w:rFonts w:cs="Arial"/>
          <w:szCs w:val="24"/>
        </w:rPr>
        <w:t xml:space="preserve">information on </w:t>
      </w:r>
      <w:r w:rsidRPr="00F3550D">
        <w:rPr>
          <w:rFonts w:cs="Arial"/>
          <w:szCs w:val="24"/>
        </w:rPr>
        <w:t>how to reach an after</w:t>
      </w:r>
      <w:r w:rsidR="00707EBE" w:rsidRPr="00F3550D">
        <w:rPr>
          <w:rFonts w:cs="Arial"/>
          <w:szCs w:val="24"/>
        </w:rPr>
        <w:t>-</w:t>
      </w:r>
      <w:r w:rsidRPr="00F3550D">
        <w:rPr>
          <w:rFonts w:cs="Arial"/>
          <w:szCs w:val="24"/>
        </w:rPr>
        <w:t>hours service</w:t>
      </w:r>
      <w:r w:rsidR="00A1695A">
        <w:rPr>
          <w:rFonts w:cs="Arial"/>
          <w:szCs w:val="24"/>
        </w:rPr>
        <w:t>, o</w:t>
      </w:r>
      <w:r w:rsidR="00C16375" w:rsidRPr="00F3550D">
        <w:rPr>
          <w:rFonts w:cs="Arial"/>
          <w:szCs w:val="24"/>
        </w:rPr>
        <w:t>r you can call Healthline</w:t>
      </w:r>
      <w:r w:rsidR="00F6495B" w:rsidRPr="00F6495B">
        <w:t xml:space="preserve"> </w:t>
      </w:r>
      <w:r w:rsidR="00F6495B" w:rsidRPr="00F6495B">
        <w:rPr>
          <w:rFonts w:cs="Arial"/>
          <w:szCs w:val="24"/>
        </w:rPr>
        <w:t xml:space="preserve">on 0800 611 116 </w:t>
      </w:r>
      <w:r w:rsidR="00C16375" w:rsidRPr="00F3550D">
        <w:rPr>
          <w:rFonts w:cs="Arial"/>
          <w:szCs w:val="24"/>
        </w:rPr>
        <w:t xml:space="preserve">for advice on what to do and where to go for help. </w:t>
      </w:r>
    </w:p>
    <w:p w14:paraId="36CA577E" w14:textId="2B2AC512" w:rsidR="001D5419" w:rsidRPr="00F3550D" w:rsidRDefault="001D5419" w:rsidP="00240089">
      <w:pPr>
        <w:rPr>
          <w:rFonts w:cs="Arial"/>
          <w:szCs w:val="24"/>
        </w:rPr>
      </w:pPr>
      <w:r w:rsidRPr="00F3550D">
        <w:rPr>
          <w:rFonts w:cs="Arial"/>
          <w:noProof/>
          <w:szCs w:val="24"/>
          <w:lang w:eastAsia="en-NZ"/>
        </w:rPr>
        <mc:AlternateContent>
          <mc:Choice Requires="wps">
            <w:drawing>
              <wp:anchor distT="0" distB="0" distL="114300" distR="114300" simplePos="0" relativeHeight="251786240" behindDoc="0" locked="0" layoutInCell="1" allowOverlap="1" wp14:anchorId="22D71E34" wp14:editId="64942F3F">
                <wp:simplePos x="0" y="0"/>
                <wp:positionH relativeFrom="margin">
                  <wp:align>left</wp:align>
                </wp:positionH>
                <wp:positionV relativeFrom="paragraph">
                  <wp:posOffset>186573</wp:posOffset>
                </wp:positionV>
                <wp:extent cx="5730948" cy="648586"/>
                <wp:effectExtent l="19050" t="19050" r="22225" b="18415"/>
                <wp:wrapNone/>
                <wp:docPr id="3" name="Rectangle 3"/>
                <wp:cNvGraphicFramePr/>
                <a:graphic xmlns:a="http://schemas.openxmlformats.org/drawingml/2006/main">
                  <a:graphicData uri="http://schemas.microsoft.com/office/word/2010/wordprocessingShape">
                    <wps:wsp>
                      <wps:cNvSpPr/>
                      <wps:spPr>
                        <a:xfrm>
                          <a:off x="0" y="0"/>
                          <a:ext cx="5730948" cy="648586"/>
                        </a:xfrm>
                        <a:prstGeom prst="rect">
                          <a:avLst/>
                        </a:prstGeom>
                        <a:noFill/>
                        <a:ln w="38100" cap="flat" cmpd="sng" algn="ctr">
                          <a:solidFill>
                            <a:srgbClr val="21592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E4D73" id="Rectangle 3" o:spid="_x0000_s1026" style="position:absolute;margin-left:0;margin-top:14.7pt;width:451.25pt;height:51.05pt;z-index:251786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BXgIAALEEAAAOAAAAZHJzL2Uyb0RvYy54bWysVEtv2zAMvg/YfxB0X52kSZsadYqgRYcB&#10;RRu0HXpmZMk2oNcoJU7360fJ7mPdTsMuMilSfHz86POLg9FsLzF0zlZ8ejThTFrh6s42Ff/+eP1l&#10;yVmIYGvQzsqKP8vAL1afP533vpQz1zpdS2QUxIay9xVvY/RlUQTRSgPhyHlpyagcGoikYlPUCD1F&#10;N7qYTSYnRe+w9uiEDIFurwYjX+X4SkkR75QKMjJdcaot5hPzuU1nsTqHskHwbSfGMuAfqjDQWUr6&#10;GuoKIrAddn+EMp1AF5yKR8KZwinVCZl7oG6mkw/dPLTgZe6FwAn+Fabw/8KK2/0GWVdX/JgzC4ZG&#10;dE+ggW20ZMcJnt6Hkrwe/AZHLZCYej0oNOlLXbBDhvT5FVJ5iEzQ5eL0eHI2JxIIsp3Ml4vlSQpa&#10;vL32GOJX6QxLQsWRsmckYX8T4uD64pKSWXfdaU33UGrLeqp7OZ3QZAUQe5SGSKLx1E+wDWegG6Kl&#10;iJhDBqe7Oj1PrwM220uNbA9Ejdl0cTZbjpX95pZyX0FoB79sGt20TWFkJtlYasJqQCdJW1c/E7jo&#10;BtYFL647inYDIW4AiWZUNq1OvKNDaUe9uFHirHX482/3yZ+mT1bOeqIt9fljByg5098s8eJsOp8n&#10;nmdlvjidkYLvLdv3Frszl47an9KSepHF5B/1i6jQmSfasHXKSiawgnIPiI7KZRzWiXZUyPU6uxG3&#10;PcQb++BFCp5wSjg+Hp4A/TjoSBS5dS8Uh/LDvAff9NK69S461WUyvOFKJEoK7UWm07jDafHe69nr&#10;7U+z+gUAAP//AwBQSwMEFAAGAAgAAAAhANFPT57eAAAABwEAAA8AAABkcnMvZG93bnJldi54bWxM&#10;j8FOwzAQRO9I/IO1SFwQdZI2pQ1xqoLUYysISFzdeEki4rUVu234e5YTHEczmnlTbiY7iDOOoXek&#10;IJ0lIJAaZ3pqFby/7e5XIELUZPTgCBV8Y4BNdX1V6sK4C73iuY6t4BIKhVbQxegLKUPTodVh5jwS&#10;e59utDqyHFtpRn3hcjvILEmW0uqeeKHTHp87bL7qk1Wwf1j6fHxJD0+Hetpt/fxjdVeTUrc30/YR&#10;RMQp/oXhF5/RoWKmozuRCWJQwEeigmy9AMHuOslyEEeOzdMcZFXK//zVDwAAAP//AwBQSwECLQAU&#10;AAYACAAAACEAtoM4kv4AAADhAQAAEwAAAAAAAAAAAAAAAAAAAAAAW0NvbnRlbnRfVHlwZXNdLnht&#10;bFBLAQItABQABgAIAAAAIQA4/SH/1gAAAJQBAAALAAAAAAAAAAAAAAAAAC8BAABfcmVscy8ucmVs&#10;c1BLAQItABQABgAIAAAAIQDrl+JBXgIAALEEAAAOAAAAAAAAAAAAAAAAAC4CAABkcnMvZTJvRG9j&#10;LnhtbFBLAQItABQABgAIAAAAIQDRT0+e3gAAAAcBAAAPAAAAAAAAAAAAAAAAALgEAABkcnMvZG93&#10;bnJldi54bWxQSwUGAAAAAAQABADzAAAAwwUAAAAA&#10;" filled="f" strokecolor="#215928" strokeweight="3pt">
                <w10:wrap anchorx="margin"/>
              </v:rect>
            </w:pict>
          </mc:Fallback>
        </mc:AlternateContent>
      </w:r>
    </w:p>
    <w:p w14:paraId="1EC02BBA" w14:textId="3B9542D0" w:rsidR="00416306" w:rsidRPr="008904BE" w:rsidRDefault="00A1695A" w:rsidP="008904BE">
      <w:pPr>
        <w:pStyle w:val="ListParagraph"/>
        <w:numPr>
          <w:ilvl w:val="0"/>
          <w:numId w:val="31"/>
        </w:numPr>
        <w:rPr>
          <w:rFonts w:cs="Arial"/>
          <w:szCs w:val="24"/>
        </w:rPr>
      </w:pPr>
      <w:r w:rsidRPr="007B558A">
        <w:rPr>
          <w:rFonts w:cs="Arial"/>
          <w:szCs w:val="24"/>
        </w:rPr>
        <w:t>In</w:t>
      </w:r>
      <w:r w:rsidR="006D6440" w:rsidRPr="008904BE">
        <w:rPr>
          <w:rFonts w:cs="Arial"/>
          <w:szCs w:val="24"/>
        </w:rPr>
        <w:t xml:space="preserve"> an emergency situation</w:t>
      </w:r>
      <w:r w:rsidR="00A83DC8" w:rsidRPr="008904BE">
        <w:rPr>
          <w:rFonts w:cs="Arial"/>
          <w:szCs w:val="24"/>
        </w:rPr>
        <w:t>,</w:t>
      </w:r>
      <w:r w:rsidR="006D6440" w:rsidRPr="008904BE">
        <w:rPr>
          <w:rFonts w:cs="Arial"/>
          <w:szCs w:val="24"/>
        </w:rPr>
        <w:t xml:space="preserve"> you should </w:t>
      </w:r>
      <w:r w:rsidR="008049B1" w:rsidRPr="008904BE">
        <w:rPr>
          <w:rFonts w:cs="Arial"/>
          <w:szCs w:val="24"/>
        </w:rPr>
        <w:t>dial 111 for ambulance services</w:t>
      </w:r>
      <w:r w:rsidR="006D6440" w:rsidRPr="008904BE">
        <w:rPr>
          <w:rFonts w:cs="Arial"/>
          <w:szCs w:val="24"/>
        </w:rPr>
        <w:t xml:space="preserve"> or go to your nearest emergency department</w:t>
      </w:r>
      <w:r w:rsidR="00416306" w:rsidRPr="008904BE">
        <w:rPr>
          <w:rFonts w:cs="Arial"/>
          <w:szCs w:val="24"/>
        </w:rPr>
        <w:t>.</w:t>
      </w:r>
      <w:r w:rsidR="006D6440" w:rsidRPr="008904BE">
        <w:rPr>
          <w:rFonts w:cs="Arial"/>
          <w:szCs w:val="24"/>
        </w:rPr>
        <w:t xml:space="preserve"> </w:t>
      </w:r>
    </w:p>
    <w:p w14:paraId="2F58C93D" w14:textId="710D1A8B" w:rsidR="006D6440" w:rsidRPr="00F3550D" w:rsidRDefault="006D6440" w:rsidP="008A41F7">
      <w:pPr>
        <w:rPr>
          <w:rFonts w:cs="Arial"/>
          <w:szCs w:val="24"/>
        </w:rPr>
      </w:pPr>
      <w:r w:rsidRPr="00F3550D">
        <w:rPr>
          <w:rFonts w:cs="Arial"/>
          <w:szCs w:val="24"/>
        </w:rPr>
        <w:t xml:space="preserve"> </w:t>
      </w:r>
    </w:p>
    <w:p w14:paraId="043876B3" w14:textId="6086691A" w:rsidR="006D6440" w:rsidRPr="00F3550D" w:rsidRDefault="001D5419" w:rsidP="00040900">
      <w:pPr>
        <w:pStyle w:val="Heading2"/>
      </w:pPr>
      <w:bookmarkStart w:id="17" w:name="_Toc69986757"/>
      <w:r>
        <w:t xml:space="preserve">General </w:t>
      </w:r>
      <w:r w:rsidR="00C743FD">
        <w:t>p</w:t>
      </w:r>
      <w:r w:rsidR="00C743FD" w:rsidRPr="00F3550D">
        <w:t>ractices</w:t>
      </w:r>
      <w:bookmarkEnd w:id="17"/>
    </w:p>
    <w:p w14:paraId="72D8E938" w14:textId="0CB760C2" w:rsidR="000C1D30" w:rsidRDefault="00A83DC8" w:rsidP="008A41F7">
      <w:pPr>
        <w:rPr>
          <w:rFonts w:cs="Arial"/>
          <w:szCs w:val="24"/>
        </w:rPr>
      </w:pPr>
      <w:r>
        <w:rPr>
          <w:rFonts w:cs="Arial"/>
          <w:szCs w:val="24"/>
        </w:rPr>
        <w:t>A</w:t>
      </w:r>
      <w:r w:rsidR="00F50D36" w:rsidRPr="00F3550D">
        <w:rPr>
          <w:rFonts w:cs="Arial"/>
          <w:szCs w:val="24"/>
        </w:rPr>
        <w:t xml:space="preserve"> number of different </w:t>
      </w:r>
      <w:r w:rsidR="00F50D36" w:rsidRPr="00A16D4E">
        <w:rPr>
          <w:rFonts w:cs="Arial"/>
          <w:b/>
          <w:szCs w:val="24"/>
        </w:rPr>
        <w:t>healthcare professionals</w:t>
      </w:r>
      <w:r w:rsidR="00F50D36" w:rsidRPr="00F3550D">
        <w:rPr>
          <w:rFonts w:cs="Arial"/>
          <w:szCs w:val="24"/>
        </w:rPr>
        <w:t xml:space="preserve"> </w:t>
      </w:r>
      <w:r w:rsidR="007D3C1F">
        <w:rPr>
          <w:rFonts w:cs="Arial"/>
          <w:szCs w:val="24"/>
        </w:rPr>
        <w:t xml:space="preserve">can </w:t>
      </w:r>
      <w:r w:rsidR="00F50D36" w:rsidRPr="00F3550D">
        <w:rPr>
          <w:rFonts w:cs="Arial"/>
          <w:szCs w:val="24"/>
        </w:rPr>
        <w:t xml:space="preserve">work in </w:t>
      </w:r>
      <w:r w:rsidR="00B742CC">
        <w:rPr>
          <w:rFonts w:cs="Arial"/>
          <w:szCs w:val="24"/>
        </w:rPr>
        <w:t xml:space="preserve">general </w:t>
      </w:r>
      <w:r w:rsidR="00F50D36" w:rsidRPr="00F3550D">
        <w:rPr>
          <w:rFonts w:cs="Arial"/>
          <w:szCs w:val="24"/>
        </w:rPr>
        <w:t>practice</w:t>
      </w:r>
      <w:r w:rsidR="002B3683">
        <w:rPr>
          <w:rFonts w:cs="Arial"/>
          <w:szCs w:val="24"/>
        </w:rPr>
        <w:t>s</w:t>
      </w:r>
      <w:r w:rsidR="00AA0C4E">
        <w:rPr>
          <w:rFonts w:cs="Arial"/>
          <w:szCs w:val="24"/>
        </w:rPr>
        <w:t>,</w:t>
      </w:r>
      <w:r w:rsidR="00F50D36" w:rsidRPr="00F3550D">
        <w:rPr>
          <w:rFonts w:cs="Arial"/>
          <w:szCs w:val="24"/>
        </w:rPr>
        <w:t xml:space="preserve"> each with different roles.</w:t>
      </w:r>
      <w:r w:rsidR="000C1D30">
        <w:rPr>
          <w:rFonts w:cs="Arial"/>
          <w:szCs w:val="24"/>
        </w:rPr>
        <w:t xml:space="preserve"> These can include doctors, nurses</w:t>
      </w:r>
      <w:r w:rsidR="00C743FD">
        <w:rPr>
          <w:rFonts w:cs="Arial"/>
          <w:szCs w:val="24"/>
        </w:rPr>
        <w:t>,</w:t>
      </w:r>
      <w:r w:rsidR="000C1D30">
        <w:rPr>
          <w:rFonts w:cs="Arial"/>
          <w:szCs w:val="24"/>
        </w:rPr>
        <w:t xml:space="preserve"> and pharmacists.</w:t>
      </w:r>
      <w:r w:rsidR="00244497" w:rsidRPr="00244497">
        <w:rPr>
          <w:rFonts w:cs="Arial"/>
          <w:szCs w:val="24"/>
        </w:rPr>
        <w:t xml:space="preserve"> </w:t>
      </w:r>
      <w:r w:rsidR="00244497" w:rsidRPr="00F3550D">
        <w:rPr>
          <w:rFonts w:cs="Arial"/>
          <w:szCs w:val="24"/>
        </w:rPr>
        <w:t xml:space="preserve">To see a </w:t>
      </w:r>
      <w:r w:rsidR="00244497" w:rsidRPr="00A16D4E">
        <w:rPr>
          <w:rFonts w:cs="Arial"/>
          <w:b/>
          <w:szCs w:val="24"/>
        </w:rPr>
        <w:t xml:space="preserve">healthcare </w:t>
      </w:r>
      <w:r w:rsidR="001E6493" w:rsidRPr="00A16D4E">
        <w:rPr>
          <w:rFonts w:cs="Arial"/>
          <w:b/>
          <w:szCs w:val="24"/>
        </w:rPr>
        <w:t>professional</w:t>
      </w:r>
      <w:r w:rsidR="001E6493" w:rsidRPr="00F3550D">
        <w:rPr>
          <w:rFonts w:cs="Arial"/>
          <w:szCs w:val="24"/>
        </w:rPr>
        <w:t xml:space="preserve"> </w:t>
      </w:r>
      <w:r w:rsidR="00244497" w:rsidRPr="00F3550D">
        <w:rPr>
          <w:rFonts w:cs="Arial"/>
          <w:szCs w:val="24"/>
        </w:rPr>
        <w:t>at a practice</w:t>
      </w:r>
      <w:r w:rsidR="00244497">
        <w:rPr>
          <w:rFonts w:cs="Arial"/>
          <w:szCs w:val="24"/>
        </w:rPr>
        <w:t>,</w:t>
      </w:r>
      <w:r w:rsidR="00244497" w:rsidRPr="00F3550D">
        <w:rPr>
          <w:rFonts w:cs="Arial"/>
          <w:szCs w:val="24"/>
        </w:rPr>
        <w:t xml:space="preserve"> you may have to </w:t>
      </w:r>
      <w:r w:rsidR="00244497">
        <w:rPr>
          <w:rFonts w:cs="Arial"/>
          <w:szCs w:val="24"/>
        </w:rPr>
        <w:t xml:space="preserve">first </w:t>
      </w:r>
      <w:r w:rsidR="00244497" w:rsidRPr="00F3550D">
        <w:rPr>
          <w:rFonts w:cs="Arial"/>
          <w:szCs w:val="24"/>
        </w:rPr>
        <w:t xml:space="preserve">register with </w:t>
      </w:r>
      <w:r w:rsidR="00244497">
        <w:rPr>
          <w:rFonts w:cs="Arial"/>
          <w:szCs w:val="24"/>
        </w:rPr>
        <w:t>them</w:t>
      </w:r>
      <w:r w:rsidR="00244497" w:rsidRPr="00F3550D">
        <w:rPr>
          <w:rFonts w:cs="Arial"/>
          <w:szCs w:val="24"/>
        </w:rPr>
        <w:t xml:space="preserve">. </w:t>
      </w:r>
    </w:p>
    <w:p w14:paraId="5E786CD6" w14:textId="7E01672F" w:rsidR="000C1D30" w:rsidRPr="008904BE" w:rsidRDefault="000C1D30" w:rsidP="008A41F7">
      <w:pPr>
        <w:rPr>
          <w:rFonts w:cs="Arial"/>
          <w:szCs w:val="24"/>
          <w:lang w:val="en-US"/>
        </w:rPr>
      </w:pPr>
      <w:r>
        <w:rPr>
          <w:rFonts w:cs="Arial"/>
          <w:szCs w:val="24"/>
        </w:rPr>
        <w:t xml:space="preserve">Some general practices also work in </w:t>
      </w:r>
      <w:r w:rsidR="00B742CC">
        <w:rPr>
          <w:rFonts w:cs="Arial"/>
          <w:szCs w:val="25"/>
        </w:rPr>
        <w:t>retirement villages and residential care facilities.</w:t>
      </w:r>
      <w:r w:rsidR="00B742CC">
        <w:rPr>
          <w:rFonts w:cs="Arial"/>
          <w:szCs w:val="24"/>
          <w:lang w:val="en-US"/>
        </w:rPr>
        <w:t xml:space="preserve"> I</w:t>
      </w:r>
      <w:r w:rsidR="00C414A7">
        <w:rPr>
          <w:rFonts w:cs="Arial"/>
          <w:szCs w:val="24"/>
          <w:lang w:val="en-US"/>
        </w:rPr>
        <w:t>f</w:t>
      </w:r>
      <w:r w:rsidR="00B742CC">
        <w:rPr>
          <w:rFonts w:cs="Arial"/>
          <w:szCs w:val="24"/>
          <w:lang w:val="en-US"/>
        </w:rPr>
        <w:t xml:space="preserve"> </w:t>
      </w:r>
      <w:r w:rsidR="00584D4C">
        <w:rPr>
          <w:rFonts w:cs="Arial"/>
          <w:szCs w:val="24"/>
          <w:lang w:val="en-US"/>
        </w:rPr>
        <w:t xml:space="preserve">you live in these places and you want to see a doctor or other </w:t>
      </w:r>
      <w:r w:rsidR="00584D4C" w:rsidRPr="00A16D4E">
        <w:rPr>
          <w:rFonts w:cs="Arial"/>
          <w:b/>
          <w:szCs w:val="24"/>
          <w:lang w:val="en-US"/>
        </w:rPr>
        <w:t xml:space="preserve">healthcare </w:t>
      </w:r>
      <w:r w:rsidR="001E6493" w:rsidRPr="00A16D4E">
        <w:rPr>
          <w:rFonts w:cs="Arial"/>
          <w:b/>
          <w:szCs w:val="24"/>
          <w:lang w:val="en-US"/>
        </w:rPr>
        <w:t>professional</w:t>
      </w:r>
      <w:r w:rsidR="00C743FD">
        <w:rPr>
          <w:rFonts w:cs="Arial"/>
          <w:szCs w:val="24"/>
          <w:lang w:val="en-US"/>
        </w:rPr>
        <w:t>,</w:t>
      </w:r>
      <w:r w:rsidR="001E6493">
        <w:rPr>
          <w:rFonts w:cs="Arial"/>
          <w:szCs w:val="24"/>
          <w:lang w:val="en-US"/>
        </w:rPr>
        <w:t xml:space="preserve"> </w:t>
      </w:r>
      <w:r w:rsidR="003840CE">
        <w:rPr>
          <w:rFonts w:cs="Arial"/>
          <w:szCs w:val="24"/>
          <w:lang w:val="en-US"/>
        </w:rPr>
        <w:t>then you should</w:t>
      </w:r>
      <w:r w:rsidR="001E6493">
        <w:rPr>
          <w:rFonts w:cs="Arial"/>
          <w:szCs w:val="24"/>
          <w:lang w:val="en-US"/>
        </w:rPr>
        <w:t xml:space="preserve"> </w:t>
      </w:r>
      <w:r w:rsidR="00B742CC">
        <w:rPr>
          <w:rFonts w:cs="Arial"/>
          <w:szCs w:val="24"/>
          <w:lang w:val="en-US"/>
        </w:rPr>
        <w:t xml:space="preserve">talk with </w:t>
      </w:r>
      <w:r w:rsidR="00584D4C">
        <w:rPr>
          <w:rFonts w:cs="Arial"/>
          <w:szCs w:val="24"/>
          <w:lang w:val="en-US"/>
        </w:rPr>
        <w:t>your service provider</w:t>
      </w:r>
      <w:r w:rsidR="00C743FD">
        <w:rPr>
          <w:rFonts w:cs="Arial"/>
          <w:szCs w:val="24"/>
          <w:lang w:val="en-US"/>
        </w:rPr>
        <w:t>,</w:t>
      </w:r>
      <w:r w:rsidR="00584D4C">
        <w:rPr>
          <w:rFonts w:cs="Arial"/>
          <w:szCs w:val="24"/>
          <w:lang w:val="en-US"/>
        </w:rPr>
        <w:t xml:space="preserve"> </w:t>
      </w:r>
      <w:r>
        <w:rPr>
          <w:rFonts w:cs="Arial"/>
          <w:szCs w:val="24"/>
          <w:lang w:val="en-US"/>
        </w:rPr>
        <w:t xml:space="preserve">as </w:t>
      </w:r>
      <w:r w:rsidR="00BD50A5">
        <w:rPr>
          <w:rFonts w:cs="Arial"/>
          <w:szCs w:val="24"/>
          <w:lang w:val="en-US"/>
        </w:rPr>
        <w:t>they may be able to arrange this for you.</w:t>
      </w:r>
    </w:p>
    <w:p w14:paraId="7DD3CD25" w14:textId="2F5A28D4" w:rsidR="00B1375A" w:rsidRPr="00B1375A" w:rsidRDefault="000C1D30" w:rsidP="008A41F7">
      <w:pPr>
        <w:rPr>
          <w:rFonts w:cs="Arial"/>
          <w:szCs w:val="24"/>
          <w:lang w:val="en-US"/>
        </w:rPr>
      </w:pPr>
      <w:r w:rsidRPr="00F3550D">
        <w:rPr>
          <w:rFonts w:cs="Arial"/>
          <w:noProof/>
          <w:szCs w:val="25"/>
          <w:lang w:eastAsia="en-NZ"/>
        </w:rPr>
        <mc:AlternateContent>
          <mc:Choice Requires="wps">
            <w:drawing>
              <wp:anchor distT="0" distB="0" distL="114300" distR="114300" simplePos="0" relativeHeight="251788288" behindDoc="0" locked="0" layoutInCell="1" allowOverlap="1" wp14:anchorId="4A523A27" wp14:editId="4F76F461">
                <wp:simplePos x="0" y="0"/>
                <wp:positionH relativeFrom="margin">
                  <wp:posOffset>-119380</wp:posOffset>
                </wp:positionH>
                <wp:positionV relativeFrom="paragraph">
                  <wp:posOffset>149225</wp:posOffset>
                </wp:positionV>
                <wp:extent cx="5943600" cy="2095618"/>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5943600" cy="2095618"/>
                        </a:xfrm>
                        <a:prstGeom prst="rect">
                          <a:avLst/>
                        </a:prstGeom>
                        <a:noFill/>
                        <a:ln w="38100" cap="flat" cmpd="sng" algn="ctr">
                          <a:solidFill>
                            <a:srgbClr val="21592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2DB1D" id="Rectangle 4" o:spid="_x0000_s1026" style="position:absolute;margin-left:-9.4pt;margin-top:11.75pt;width:468pt;height:16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5xwXgIAALIEAAAOAAAAZHJzL2Uyb0RvYy54bWysVMFu2zAMvQ/YPwi6r47TpGuMOEWQosOA&#10;og3WDj0zsmQbkCWNUuJ0Xz9Kdtqu22nYRSZF6lF8evTy6thpdpDoW2tKnp9NOJNG2Ko1dcm/P958&#10;uuTMBzAVaGtkyZ+l51erjx+WvSvk1DZWVxIZgRhf9K7kTQiuyDIvGtmBP7NOGgoqix0EcrHOKoSe&#10;0DudTSeTi6y3WDm0QnpPu9dDkK8SvlJShHulvAxMl5zuFtKKad3FNVstoagRXNOK8RrwD7fooDVU&#10;9AXqGgKwPbZ/QHWtQOutCmfCdplVqhUy9UDd5JN33Tw04GTqhcjx7oUm//9gxd1hi6ytSj7jzEBH&#10;T/SNSANTa8lmkZ7e+YKyHtwWR8+TGXs9Kuzil7pgx0Tp8wul8hiYoM35YnZ+MSHmBcWmk8X8Ir+M&#10;qNnrcYc+fJG2Y9EoOVL5RCUcbn0YUk8psZqxN63WtA+FNqwv+fllngoAyUdpCFSrc9SQNzVnoGvS&#10;pQiYIL3VbRWPx9Me691GIzsAaWOazxfT081+S4u1r8E3Q14KjQ1oE2FkUtl41UjWQE+0drZ6JnbR&#10;DrLzTty0hHYLPmwBSWfEC81OuKdFaUu92NHirLH482/7MZ+en6Kc9aRb6vPHHlBypr8aEsYin82i&#10;0JMzm3+ekoNvI7u3EbPvNpbaz2lKnUhmzA/6ZCq03RON2DpWpRAYQbUHRkdnE4Z5oiEVcr1OaSRu&#10;B+HWPDgRwSNPkcfH4xOgGx86kEbu7EnjULx77yE3njR2vQ9WtUkMr7ySiKJDg5HkNA5xnLy3fsp6&#10;/dWsfgEAAP//AwBQSwMEFAAGAAgAAAAhADFXKzDgAAAACgEAAA8AAABkcnMvZG93bnJldi54bWxM&#10;j81OwzAQhO9IvIO1SFxQ6/wobRriVAWpRyoISL26sUki4rVlu214e5YTHHd2NPNNvZ3NxC7ah9Gi&#10;gHSZANPYWTViL+Djfb8ogYUoUcnJohbwrQNsm9ubWlbKXvFNX9rYMwrBUEkBQ4yu4jx0gzYyLK3T&#10;SL9P642MdPqeKy+vFG4mniXJihs5IjUM0unnQXdf7dkIeFmvXOFf08PToZ33O5cfy4cWhbi/m3eP&#10;wKKe458ZfvEJHRpiOtkzqsAmAYu0JPQoIMsLYGTYpOsM2ElAXpDCm5r/n9D8AAAA//8DAFBLAQIt&#10;ABQABgAIAAAAIQC2gziS/gAAAOEBAAATAAAAAAAAAAAAAAAAAAAAAABbQ29udGVudF9UeXBlc10u&#10;eG1sUEsBAi0AFAAGAAgAAAAhADj9If/WAAAAlAEAAAsAAAAAAAAAAAAAAAAALwEAAF9yZWxzLy5y&#10;ZWxzUEsBAi0AFAAGAAgAAAAhAAW/nHBeAgAAsgQAAA4AAAAAAAAAAAAAAAAALgIAAGRycy9lMm9E&#10;b2MueG1sUEsBAi0AFAAGAAgAAAAhADFXKzDgAAAACgEAAA8AAAAAAAAAAAAAAAAAuAQAAGRycy9k&#10;b3ducmV2LnhtbFBLBQYAAAAABAAEAPMAAADFBQAAAAA=&#10;" filled="f" strokecolor="#215928" strokeweight="3pt">
                <w10:wrap anchorx="margin"/>
              </v:rect>
            </w:pict>
          </mc:Fallback>
        </mc:AlternateContent>
      </w:r>
    </w:p>
    <w:p w14:paraId="5E54BFDE" w14:textId="427230D4" w:rsidR="0001717F" w:rsidRDefault="00365D4E" w:rsidP="008A41F7">
      <w:pPr>
        <w:rPr>
          <w:rFonts w:cs="Arial"/>
          <w:szCs w:val="24"/>
        </w:rPr>
      </w:pPr>
      <w:r w:rsidRPr="00F3550D">
        <w:rPr>
          <w:rFonts w:cs="Arial"/>
          <w:szCs w:val="24"/>
        </w:rPr>
        <w:t xml:space="preserve">Remember </w:t>
      </w:r>
      <w:r w:rsidR="00A83DC8">
        <w:rPr>
          <w:rFonts w:cs="Arial"/>
          <w:szCs w:val="24"/>
        </w:rPr>
        <w:t>that</w:t>
      </w:r>
      <w:r w:rsidR="0001717F">
        <w:rPr>
          <w:rFonts w:cs="Arial"/>
          <w:szCs w:val="24"/>
        </w:rPr>
        <w:t>:</w:t>
      </w:r>
    </w:p>
    <w:p w14:paraId="70FC5B46" w14:textId="600AD8DC" w:rsidR="0001717F" w:rsidRPr="00FC7027" w:rsidRDefault="0001717F" w:rsidP="008904BE">
      <w:pPr>
        <w:pStyle w:val="ListParagraph"/>
        <w:numPr>
          <w:ilvl w:val="0"/>
          <w:numId w:val="25"/>
        </w:numPr>
        <w:rPr>
          <w:rFonts w:cs="Arial"/>
          <w:szCs w:val="24"/>
        </w:rPr>
      </w:pPr>
      <w:r>
        <w:rPr>
          <w:rFonts w:cs="Arial"/>
          <w:szCs w:val="25"/>
        </w:rPr>
        <w:t>G</w:t>
      </w:r>
      <w:r w:rsidRPr="00F3550D">
        <w:rPr>
          <w:rFonts w:cs="Arial"/>
          <w:szCs w:val="25"/>
        </w:rPr>
        <w:t>eneral practices can get busy</w:t>
      </w:r>
      <w:r w:rsidR="003853AB">
        <w:rPr>
          <w:rFonts w:cs="Arial"/>
          <w:szCs w:val="25"/>
        </w:rPr>
        <w:t>.</w:t>
      </w:r>
    </w:p>
    <w:p w14:paraId="6CD8D351" w14:textId="22CF2CF7" w:rsidR="00A31552" w:rsidRDefault="0001717F" w:rsidP="008904BE">
      <w:pPr>
        <w:pStyle w:val="ListParagraph"/>
        <w:numPr>
          <w:ilvl w:val="0"/>
          <w:numId w:val="25"/>
        </w:numPr>
        <w:rPr>
          <w:rFonts w:cs="Arial"/>
          <w:szCs w:val="24"/>
        </w:rPr>
      </w:pPr>
      <w:r>
        <w:rPr>
          <w:rFonts w:cs="Arial"/>
          <w:szCs w:val="24"/>
        </w:rPr>
        <w:t>Y</w:t>
      </w:r>
      <w:r w:rsidR="00365D4E" w:rsidRPr="00694FCE">
        <w:rPr>
          <w:rFonts w:cs="Arial"/>
          <w:szCs w:val="24"/>
        </w:rPr>
        <w:t>ou may not be able to see the</w:t>
      </w:r>
      <w:r w:rsidR="00365D4E" w:rsidRPr="00753A0C">
        <w:rPr>
          <w:rFonts w:cs="Arial"/>
          <w:szCs w:val="24"/>
        </w:rPr>
        <w:t xml:space="preserve"> same </w:t>
      </w:r>
      <w:r w:rsidR="007D3C1F">
        <w:rPr>
          <w:rFonts w:cs="Arial"/>
          <w:szCs w:val="24"/>
        </w:rPr>
        <w:t>person</w:t>
      </w:r>
      <w:r w:rsidR="00365D4E" w:rsidRPr="002721B9">
        <w:rPr>
          <w:rFonts w:cs="Arial"/>
          <w:szCs w:val="24"/>
        </w:rPr>
        <w:t xml:space="preserve"> every time</w:t>
      </w:r>
      <w:r w:rsidR="00AA0C4E" w:rsidRPr="00AA0638">
        <w:rPr>
          <w:rFonts w:cs="Arial"/>
          <w:szCs w:val="24"/>
        </w:rPr>
        <w:t>,</w:t>
      </w:r>
      <w:r w:rsidR="00365D4E" w:rsidRPr="00AA0638">
        <w:rPr>
          <w:rFonts w:cs="Arial"/>
          <w:szCs w:val="24"/>
        </w:rPr>
        <w:t xml:space="preserve"> so it is important that you follow up on any tests or </w:t>
      </w:r>
      <w:r w:rsidR="00365D4E" w:rsidRPr="007B558A">
        <w:rPr>
          <w:rFonts w:cs="Arial"/>
          <w:b/>
          <w:szCs w:val="24"/>
        </w:rPr>
        <w:t>referrals</w:t>
      </w:r>
      <w:r w:rsidR="00365D4E" w:rsidRPr="008904BE">
        <w:rPr>
          <w:rFonts w:cs="Arial"/>
          <w:szCs w:val="24"/>
        </w:rPr>
        <w:t xml:space="preserve"> you have been given</w:t>
      </w:r>
      <w:r w:rsidR="003853AB">
        <w:rPr>
          <w:rFonts w:cs="Arial"/>
          <w:szCs w:val="24"/>
        </w:rPr>
        <w:t>.</w:t>
      </w:r>
    </w:p>
    <w:p w14:paraId="0472A30F" w14:textId="71799A3D" w:rsidR="001F5E74" w:rsidRDefault="0001717F" w:rsidP="008904BE">
      <w:pPr>
        <w:pStyle w:val="ListParagraph"/>
        <w:numPr>
          <w:ilvl w:val="0"/>
          <w:numId w:val="25"/>
        </w:numPr>
        <w:rPr>
          <w:rFonts w:cs="Arial"/>
          <w:szCs w:val="24"/>
        </w:rPr>
      </w:pPr>
      <w:r>
        <w:rPr>
          <w:rFonts w:cs="Arial"/>
          <w:szCs w:val="24"/>
        </w:rPr>
        <w:t>I</w:t>
      </w:r>
      <w:r w:rsidRPr="0001717F">
        <w:rPr>
          <w:rFonts w:cs="Arial"/>
          <w:szCs w:val="24"/>
        </w:rPr>
        <w:t>f you want to make an appointment, you may have to wait s</w:t>
      </w:r>
      <w:r>
        <w:rPr>
          <w:rFonts w:cs="Arial"/>
          <w:szCs w:val="24"/>
        </w:rPr>
        <w:t>ome time for an available space</w:t>
      </w:r>
      <w:r w:rsidR="003853AB">
        <w:rPr>
          <w:rFonts w:cs="Arial"/>
          <w:szCs w:val="24"/>
        </w:rPr>
        <w:t>.</w:t>
      </w:r>
    </w:p>
    <w:p w14:paraId="44143ABB" w14:textId="35F5255B" w:rsidR="001F5E74" w:rsidRDefault="001F5E74" w:rsidP="008904BE">
      <w:pPr>
        <w:pStyle w:val="ListParagraph"/>
        <w:numPr>
          <w:ilvl w:val="0"/>
          <w:numId w:val="25"/>
        </w:numPr>
        <w:rPr>
          <w:rFonts w:cs="Arial"/>
          <w:szCs w:val="24"/>
        </w:rPr>
      </w:pPr>
      <w:r w:rsidRPr="00B44FA2">
        <w:rPr>
          <w:rFonts w:cs="Arial"/>
          <w:szCs w:val="24"/>
        </w:rPr>
        <w:t xml:space="preserve">Depending on the reason for your </w:t>
      </w:r>
      <w:r w:rsidRPr="00A16D4E">
        <w:rPr>
          <w:rFonts w:cs="Arial"/>
          <w:b/>
          <w:szCs w:val="24"/>
        </w:rPr>
        <w:t>consultation</w:t>
      </w:r>
      <w:r w:rsidRPr="00B44FA2">
        <w:rPr>
          <w:rFonts w:cs="Arial"/>
          <w:szCs w:val="24"/>
        </w:rPr>
        <w:t>, you may be able to see a nurse or a pharmacist instead</w:t>
      </w:r>
      <w:r w:rsidR="007D3C1F">
        <w:rPr>
          <w:rFonts w:cs="Arial"/>
          <w:szCs w:val="24"/>
        </w:rPr>
        <w:t xml:space="preserve"> of a doctor.</w:t>
      </w:r>
    </w:p>
    <w:p w14:paraId="18A6DE8A" w14:textId="54707C0E" w:rsidR="00BD50A5" w:rsidRDefault="00BD50A5" w:rsidP="00A83C32">
      <w:pPr>
        <w:pStyle w:val="ListParagraph"/>
        <w:rPr>
          <w:rFonts w:cs="Arial"/>
          <w:szCs w:val="24"/>
        </w:rPr>
      </w:pPr>
    </w:p>
    <w:p w14:paraId="7A53F628" w14:textId="365A018F" w:rsidR="00BD50A5" w:rsidRDefault="00BD50A5" w:rsidP="00A83C32">
      <w:pPr>
        <w:pStyle w:val="ListParagraph"/>
        <w:rPr>
          <w:rFonts w:cs="Arial"/>
          <w:szCs w:val="24"/>
        </w:rPr>
      </w:pPr>
    </w:p>
    <w:p w14:paraId="35FAA96F" w14:textId="3146DBBF" w:rsidR="00BD50A5" w:rsidRDefault="00BD50A5" w:rsidP="00A83C32">
      <w:pPr>
        <w:pStyle w:val="ListParagraph"/>
        <w:rPr>
          <w:rFonts w:cs="Arial"/>
          <w:szCs w:val="24"/>
        </w:rPr>
      </w:pPr>
    </w:p>
    <w:p w14:paraId="0668E982" w14:textId="77777777" w:rsidR="00244497" w:rsidRDefault="00244497" w:rsidP="00A83C32">
      <w:pPr>
        <w:pStyle w:val="ListParagraph"/>
        <w:rPr>
          <w:rFonts w:cs="Arial"/>
          <w:szCs w:val="24"/>
        </w:rPr>
      </w:pPr>
    </w:p>
    <w:p w14:paraId="2161B494" w14:textId="717D2633" w:rsidR="00240089" w:rsidRPr="007765B9" w:rsidRDefault="006A5033" w:rsidP="00040900">
      <w:pPr>
        <w:pStyle w:val="Heading2"/>
      </w:pPr>
      <w:bookmarkStart w:id="18" w:name="_Toc69986758"/>
      <w:r>
        <w:lastRenderedPageBreak/>
        <w:t xml:space="preserve">Who are </w:t>
      </w:r>
      <w:r w:rsidR="00A83DC8">
        <w:t>g</w:t>
      </w:r>
      <w:r w:rsidR="00A83DC8" w:rsidRPr="007765B9">
        <w:t xml:space="preserve">eneral </w:t>
      </w:r>
      <w:r w:rsidR="00A83DC8">
        <w:t>p</w:t>
      </w:r>
      <w:r w:rsidR="00A83DC8" w:rsidRPr="007765B9">
        <w:t xml:space="preserve">ractitioners </w:t>
      </w:r>
      <w:r w:rsidR="00673B86" w:rsidRPr="007765B9">
        <w:t xml:space="preserve">and </w:t>
      </w:r>
      <w:r w:rsidR="00A83DC8">
        <w:t>n</w:t>
      </w:r>
      <w:r w:rsidR="00A83DC8" w:rsidRPr="007765B9">
        <w:t xml:space="preserve">urse </w:t>
      </w:r>
      <w:r w:rsidR="00A83DC8">
        <w:t>p</w:t>
      </w:r>
      <w:r w:rsidR="00A83DC8" w:rsidRPr="007765B9">
        <w:t>ractitioners</w:t>
      </w:r>
      <w:r>
        <w:t>?</w:t>
      </w:r>
      <w:bookmarkEnd w:id="18"/>
    </w:p>
    <w:p w14:paraId="10EB63EC" w14:textId="77777777" w:rsidR="00BD50A5" w:rsidRDefault="006C5AF2" w:rsidP="008A41F7">
      <w:pPr>
        <w:rPr>
          <w:rFonts w:cs="Arial"/>
          <w:szCs w:val="25"/>
        </w:rPr>
      </w:pPr>
      <w:r w:rsidRPr="00F3550D">
        <w:rPr>
          <w:rFonts w:cs="Arial"/>
          <w:szCs w:val="25"/>
        </w:rPr>
        <w:t xml:space="preserve">General </w:t>
      </w:r>
      <w:r w:rsidR="00A83DC8">
        <w:rPr>
          <w:rFonts w:cs="Arial"/>
          <w:szCs w:val="25"/>
        </w:rPr>
        <w:t>p</w:t>
      </w:r>
      <w:r w:rsidR="00A83DC8" w:rsidRPr="00F3550D">
        <w:rPr>
          <w:rFonts w:cs="Arial"/>
          <w:szCs w:val="25"/>
        </w:rPr>
        <w:t xml:space="preserve">ractitioners </w:t>
      </w:r>
      <w:r w:rsidRPr="00F3550D">
        <w:rPr>
          <w:rFonts w:cs="Arial"/>
          <w:szCs w:val="25"/>
        </w:rPr>
        <w:t>(GPs) are doctors who care for, diagnose</w:t>
      </w:r>
      <w:r w:rsidR="00A83DC8">
        <w:rPr>
          <w:rFonts w:cs="Arial"/>
          <w:szCs w:val="25"/>
        </w:rPr>
        <w:t>,</w:t>
      </w:r>
      <w:r w:rsidRPr="00F3550D">
        <w:rPr>
          <w:rFonts w:cs="Arial"/>
          <w:szCs w:val="25"/>
        </w:rPr>
        <w:t xml:space="preserve"> and treat people in the community.</w:t>
      </w:r>
      <w:r w:rsidR="00B742CC">
        <w:rPr>
          <w:rFonts w:cs="Arial"/>
          <w:szCs w:val="25"/>
        </w:rPr>
        <w:t xml:space="preserve"> </w:t>
      </w:r>
      <w:r w:rsidR="00673B86" w:rsidRPr="00F3550D">
        <w:rPr>
          <w:rFonts w:cs="Arial"/>
          <w:szCs w:val="25"/>
        </w:rPr>
        <w:t xml:space="preserve">Nurse </w:t>
      </w:r>
      <w:r w:rsidR="00A83DC8">
        <w:rPr>
          <w:rFonts w:cs="Arial"/>
          <w:szCs w:val="25"/>
        </w:rPr>
        <w:t>p</w:t>
      </w:r>
      <w:r w:rsidR="00A83DC8" w:rsidRPr="00F3550D">
        <w:rPr>
          <w:rFonts w:cs="Arial"/>
          <w:szCs w:val="25"/>
        </w:rPr>
        <w:t xml:space="preserve">ractitioners </w:t>
      </w:r>
      <w:r w:rsidR="00673B86" w:rsidRPr="00F3550D">
        <w:rPr>
          <w:rFonts w:cs="Arial"/>
          <w:szCs w:val="25"/>
        </w:rPr>
        <w:t>(NPs) in general practice</w:t>
      </w:r>
      <w:r w:rsidR="007A4AF9" w:rsidRPr="00F3550D">
        <w:rPr>
          <w:rFonts w:cs="Arial"/>
          <w:szCs w:val="25"/>
        </w:rPr>
        <w:t>s</w:t>
      </w:r>
      <w:r w:rsidR="000E3F2B" w:rsidRPr="00F3550D">
        <w:rPr>
          <w:rFonts w:cs="Arial"/>
          <w:szCs w:val="25"/>
        </w:rPr>
        <w:t xml:space="preserve"> have had extra training to</w:t>
      </w:r>
      <w:r w:rsidR="00673B86" w:rsidRPr="00F3550D">
        <w:rPr>
          <w:rFonts w:cs="Arial"/>
          <w:szCs w:val="25"/>
        </w:rPr>
        <w:t xml:space="preserve"> provide</w:t>
      </w:r>
      <w:r w:rsidR="000E3F2B" w:rsidRPr="00F3550D">
        <w:rPr>
          <w:rFonts w:cs="Arial"/>
          <w:szCs w:val="25"/>
        </w:rPr>
        <w:t xml:space="preserve"> some of</w:t>
      </w:r>
      <w:r w:rsidR="00673B86" w:rsidRPr="00F3550D">
        <w:rPr>
          <w:rFonts w:cs="Arial"/>
          <w:szCs w:val="25"/>
        </w:rPr>
        <w:t xml:space="preserve"> the same service</w:t>
      </w:r>
      <w:r w:rsidR="00034AC8">
        <w:rPr>
          <w:rFonts w:cs="Arial"/>
          <w:szCs w:val="25"/>
        </w:rPr>
        <w:t>s</w:t>
      </w:r>
      <w:r w:rsidR="00673B86" w:rsidRPr="00F3550D">
        <w:rPr>
          <w:rFonts w:cs="Arial"/>
          <w:szCs w:val="25"/>
        </w:rPr>
        <w:t xml:space="preserve"> as GP</w:t>
      </w:r>
      <w:r w:rsidR="000E3F2B" w:rsidRPr="00F3550D">
        <w:rPr>
          <w:rFonts w:cs="Arial"/>
          <w:szCs w:val="25"/>
        </w:rPr>
        <w:t>s</w:t>
      </w:r>
      <w:r w:rsidR="0022538E" w:rsidRPr="00F3550D">
        <w:rPr>
          <w:rFonts w:cs="Arial"/>
          <w:szCs w:val="25"/>
        </w:rPr>
        <w:t xml:space="preserve">. </w:t>
      </w:r>
    </w:p>
    <w:p w14:paraId="2DFAFB5E" w14:textId="1A6803F0" w:rsidR="00024F5F" w:rsidRDefault="0066676F" w:rsidP="008A41F7">
      <w:pPr>
        <w:rPr>
          <w:rFonts w:cs="Arial"/>
          <w:szCs w:val="25"/>
        </w:rPr>
      </w:pPr>
      <w:r w:rsidRPr="00F3550D">
        <w:rPr>
          <w:rFonts w:cs="Arial"/>
          <w:szCs w:val="25"/>
        </w:rPr>
        <w:t xml:space="preserve">GPs </w:t>
      </w:r>
      <w:r w:rsidR="00673B86" w:rsidRPr="00F3550D">
        <w:rPr>
          <w:rFonts w:cs="Arial"/>
          <w:szCs w:val="25"/>
        </w:rPr>
        <w:t xml:space="preserve">and NPs </w:t>
      </w:r>
      <w:r w:rsidRPr="00F3550D">
        <w:rPr>
          <w:rFonts w:cs="Arial"/>
          <w:szCs w:val="25"/>
        </w:rPr>
        <w:t xml:space="preserve">can </w:t>
      </w:r>
      <w:r w:rsidR="000D71ED">
        <w:rPr>
          <w:rFonts w:cs="Arial"/>
          <w:szCs w:val="25"/>
        </w:rPr>
        <w:t xml:space="preserve">both </w:t>
      </w:r>
      <w:r w:rsidRPr="00F3550D">
        <w:rPr>
          <w:rFonts w:cs="Arial"/>
          <w:szCs w:val="25"/>
        </w:rPr>
        <w:t xml:space="preserve">provide </w:t>
      </w:r>
      <w:r w:rsidR="000D71ED">
        <w:rPr>
          <w:rFonts w:cs="Arial"/>
          <w:szCs w:val="25"/>
        </w:rPr>
        <w:t>certain</w:t>
      </w:r>
      <w:r w:rsidR="000D71ED" w:rsidRPr="00F3550D">
        <w:rPr>
          <w:rFonts w:cs="Arial"/>
          <w:szCs w:val="25"/>
        </w:rPr>
        <w:t xml:space="preserve"> </w:t>
      </w:r>
      <w:r w:rsidRPr="00F3550D">
        <w:rPr>
          <w:rFonts w:cs="Arial"/>
          <w:szCs w:val="25"/>
        </w:rPr>
        <w:t>services</w:t>
      </w:r>
      <w:r w:rsidR="00B95C20">
        <w:rPr>
          <w:rFonts w:cs="Arial"/>
          <w:szCs w:val="25"/>
        </w:rPr>
        <w:t>,</w:t>
      </w:r>
      <w:r w:rsidRPr="00F3550D">
        <w:rPr>
          <w:rFonts w:cs="Arial"/>
          <w:szCs w:val="25"/>
        </w:rPr>
        <w:t xml:space="preserve"> including: </w:t>
      </w:r>
    </w:p>
    <w:p w14:paraId="5AB98EA4" w14:textId="668E1DBE" w:rsidR="00024F5F" w:rsidRPr="00F3550D" w:rsidRDefault="003853AB" w:rsidP="00024F5F">
      <w:pPr>
        <w:pStyle w:val="ListParagraph"/>
        <w:numPr>
          <w:ilvl w:val="0"/>
          <w:numId w:val="7"/>
        </w:numPr>
        <w:rPr>
          <w:rFonts w:cs="Arial"/>
          <w:szCs w:val="25"/>
        </w:rPr>
      </w:pPr>
      <w:r>
        <w:rPr>
          <w:rFonts w:cs="Arial"/>
          <w:b/>
          <w:szCs w:val="25"/>
        </w:rPr>
        <w:t>c</w:t>
      </w:r>
      <w:r w:rsidR="00024F5F" w:rsidRPr="00F3550D">
        <w:rPr>
          <w:rFonts w:cs="Arial"/>
          <w:b/>
          <w:szCs w:val="25"/>
        </w:rPr>
        <w:t>onsult</w:t>
      </w:r>
      <w:r w:rsidR="00673B86" w:rsidRPr="00F3550D">
        <w:rPr>
          <w:rFonts w:cs="Arial"/>
          <w:b/>
          <w:szCs w:val="25"/>
        </w:rPr>
        <w:t>ation</w:t>
      </w:r>
      <w:r w:rsidR="00673B86" w:rsidRPr="00F3550D">
        <w:rPr>
          <w:rFonts w:cs="Arial"/>
          <w:szCs w:val="25"/>
        </w:rPr>
        <w:t>,</w:t>
      </w:r>
      <w:r w:rsidR="00024F5F" w:rsidRPr="00F3550D">
        <w:rPr>
          <w:rFonts w:cs="Arial"/>
          <w:szCs w:val="25"/>
        </w:rPr>
        <w:t xml:space="preserve"> examin</w:t>
      </w:r>
      <w:r w:rsidR="00673B86" w:rsidRPr="00F3550D">
        <w:rPr>
          <w:rFonts w:cs="Arial"/>
          <w:szCs w:val="25"/>
        </w:rPr>
        <w:t>ation</w:t>
      </w:r>
      <w:r w:rsidR="000013A2">
        <w:rPr>
          <w:rFonts w:cs="Arial"/>
          <w:szCs w:val="25"/>
        </w:rPr>
        <w:t>,</w:t>
      </w:r>
      <w:r w:rsidR="00024F5F" w:rsidRPr="00F3550D">
        <w:rPr>
          <w:rFonts w:cs="Arial"/>
          <w:szCs w:val="25"/>
        </w:rPr>
        <w:t xml:space="preserve"> and provid</w:t>
      </w:r>
      <w:r w:rsidR="00AA0C4E">
        <w:rPr>
          <w:rFonts w:cs="Arial"/>
          <w:szCs w:val="25"/>
        </w:rPr>
        <w:t>ing</w:t>
      </w:r>
      <w:r w:rsidR="00024F5F" w:rsidRPr="00F3550D">
        <w:rPr>
          <w:rFonts w:cs="Arial"/>
          <w:szCs w:val="25"/>
        </w:rPr>
        <w:t xml:space="preserve"> a course of treatment</w:t>
      </w:r>
      <w:r w:rsidR="00AA0C4E">
        <w:rPr>
          <w:rFonts w:cs="Arial"/>
          <w:szCs w:val="25"/>
        </w:rPr>
        <w:t>,</w:t>
      </w:r>
      <w:r w:rsidR="00024F5F" w:rsidRPr="00F3550D">
        <w:rPr>
          <w:rFonts w:cs="Arial"/>
          <w:szCs w:val="25"/>
        </w:rPr>
        <w:t xml:space="preserve"> including minor </w:t>
      </w:r>
      <w:r w:rsidR="00024F5F" w:rsidRPr="00F3550D">
        <w:rPr>
          <w:rFonts w:cs="Arial"/>
          <w:b/>
          <w:szCs w:val="25"/>
        </w:rPr>
        <w:t>surgery</w:t>
      </w:r>
    </w:p>
    <w:p w14:paraId="2F088D03" w14:textId="53EA94DE" w:rsidR="006C5AF2" w:rsidRPr="00F3550D" w:rsidRDefault="003853AB" w:rsidP="00024F5F">
      <w:pPr>
        <w:pStyle w:val="ListParagraph"/>
        <w:numPr>
          <w:ilvl w:val="0"/>
          <w:numId w:val="7"/>
        </w:numPr>
        <w:rPr>
          <w:rFonts w:cs="Arial"/>
          <w:szCs w:val="25"/>
        </w:rPr>
      </w:pPr>
      <w:r>
        <w:rPr>
          <w:rFonts w:cs="Arial"/>
          <w:szCs w:val="25"/>
        </w:rPr>
        <w:t>a</w:t>
      </w:r>
      <w:r w:rsidR="00024F5F" w:rsidRPr="00F3550D">
        <w:rPr>
          <w:rFonts w:cs="Arial"/>
          <w:szCs w:val="25"/>
        </w:rPr>
        <w:t>dvi</w:t>
      </w:r>
      <w:r w:rsidR="00AA0C4E">
        <w:rPr>
          <w:rFonts w:cs="Arial"/>
          <w:szCs w:val="25"/>
        </w:rPr>
        <w:t>c</w:t>
      </w:r>
      <w:r w:rsidR="00024F5F" w:rsidRPr="00F3550D">
        <w:rPr>
          <w:rFonts w:cs="Arial"/>
          <w:szCs w:val="25"/>
        </w:rPr>
        <w:t>e on health care and prevention of illness</w:t>
      </w:r>
      <w:r w:rsidR="009935A5" w:rsidRPr="00F3550D">
        <w:rPr>
          <w:rFonts w:cs="Arial"/>
          <w:szCs w:val="25"/>
        </w:rPr>
        <w:t>/es</w:t>
      </w:r>
    </w:p>
    <w:p w14:paraId="6305681C" w14:textId="1E3E6EC2" w:rsidR="00024F5F" w:rsidRPr="00F3550D" w:rsidRDefault="003853AB" w:rsidP="00024F5F">
      <w:pPr>
        <w:pStyle w:val="ListParagraph"/>
        <w:numPr>
          <w:ilvl w:val="0"/>
          <w:numId w:val="7"/>
        </w:numPr>
        <w:rPr>
          <w:rFonts w:cs="Arial"/>
          <w:szCs w:val="25"/>
        </w:rPr>
      </w:pPr>
      <w:r>
        <w:rPr>
          <w:rFonts w:cs="Arial"/>
          <w:szCs w:val="25"/>
        </w:rPr>
        <w:t>p</w:t>
      </w:r>
      <w:r w:rsidR="00024F5F" w:rsidRPr="00F3550D">
        <w:rPr>
          <w:rFonts w:cs="Arial"/>
          <w:szCs w:val="25"/>
        </w:rPr>
        <w:t>rescrib</w:t>
      </w:r>
      <w:r w:rsidR="00AA0C4E">
        <w:rPr>
          <w:rFonts w:cs="Arial"/>
          <w:szCs w:val="25"/>
        </w:rPr>
        <w:t>ing</w:t>
      </w:r>
      <w:r w:rsidR="00024F5F" w:rsidRPr="00F3550D">
        <w:rPr>
          <w:rFonts w:cs="Arial"/>
          <w:szCs w:val="25"/>
        </w:rPr>
        <w:t xml:space="preserve"> and administer</w:t>
      </w:r>
      <w:r w:rsidR="00AA0C4E">
        <w:rPr>
          <w:rFonts w:cs="Arial"/>
          <w:szCs w:val="25"/>
        </w:rPr>
        <w:t>ing</w:t>
      </w:r>
      <w:r w:rsidR="00024F5F" w:rsidRPr="00F3550D">
        <w:rPr>
          <w:rFonts w:cs="Arial"/>
          <w:szCs w:val="25"/>
        </w:rPr>
        <w:t xml:space="preserve"> medications</w:t>
      </w:r>
      <w:r w:rsidR="00B47B17" w:rsidRPr="00F3550D">
        <w:rPr>
          <w:rFonts w:cs="Arial"/>
          <w:szCs w:val="25"/>
        </w:rPr>
        <w:t>,</w:t>
      </w:r>
      <w:r w:rsidR="00024F5F" w:rsidRPr="00F3550D">
        <w:rPr>
          <w:rFonts w:cs="Arial"/>
          <w:szCs w:val="25"/>
        </w:rPr>
        <w:t xml:space="preserve"> including vaccinations</w:t>
      </w:r>
    </w:p>
    <w:p w14:paraId="06484A38" w14:textId="5B02A7C6" w:rsidR="00024F5F" w:rsidRPr="00F3550D" w:rsidRDefault="003853AB" w:rsidP="00024F5F">
      <w:pPr>
        <w:pStyle w:val="ListParagraph"/>
        <w:numPr>
          <w:ilvl w:val="0"/>
          <w:numId w:val="7"/>
        </w:numPr>
        <w:rPr>
          <w:rFonts w:cs="Arial"/>
          <w:szCs w:val="25"/>
        </w:rPr>
      </w:pPr>
      <w:r w:rsidRPr="003853AB">
        <w:rPr>
          <w:rFonts w:cs="Arial"/>
          <w:b/>
          <w:szCs w:val="25"/>
        </w:rPr>
        <w:t>r</w:t>
      </w:r>
      <w:r w:rsidR="00024F5F" w:rsidRPr="003853AB">
        <w:rPr>
          <w:rFonts w:cs="Arial"/>
          <w:b/>
          <w:szCs w:val="25"/>
        </w:rPr>
        <w:t>efer</w:t>
      </w:r>
      <w:r w:rsidR="00AA0C4E" w:rsidRPr="003853AB">
        <w:rPr>
          <w:rFonts w:cs="Arial"/>
          <w:b/>
          <w:szCs w:val="25"/>
        </w:rPr>
        <w:t>ring</w:t>
      </w:r>
      <w:r w:rsidR="00024F5F" w:rsidRPr="00F3550D">
        <w:rPr>
          <w:rFonts w:cs="Arial"/>
          <w:szCs w:val="25"/>
        </w:rPr>
        <w:t xml:space="preserve"> you to other services when necessary</w:t>
      </w:r>
    </w:p>
    <w:p w14:paraId="2D848573" w14:textId="538A1F00" w:rsidR="00694D31" w:rsidRPr="00F3550D" w:rsidRDefault="003853AB" w:rsidP="008A41F7">
      <w:pPr>
        <w:pStyle w:val="ListParagraph"/>
        <w:numPr>
          <w:ilvl w:val="0"/>
          <w:numId w:val="7"/>
        </w:numPr>
        <w:rPr>
          <w:rFonts w:cs="Arial"/>
          <w:szCs w:val="25"/>
        </w:rPr>
      </w:pPr>
      <w:r>
        <w:rPr>
          <w:rFonts w:cs="Arial"/>
          <w:b/>
          <w:szCs w:val="25"/>
        </w:rPr>
        <w:t>s</w:t>
      </w:r>
      <w:r w:rsidR="00024F5F" w:rsidRPr="00040900">
        <w:rPr>
          <w:rFonts w:cs="Arial"/>
          <w:b/>
          <w:szCs w:val="25"/>
        </w:rPr>
        <w:t>creen</w:t>
      </w:r>
      <w:r w:rsidR="00AA0C4E" w:rsidRPr="00040900">
        <w:rPr>
          <w:rFonts w:cs="Arial"/>
          <w:b/>
          <w:szCs w:val="25"/>
        </w:rPr>
        <w:t>ing</w:t>
      </w:r>
      <w:r w:rsidR="00024F5F" w:rsidRPr="00F3550D">
        <w:rPr>
          <w:rFonts w:cs="Arial"/>
          <w:szCs w:val="25"/>
        </w:rPr>
        <w:t xml:space="preserve"> at</w:t>
      </w:r>
      <w:r w:rsidR="00AA0C4E">
        <w:rPr>
          <w:rFonts w:cs="Arial"/>
          <w:szCs w:val="25"/>
        </w:rPr>
        <w:t>-</w:t>
      </w:r>
      <w:r w:rsidR="00024F5F" w:rsidRPr="00F3550D">
        <w:rPr>
          <w:rFonts w:cs="Arial"/>
          <w:szCs w:val="25"/>
        </w:rPr>
        <w:t>risk groups for diseases like cervical cancer and diabetes</w:t>
      </w:r>
      <w:r w:rsidR="00EB38BC" w:rsidRPr="00F3550D">
        <w:rPr>
          <w:rFonts w:cs="Arial"/>
          <w:szCs w:val="25"/>
        </w:rPr>
        <w:t>.</w:t>
      </w:r>
    </w:p>
    <w:p w14:paraId="1AE771E2" w14:textId="7CB48D83" w:rsidR="00A31552" w:rsidRDefault="00A31552" w:rsidP="001845AE">
      <w:pPr>
        <w:spacing w:after="0"/>
        <w:rPr>
          <w:rFonts w:cs="Arial"/>
          <w:szCs w:val="26"/>
        </w:rPr>
      </w:pPr>
    </w:p>
    <w:p w14:paraId="27818D6E" w14:textId="77777777" w:rsidR="00240089" w:rsidRPr="00F14D1B" w:rsidRDefault="00240089" w:rsidP="00F14D1B">
      <w:pPr>
        <w:pStyle w:val="ListParagraph"/>
        <w:spacing w:after="0" w:line="240" w:lineRule="auto"/>
        <w:rPr>
          <w:rFonts w:cs="Arial"/>
          <w:szCs w:val="26"/>
        </w:rPr>
      </w:pPr>
    </w:p>
    <w:p w14:paraId="045A8F0D" w14:textId="5B08AB9F" w:rsidR="00694D31" w:rsidRPr="007765B9" w:rsidRDefault="00F3528C" w:rsidP="00040900">
      <w:pPr>
        <w:pStyle w:val="Heading2"/>
      </w:pPr>
      <w:bookmarkStart w:id="19" w:name="_Toc69986759"/>
      <w:r>
        <w:t>Nurses</w:t>
      </w:r>
      <w:bookmarkEnd w:id="19"/>
    </w:p>
    <w:p w14:paraId="4BD74EC0" w14:textId="35A7B1B2" w:rsidR="0001717F" w:rsidRDefault="00F50D36" w:rsidP="008A41F7">
      <w:pPr>
        <w:rPr>
          <w:rFonts w:cs="Arial"/>
          <w:szCs w:val="25"/>
          <w:lang w:val="en-US"/>
        </w:rPr>
      </w:pPr>
      <w:r w:rsidRPr="00F3550D">
        <w:rPr>
          <w:rFonts w:cs="Arial"/>
          <w:szCs w:val="25"/>
          <w:lang w:val="en-US"/>
        </w:rPr>
        <w:t>N</w:t>
      </w:r>
      <w:r w:rsidR="00993236" w:rsidRPr="00F3550D">
        <w:rPr>
          <w:rFonts w:cs="Arial"/>
          <w:szCs w:val="25"/>
          <w:lang w:val="en-US"/>
        </w:rPr>
        <w:t>urses</w:t>
      </w:r>
      <w:r w:rsidRPr="00F3550D">
        <w:rPr>
          <w:rFonts w:cs="Arial"/>
          <w:szCs w:val="25"/>
          <w:lang w:val="en-US"/>
        </w:rPr>
        <w:t xml:space="preserve"> (practice nurses and nurse prescribers)</w:t>
      </w:r>
      <w:r w:rsidR="007D3C1F">
        <w:rPr>
          <w:rFonts w:cs="Arial"/>
          <w:szCs w:val="25"/>
          <w:lang w:val="en-US"/>
        </w:rPr>
        <w:t xml:space="preserve"> can also</w:t>
      </w:r>
      <w:r w:rsidR="00993236" w:rsidRPr="00F3550D">
        <w:rPr>
          <w:rFonts w:cs="Arial"/>
          <w:szCs w:val="25"/>
          <w:lang w:val="en-US"/>
        </w:rPr>
        <w:t xml:space="preserve"> work in general practices. What each </w:t>
      </w:r>
      <w:r w:rsidR="00F6495B">
        <w:rPr>
          <w:rFonts w:cs="Arial"/>
          <w:szCs w:val="25"/>
          <w:lang w:val="en-US"/>
        </w:rPr>
        <w:t xml:space="preserve">nurse </w:t>
      </w:r>
      <w:r w:rsidR="00993236" w:rsidRPr="00F3550D">
        <w:rPr>
          <w:rFonts w:cs="Arial"/>
          <w:szCs w:val="25"/>
          <w:lang w:val="en-US"/>
        </w:rPr>
        <w:t xml:space="preserve">can do depends on their training. </w:t>
      </w:r>
    </w:p>
    <w:p w14:paraId="1B8A15A0" w14:textId="245E0799" w:rsidR="0001717F" w:rsidRDefault="001268B8" w:rsidP="008A41F7">
      <w:pPr>
        <w:rPr>
          <w:rFonts w:cs="Arial"/>
          <w:szCs w:val="25"/>
          <w:lang w:val="en-US"/>
        </w:rPr>
      </w:pPr>
      <w:r>
        <w:rPr>
          <w:rFonts w:cs="Arial"/>
          <w:szCs w:val="25"/>
          <w:lang w:val="en-US"/>
        </w:rPr>
        <w:t>P</w:t>
      </w:r>
      <w:r w:rsidR="00F50D36" w:rsidRPr="00F3550D">
        <w:rPr>
          <w:rFonts w:cs="Arial"/>
          <w:szCs w:val="25"/>
          <w:lang w:val="en-US"/>
        </w:rPr>
        <w:t>ractice n</w:t>
      </w:r>
      <w:r w:rsidR="00A80522" w:rsidRPr="00F3550D">
        <w:rPr>
          <w:rFonts w:cs="Arial"/>
          <w:szCs w:val="25"/>
          <w:lang w:val="en-US"/>
        </w:rPr>
        <w:t>urse</w:t>
      </w:r>
      <w:r>
        <w:rPr>
          <w:rFonts w:cs="Arial"/>
          <w:szCs w:val="25"/>
          <w:lang w:val="en-US"/>
        </w:rPr>
        <w:t>s</w:t>
      </w:r>
      <w:r w:rsidR="00A80522" w:rsidRPr="00F3550D">
        <w:rPr>
          <w:rFonts w:cs="Arial"/>
          <w:szCs w:val="25"/>
          <w:lang w:val="en-US"/>
        </w:rPr>
        <w:t xml:space="preserve"> can see patients for a number of reasons</w:t>
      </w:r>
      <w:r w:rsidR="0001717F">
        <w:rPr>
          <w:rFonts w:cs="Arial"/>
          <w:szCs w:val="25"/>
          <w:lang w:val="en-US"/>
        </w:rPr>
        <w:t>.</w:t>
      </w:r>
      <w:r w:rsidR="00993236" w:rsidRPr="00F3550D">
        <w:rPr>
          <w:rFonts w:cs="Arial"/>
          <w:szCs w:val="25"/>
          <w:lang w:val="en-US"/>
        </w:rPr>
        <w:t xml:space="preserve"> </w:t>
      </w:r>
      <w:r w:rsidR="0001717F">
        <w:rPr>
          <w:rFonts w:cs="Arial"/>
          <w:szCs w:val="25"/>
          <w:lang w:val="en-US"/>
        </w:rPr>
        <w:t xml:space="preserve">They </w:t>
      </w:r>
      <w:r w:rsidR="000013A2">
        <w:rPr>
          <w:rFonts w:cs="Arial"/>
          <w:szCs w:val="25"/>
          <w:lang w:val="en-US"/>
        </w:rPr>
        <w:t>can</w:t>
      </w:r>
      <w:r w:rsidR="0001717F">
        <w:rPr>
          <w:rFonts w:cs="Arial"/>
          <w:szCs w:val="25"/>
          <w:lang w:val="en-US"/>
        </w:rPr>
        <w:t>:</w:t>
      </w:r>
      <w:r w:rsidR="00993236" w:rsidRPr="00F3550D">
        <w:rPr>
          <w:rFonts w:cs="Arial"/>
          <w:szCs w:val="25"/>
          <w:lang w:val="en-US"/>
        </w:rPr>
        <w:t xml:space="preserve"> </w:t>
      </w:r>
    </w:p>
    <w:p w14:paraId="755461BC" w14:textId="596F8C86" w:rsidR="0001717F" w:rsidRPr="00AA0638" w:rsidRDefault="003853AB" w:rsidP="008904BE">
      <w:pPr>
        <w:pStyle w:val="ListParagraph"/>
        <w:numPr>
          <w:ilvl w:val="0"/>
          <w:numId w:val="26"/>
        </w:numPr>
        <w:rPr>
          <w:rFonts w:cs="Arial"/>
          <w:szCs w:val="25"/>
          <w:lang w:val="en-US"/>
        </w:rPr>
      </w:pPr>
      <w:r>
        <w:rPr>
          <w:rFonts w:cs="Arial"/>
          <w:szCs w:val="25"/>
          <w:lang w:val="en-US"/>
        </w:rPr>
        <w:t>a</w:t>
      </w:r>
      <w:r w:rsidR="00993236" w:rsidRPr="00694FCE">
        <w:rPr>
          <w:rFonts w:cs="Arial"/>
          <w:szCs w:val="25"/>
          <w:lang w:val="en-US"/>
        </w:rPr>
        <w:t>sses</w:t>
      </w:r>
      <w:r w:rsidR="0001717F" w:rsidRPr="00753A0C">
        <w:rPr>
          <w:rFonts w:cs="Arial"/>
          <w:szCs w:val="25"/>
          <w:lang w:val="en-US"/>
        </w:rPr>
        <w:t xml:space="preserve">s and </w:t>
      </w:r>
      <w:r w:rsidR="00993236" w:rsidRPr="002721B9">
        <w:rPr>
          <w:rFonts w:cs="Arial"/>
          <w:szCs w:val="25"/>
          <w:lang w:val="en-US"/>
        </w:rPr>
        <w:t>diagnose</w:t>
      </w:r>
      <w:r w:rsidR="00993236" w:rsidRPr="00AA0638">
        <w:rPr>
          <w:rFonts w:cs="Arial"/>
          <w:szCs w:val="25"/>
          <w:lang w:val="en-US"/>
        </w:rPr>
        <w:t xml:space="preserve"> </w:t>
      </w:r>
    </w:p>
    <w:p w14:paraId="0472ED45" w14:textId="61BD01A9" w:rsidR="0001717F" w:rsidRPr="00753A0C" w:rsidRDefault="003853AB" w:rsidP="008904BE">
      <w:pPr>
        <w:pStyle w:val="ListParagraph"/>
        <w:numPr>
          <w:ilvl w:val="0"/>
          <w:numId w:val="26"/>
        </w:numPr>
        <w:rPr>
          <w:rFonts w:cs="Arial"/>
          <w:szCs w:val="25"/>
          <w:lang w:val="en-US"/>
        </w:rPr>
      </w:pPr>
      <w:r>
        <w:rPr>
          <w:rFonts w:cs="Arial"/>
          <w:szCs w:val="25"/>
          <w:lang w:val="en-US"/>
        </w:rPr>
        <w:t>o</w:t>
      </w:r>
      <w:r w:rsidR="00993236" w:rsidRPr="00694FCE">
        <w:rPr>
          <w:rFonts w:cs="Arial"/>
          <w:szCs w:val="25"/>
          <w:lang w:val="en-US"/>
        </w:rPr>
        <w:t>rder tests</w:t>
      </w:r>
    </w:p>
    <w:p w14:paraId="407DEC93" w14:textId="75FDF0A5" w:rsidR="003A637D" w:rsidRPr="00AA0638" w:rsidRDefault="003853AB" w:rsidP="008904BE">
      <w:pPr>
        <w:pStyle w:val="ListParagraph"/>
        <w:numPr>
          <w:ilvl w:val="0"/>
          <w:numId w:val="26"/>
        </w:numPr>
        <w:rPr>
          <w:rFonts w:cs="Arial"/>
          <w:szCs w:val="25"/>
          <w:lang w:val="en-US"/>
        </w:rPr>
      </w:pPr>
      <w:r>
        <w:rPr>
          <w:rFonts w:cs="Arial"/>
          <w:szCs w:val="25"/>
          <w:lang w:val="en-US"/>
        </w:rPr>
        <w:t>p</w:t>
      </w:r>
      <w:r w:rsidR="00A80522" w:rsidRPr="00694FCE">
        <w:rPr>
          <w:rFonts w:cs="Arial"/>
          <w:szCs w:val="25"/>
          <w:lang w:val="en-US"/>
        </w:rPr>
        <w:t xml:space="preserve">rovide </w:t>
      </w:r>
      <w:r w:rsidR="00993236" w:rsidRPr="00753A0C">
        <w:rPr>
          <w:rFonts w:cs="Arial"/>
          <w:szCs w:val="25"/>
          <w:lang w:val="en-US"/>
        </w:rPr>
        <w:t>educatio</w:t>
      </w:r>
      <w:r w:rsidR="00993236" w:rsidRPr="002721B9">
        <w:rPr>
          <w:rFonts w:cs="Arial"/>
          <w:szCs w:val="25"/>
          <w:lang w:val="en-US"/>
        </w:rPr>
        <w:t>n on particular conditions.</w:t>
      </w:r>
      <w:r w:rsidR="00F50D36" w:rsidRPr="002721B9">
        <w:rPr>
          <w:rFonts w:cs="Arial"/>
          <w:szCs w:val="25"/>
          <w:lang w:val="en-US"/>
        </w:rPr>
        <w:t xml:space="preserve"> </w:t>
      </w:r>
    </w:p>
    <w:p w14:paraId="24054A0D" w14:textId="77777777" w:rsidR="0001717F" w:rsidRDefault="0001717F" w:rsidP="005B59BB">
      <w:pPr>
        <w:rPr>
          <w:rFonts w:cs="Arial"/>
          <w:szCs w:val="25"/>
          <w:lang w:val="en-US"/>
        </w:rPr>
      </w:pPr>
    </w:p>
    <w:p w14:paraId="63960228" w14:textId="0B485D99" w:rsidR="0001717F" w:rsidRDefault="00694D31" w:rsidP="005B59BB">
      <w:pPr>
        <w:rPr>
          <w:rFonts w:cs="Arial"/>
          <w:szCs w:val="25"/>
          <w:lang w:val="en-US"/>
        </w:rPr>
      </w:pPr>
      <w:r w:rsidRPr="00F3550D">
        <w:rPr>
          <w:rFonts w:cs="Arial"/>
          <w:szCs w:val="25"/>
          <w:lang w:val="en-US"/>
        </w:rPr>
        <w:t xml:space="preserve">Nurse </w:t>
      </w:r>
      <w:r w:rsidR="00AA0C4E">
        <w:rPr>
          <w:rFonts w:cs="Arial"/>
          <w:szCs w:val="25"/>
          <w:lang w:val="en-US"/>
        </w:rPr>
        <w:t>p</w:t>
      </w:r>
      <w:r w:rsidR="00673B86" w:rsidRPr="00F3550D">
        <w:rPr>
          <w:rFonts w:cs="Arial"/>
          <w:szCs w:val="25"/>
          <w:lang w:val="en-US"/>
        </w:rPr>
        <w:t>rescribers</w:t>
      </w:r>
      <w:r w:rsidRPr="00F3550D">
        <w:rPr>
          <w:rFonts w:cs="Arial"/>
          <w:szCs w:val="25"/>
          <w:lang w:val="en-US"/>
        </w:rPr>
        <w:t xml:space="preserve"> </w:t>
      </w:r>
      <w:r w:rsidR="00F50D36" w:rsidRPr="00F3550D">
        <w:rPr>
          <w:rFonts w:cs="Arial"/>
          <w:szCs w:val="25"/>
          <w:lang w:val="en-US"/>
        </w:rPr>
        <w:t xml:space="preserve">also </w:t>
      </w:r>
      <w:r w:rsidR="00993236" w:rsidRPr="00F3550D">
        <w:rPr>
          <w:rFonts w:cs="Arial"/>
          <w:szCs w:val="25"/>
          <w:lang w:val="en-US"/>
        </w:rPr>
        <w:t>have particular training, skills</w:t>
      </w:r>
      <w:r w:rsidR="000013A2">
        <w:rPr>
          <w:rFonts w:cs="Arial"/>
          <w:szCs w:val="25"/>
          <w:lang w:val="en-US"/>
        </w:rPr>
        <w:t>,</w:t>
      </w:r>
      <w:r w:rsidR="00993236" w:rsidRPr="00F3550D">
        <w:rPr>
          <w:rFonts w:cs="Arial"/>
          <w:szCs w:val="25"/>
          <w:lang w:val="en-US"/>
        </w:rPr>
        <w:t xml:space="preserve"> and experience. This means they can diagnose and treat </w:t>
      </w:r>
      <w:r w:rsidR="000D71ED">
        <w:rPr>
          <w:rFonts w:cs="Arial"/>
          <w:szCs w:val="25"/>
          <w:lang w:val="en-US"/>
        </w:rPr>
        <w:t xml:space="preserve">certain </w:t>
      </w:r>
      <w:r w:rsidR="00993236" w:rsidRPr="00F3550D">
        <w:rPr>
          <w:rFonts w:cs="Arial"/>
          <w:szCs w:val="25"/>
          <w:lang w:val="en-US"/>
        </w:rPr>
        <w:t>common and long-term conditions</w:t>
      </w:r>
      <w:r w:rsidR="00A80522" w:rsidRPr="00F3550D">
        <w:rPr>
          <w:rFonts w:cs="Arial"/>
          <w:szCs w:val="25"/>
          <w:lang w:val="en-US"/>
        </w:rPr>
        <w:t xml:space="preserve"> such as diabetes</w:t>
      </w:r>
      <w:r w:rsidR="00F50D36" w:rsidRPr="00F3550D">
        <w:rPr>
          <w:rFonts w:cs="Arial"/>
          <w:szCs w:val="25"/>
          <w:lang w:val="en-US"/>
        </w:rPr>
        <w:t xml:space="preserve"> and asthma</w:t>
      </w:r>
      <w:r w:rsidR="00993236" w:rsidRPr="00F3550D">
        <w:rPr>
          <w:rFonts w:cs="Arial"/>
          <w:szCs w:val="25"/>
          <w:lang w:val="en-US"/>
        </w:rPr>
        <w:t xml:space="preserve">. </w:t>
      </w:r>
    </w:p>
    <w:p w14:paraId="438C80DD" w14:textId="639D4B3F" w:rsidR="0001717F" w:rsidRDefault="001268B8" w:rsidP="005B59BB">
      <w:pPr>
        <w:rPr>
          <w:rFonts w:cs="Arial"/>
          <w:szCs w:val="25"/>
          <w:lang w:val="en-US"/>
        </w:rPr>
      </w:pPr>
      <w:r>
        <w:rPr>
          <w:rFonts w:cs="Arial"/>
          <w:szCs w:val="25"/>
          <w:lang w:val="en-US"/>
        </w:rPr>
        <w:t>Nurse prescribers</w:t>
      </w:r>
      <w:r w:rsidRPr="00F3550D">
        <w:rPr>
          <w:rFonts w:cs="Arial"/>
          <w:szCs w:val="25"/>
          <w:lang w:val="en-US"/>
        </w:rPr>
        <w:t xml:space="preserve"> </w:t>
      </w:r>
      <w:r w:rsidR="00993236" w:rsidRPr="00F3550D">
        <w:rPr>
          <w:rFonts w:cs="Arial"/>
          <w:szCs w:val="25"/>
          <w:lang w:val="en-US"/>
        </w:rPr>
        <w:t>can</w:t>
      </w:r>
      <w:r w:rsidR="0001717F">
        <w:rPr>
          <w:rFonts w:cs="Arial"/>
          <w:szCs w:val="25"/>
          <w:lang w:val="en-US"/>
        </w:rPr>
        <w:t>:</w:t>
      </w:r>
    </w:p>
    <w:p w14:paraId="758C1DE5" w14:textId="3AAC2FDC" w:rsidR="0001717F" w:rsidRPr="002721B9" w:rsidRDefault="003853AB" w:rsidP="008904BE">
      <w:pPr>
        <w:pStyle w:val="ListParagraph"/>
        <w:numPr>
          <w:ilvl w:val="0"/>
          <w:numId w:val="27"/>
        </w:numPr>
        <w:rPr>
          <w:rFonts w:cs="Arial"/>
          <w:szCs w:val="25"/>
          <w:lang w:val="en-US"/>
        </w:rPr>
      </w:pPr>
      <w:r>
        <w:rPr>
          <w:rFonts w:cs="Arial"/>
          <w:szCs w:val="25"/>
          <w:lang w:val="en-US"/>
        </w:rPr>
        <w:t>s</w:t>
      </w:r>
      <w:r w:rsidR="00993236" w:rsidRPr="00694FCE">
        <w:rPr>
          <w:rFonts w:cs="Arial"/>
          <w:szCs w:val="25"/>
          <w:lang w:val="en-US"/>
        </w:rPr>
        <w:t>creen</w:t>
      </w:r>
      <w:r w:rsidR="00993236" w:rsidRPr="002721B9">
        <w:rPr>
          <w:rFonts w:cs="Arial"/>
          <w:szCs w:val="25"/>
          <w:lang w:val="en-US"/>
        </w:rPr>
        <w:t xml:space="preserve"> </w:t>
      </w:r>
    </w:p>
    <w:p w14:paraId="7A0412F8" w14:textId="57582C54" w:rsidR="0001717F" w:rsidRPr="00AA0638" w:rsidRDefault="003853AB" w:rsidP="008904BE">
      <w:pPr>
        <w:pStyle w:val="ListParagraph"/>
        <w:numPr>
          <w:ilvl w:val="0"/>
          <w:numId w:val="27"/>
        </w:numPr>
        <w:rPr>
          <w:rFonts w:cs="Arial"/>
          <w:szCs w:val="25"/>
          <w:lang w:val="en-US"/>
        </w:rPr>
      </w:pPr>
      <w:r>
        <w:rPr>
          <w:rFonts w:cs="Arial"/>
          <w:szCs w:val="25"/>
          <w:lang w:val="en-US"/>
        </w:rPr>
        <w:t>v</w:t>
      </w:r>
      <w:r w:rsidR="00FF3425" w:rsidRPr="00694FCE">
        <w:rPr>
          <w:rFonts w:cs="Arial"/>
          <w:szCs w:val="25"/>
          <w:lang w:val="en-US"/>
        </w:rPr>
        <w:t>accinat</w:t>
      </w:r>
      <w:r w:rsidR="0001717F" w:rsidRPr="002721B9">
        <w:rPr>
          <w:rFonts w:cs="Arial"/>
          <w:szCs w:val="25"/>
          <w:lang w:val="en-US"/>
        </w:rPr>
        <w:t>e</w:t>
      </w:r>
      <w:r w:rsidR="00993236" w:rsidRPr="00AA0638">
        <w:rPr>
          <w:rFonts w:cs="Arial"/>
          <w:szCs w:val="25"/>
          <w:lang w:val="en-US"/>
        </w:rPr>
        <w:t xml:space="preserve"> </w:t>
      </w:r>
    </w:p>
    <w:p w14:paraId="582E8CBA" w14:textId="7FA5F524" w:rsidR="0001717F" w:rsidRPr="00FC7027" w:rsidRDefault="003853AB" w:rsidP="008904BE">
      <w:pPr>
        <w:pStyle w:val="ListParagraph"/>
        <w:numPr>
          <w:ilvl w:val="0"/>
          <w:numId w:val="27"/>
        </w:numPr>
        <w:rPr>
          <w:rFonts w:cs="Arial"/>
          <w:szCs w:val="25"/>
          <w:lang w:val="en-US"/>
        </w:rPr>
      </w:pPr>
      <w:r>
        <w:rPr>
          <w:rFonts w:cs="Arial"/>
          <w:szCs w:val="25"/>
          <w:lang w:val="en-US"/>
        </w:rPr>
        <w:t>p</w:t>
      </w:r>
      <w:r w:rsidR="0001717F">
        <w:rPr>
          <w:rFonts w:cs="Arial"/>
          <w:szCs w:val="25"/>
          <w:lang w:val="en-US"/>
        </w:rPr>
        <w:t>r</w:t>
      </w:r>
      <w:r w:rsidR="00DE20F4">
        <w:rPr>
          <w:rFonts w:cs="Arial"/>
          <w:szCs w:val="25"/>
          <w:lang w:val="en-US"/>
        </w:rPr>
        <w:t>escribe</w:t>
      </w:r>
      <w:r w:rsidR="0001717F">
        <w:rPr>
          <w:rFonts w:cs="Arial"/>
          <w:szCs w:val="25"/>
          <w:lang w:val="en-US"/>
        </w:rPr>
        <w:t xml:space="preserve"> some common medicines and </w:t>
      </w:r>
      <w:r w:rsidR="00DE20F4">
        <w:rPr>
          <w:rFonts w:cs="Arial"/>
          <w:szCs w:val="25"/>
          <w:lang w:val="en-US"/>
        </w:rPr>
        <w:t xml:space="preserve">provide </w:t>
      </w:r>
      <w:r w:rsidR="0001717F" w:rsidRPr="00195C97">
        <w:rPr>
          <w:rFonts w:cs="Arial"/>
          <w:szCs w:val="25"/>
          <w:lang w:val="en-US"/>
        </w:rPr>
        <w:t>ongoing treatment</w:t>
      </w:r>
      <w:r w:rsidR="0001717F">
        <w:rPr>
          <w:rFonts w:cs="Arial"/>
          <w:szCs w:val="25"/>
          <w:lang w:val="en-US"/>
        </w:rPr>
        <w:t xml:space="preserve"> for long</w:t>
      </w:r>
      <w:r w:rsidR="00C743FD">
        <w:rPr>
          <w:rFonts w:cs="Arial"/>
          <w:szCs w:val="25"/>
          <w:lang w:val="en-US"/>
        </w:rPr>
        <w:t>-</w:t>
      </w:r>
      <w:r w:rsidR="0001717F">
        <w:rPr>
          <w:rFonts w:cs="Arial"/>
          <w:szCs w:val="25"/>
          <w:lang w:val="en-US"/>
        </w:rPr>
        <w:t>term health conditions</w:t>
      </w:r>
      <w:r w:rsidR="00DE20F4">
        <w:rPr>
          <w:rFonts w:cs="Arial"/>
          <w:szCs w:val="25"/>
          <w:lang w:val="en-US"/>
        </w:rPr>
        <w:t>.</w:t>
      </w:r>
    </w:p>
    <w:p w14:paraId="42FBCBD4" w14:textId="77777777" w:rsidR="0001717F" w:rsidRDefault="0001717F" w:rsidP="005B59BB">
      <w:pPr>
        <w:rPr>
          <w:rFonts w:cs="Arial"/>
          <w:szCs w:val="25"/>
          <w:lang w:val="en-US"/>
        </w:rPr>
      </w:pPr>
    </w:p>
    <w:p w14:paraId="1D978B65" w14:textId="77777777" w:rsidR="00A24044" w:rsidRDefault="00A24044" w:rsidP="00F13A49">
      <w:pPr>
        <w:rPr>
          <w:rFonts w:cs="Arial"/>
          <w:szCs w:val="25"/>
          <w:lang w:val="en-US"/>
        </w:rPr>
      </w:pPr>
      <w:r>
        <w:rPr>
          <w:rFonts w:cs="Arial"/>
          <w:szCs w:val="25"/>
          <w:lang w:val="en-US"/>
        </w:rPr>
        <w:br w:type="page"/>
      </w:r>
    </w:p>
    <w:p w14:paraId="27BA5720" w14:textId="11344C9E" w:rsidR="00DB69CA" w:rsidRPr="0058544E" w:rsidRDefault="00DB69CA" w:rsidP="0058544E">
      <w:pPr>
        <w:rPr>
          <w:lang w:val="en-US"/>
        </w:rPr>
      </w:pPr>
      <w:bookmarkStart w:id="20" w:name="_Toc66365287"/>
      <w:bookmarkStart w:id="21" w:name="_Toc66705332"/>
      <w:r w:rsidRPr="001C64A2">
        <w:rPr>
          <w:noProof/>
          <w:lang w:eastAsia="en-NZ"/>
        </w:rPr>
        <w:lastRenderedPageBreak/>
        <mc:AlternateContent>
          <mc:Choice Requires="wps">
            <w:drawing>
              <wp:anchor distT="0" distB="144145" distL="114300" distR="114300" simplePos="0" relativeHeight="251771904" behindDoc="0" locked="0" layoutInCell="1" allowOverlap="1" wp14:anchorId="33B9FF36" wp14:editId="7F29E104">
                <wp:simplePos x="0" y="0"/>
                <wp:positionH relativeFrom="page">
                  <wp:align>left</wp:align>
                </wp:positionH>
                <wp:positionV relativeFrom="paragraph">
                  <wp:posOffset>276</wp:posOffset>
                </wp:positionV>
                <wp:extent cx="7541895" cy="575945"/>
                <wp:effectExtent l="0" t="0" r="20955" b="14605"/>
                <wp:wrapTopAndBottom/>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1895" cy="575945"/>
                        </a:xfrm>
                        <a:prstGeom prst="rect">
                          <a:avLst/>
                        </a:prstGeom>
                        <a:solidFill>
                          <a:srgbClr val="215928"/>
                        </a:solidFill>
                        <a:ln w="9525">
                          <a:solidFill>
                            <a:schemeClr val="bg1"/>
                          </a:solidFill>
                          <a:miter lim="800000"/>
                          <a:headEnd/>
                          <a:tailEnd/>
                        </a:ln>
                      </wps:spPr>
                      <wps:txbx>
                        <w:txbxContent>
                          <w:p w14:paraId="11BAA66C" w14:textId="77777777" w:rsidR="00B5697C" w:rsidRPr="006B747E" w:rsidRDefault="00B5697C" w:rsidP="00DB69CA">
                            <w:pPr>
                              <w:pStyle w:val="Heading1"/>
                            </w:pPr>
                            <w:bookmarkStart w:id="22" w:name="_Toc69986760"/>
                            <w:r w:rsidRPr="006B747E">
                              <w:t>Consultations and appointments</w:t>
                            </w:r>
                            <w:bookmarkEnd w:id="22"/>
                          </w:p>
                          <w:p w14:paraId="473C4C20" w14:textId="77777777" w:rsidR="00B5697C" w:rsidRPr="0058544E" w:rsidRDefault="00B5697C" w:rsidP="005854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9FF36" id="_x0000_s1036" type="#_x0000_t202" style="position:absolute;margin-left:0;margin-top:0;width:593.85pt;height:45.35pt;z-index:251771904;visibility:visible;mso-wrap-style:square;mso-width-percent:0;mso-height-percent:0;mso-wrap-distance-left:9pt;mso-wrap-distance-top:0;mso-wrap-distance-right:9pt;mso-wrap-distance-bottom:11.35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apCMAIAAEsEAAAOAAAAZHJzL2Uyb0RvYy54bWysVM1u2zAMvg/YOwi6L46NeImNOEWXrsOA&#10;7gdo9wCyLNvCJNGTlNjd04+S0zTtbsN8EEiR+kh+JL29mrQiR2GdBFPRdLGkRBgOjTRdRX883L7b&#10;UOI8Mw1TYERFH4WjV7u3b7bjUIoMelCNsARBjCvHoaK990OZJI73QjO3gEEYNLZgNfOo2i5pLBsR&#10;XaskWy7fJyPYZrDAhXN4ezMb6S7it63g/lvbOuGJqijm5uNp41mHM9ltWdlZNvSSn9Jg/5CFZtJg&#10;0DPUDfOMHKz8C0pLbsFB6xccdAJtK7mINWA16fJVNfc9G0SsBclxw5km9/9g+dfjd0tkU9E8o8Qw&#10;jT16EJMnH2AiWaBnHFyJXvcD+vkJr7HNsVQ33AH/6YiBfc9MJ66thbEXrMH00vAyuXg647gAUo9f&#10;oMEw7OAhAk2t1YE7ZIMgOrbp8dyakArHy3W+SjdFTglHW77Oi1UeQ7Dy6fVgnf8kQJMgVNRi6yM6&#10;O945H7Jh5ZNLCOZAyeZWKhUV29V7ZcmR4ZhkaV5kmxP6CzdlyFjRIs/ymYAXEGFixRmk7mYKXgXS&#10;0uO4K6krulmGL4RhZWDto2mi7JlUs4wZK3OiMTA3c+ineooNK8LbQHENzSPyamGebtxGFHqwvykZ&#10;cbIr6n4dmBWUqM8Ge1Okq1VYhais8nWGir201JcWZjhCVdRTMot7H9cnpG3gGnvYykjvcyanlHFi&#10;I+un7QorcalHr+d/wO4PAAAA//8DAFBLAwQUAAYACAAAACEAAo0BL9wAAAAFAQAADwAAAGRycy9k&#10;b3ducmV2LnhtbEyPQUvDQBCF74L/YRnBi9hNC5oaMykiRFI8mfgDttkxG8zOhuy2Tf31br3Yy8Dj&#10;Pd77Jt/MdhAHmnzvGGG5SEAQt0733CF8NuX9GoQPirUaHBPCiTxsiuurXGXaHfmDDnXoRCxhnykE&#10;E8KYSelbQ1b5hRuJo/flJqtClFMn9aSOsdwOcpUkj9KqnuOCUSO9Gmq/671FcM3dj2nG7eq9TE/b&#10;uiqrhzeqEG9v5pdnEIHm8B+GM35EhyIy7dyetRcDQnwk/N2zt1ynKYgdwlOSgixyeUlf/AIAAP//&#10;AwBQSwECLQAUAAYACAAAACEAtoM4kv4AAADhAQAAEwAAAAAAAAAAAAAAAAAAAAAAW0NvbnRlbnRf&#10;VHlwZXNdLnhtbFBLAQItABQABgAIAAAAIQA4/SH/1gAAAJQBAAALAAAAAAAAAAAAAAAAAC8BAABf&#10;cmVscy8ucmVsc1BLAQItABQABgAIAAAAIQBwuapCMAIAAEsEAAAOAAAAAAAAAAAAAAAAAC4CAABk&#10;cnMvZTJvRG9jLnhtbFBLAQItABQABgAIAAAAIQACjQEv3AAAAAUBAAAPAAAAAAAAAAAAAAAAAIoE&#10;AABkcnMvZG93bnJldi54bWxQSwUGAAAAAAQABADzAAAAkwUAAAAA&#10;" fillcolor="#215928" strokecolor="white [3212]">
                <v:textbox>
                  <w:txbxContent>
                    <w:p w14:paraId="11BAA66C" w14:textId="77777777" w:rsidR="00B5697C" w:rsidRPr="006B747E" w:rsidRDefault="00B5697C" w:rsidP="00DB69CA">
                      <w:pPr>
                        <w:pStyle w:val="Heading1"/>
                      </w:pPr>
                      <w:bookmarkStart w:id="23" w:name="_Toc69986760"/>
                      <w:r w:rsidRPr="006B747E">
                        <w:t>Consultations and appointments</w:t>
                      </w:r>
                      <w:bookmarkEnd w:id="23"/>
                    </w:p>
                    <w:p w14:paraId="473C4C20" w14:textId="77777777" w:rsidR="00B5697C" w:rsidRPr="0058544E" w:rsidRDefault="00B5697C" w:rsidP="0058544E"/>
                  </w:txbxContent>
                </v:textbox>
                <w10:wrap type="topAndBottom" anchorx="page"/>
              </v:shape>
            </w:pict>
          </mc:Fallback>
        </mc:AlternateContent>
      </w:r>
      <w:bookmarkStart w:id="24" w:name="_Toc69986761"/>
      <w:bookmarkEnd w:id="20"/>
      <w:bookmarkEnd w:id="21"/>
      <w:r>
        <w:rPr>
          <w:rStyle w:val="Heading2Char"/>
        </w:rPr>
        <w:t xml:space="preserve">What to </w:t>
      </w:r>
      <w:r w:rsidRPr="003828D3">
        <w:rPr>
          <w:rStyle w:val="Heading2Char"/>
        </w:rPr>
        <w:t>know before a consultation</w:t>
      </w:r>
      <w:bookmarkEnd w:id="24"/>
    </w:p>
    <w:p w14:paraId="7593D43F" w14:textId="050CED82" w:rsidR="00B1375A" w:rsidRPr="0058544E" w:rsidRDefault="00B1375A" w:rsidP="0058544E">
      <w:r w:rsidRPr="0058544E">
        <w:t>It may be helpful to write down your main concern and any other issues</w:t>
      </w:r>
      <w:r w:rsidR="004015AC" w:rsidRPr="0058544E">
        <w:t>,</w:t>
      </w:r>
      <w:r w:rsidRPr="0058544E">
        <w:t xml:space="preserve"> and take these with you to your </w:t>
      </w:r>
      <w:r w:rsidRPr="00F00084">
        <w:rPr>
          <w:b/>
        </w:rPr>
        <w:t>consultation</w:t>
      </w:r>
      <w:r w:rsidRPr="0058544E">
        <w:t xml:space="preserve"> </w:t>
      </w:r>
      <w:r w:rsidR="002275E2" w:rsidRPr="0058544E">
        <w:t>(appointment)</w:t>
      </w:r>
      <w:r w:rsidR="001E6493">
        <w:t xml:space="preserve"> with your </w:t>
      </w:r>
      <w:r w:rsidR="001E6493" w:rsidRPr="00A16D4E">
        <w:rPr>
          <w:b/>
        </w:rPr>
        <w:t>healthcare professional</w:t>
      </w:r>
      <w:r w:rsidR="002275E2" w:rsidRPr="0058544E">
        <w:t>.</w:t>
      </w:r>
    </w:p>
    <w:p w14:paraId="5024DE9D" w14:textId="5FB9A8E9" w:rsidR="00DE20F4" w:rsidRDefault="00DE20F4" w:rsidP="005B59BB">
      <w:pPr>
        <w:rPr>
          <w:rFonts w:cs="Arial"/>
          <w:szCs w:val="25"/>
          <w:lang w:val="en-US"/>
        </w:rPr>
      </w:pPr>
      <w:r w:rsidRPr="00F3550D">
        <w:rPr>
          <w:rFonts w:cs="Arial"/>
          <w:noProof/>
          <w:szCs w:val="25"/>
          <w:lang w:eastAsia="en-NZ"/>
        </w:rPr>
        <mc:AlternateContent>
          <mc:Choice Requires="wps">
            <w:drawing>
              <wp:anchor distT="0" distB="0" distL="114300" distR="114300" simplePos="0" relativeHeight="251790336" behindDoc="0" locked="0" layoutInCell="1" allowOverlap="1" wp14:anchorId="7091D52C" wp14:editId="0398C1B3">
                <wp:simplePos x="0" y="0"/>
                <wp:positionH relativeFrom="margin">
                  <wp:posOffset>-222609</wp:posOffset>
                </wp:positionH>
                <wp:positionV relativeFrom="paragraph">
                  <wp:posOffset>155790</wp:posOffset>
                </wp:positionV>
                <wp:extent cx="6064369" cy="1354347"/>
                <wp:effectExtent l="19050" t="19050" r="12700" b="17780"/>
                <wp:wrapNone/>
                <wp:docPr id="6" name="Rectangle 6"/>
                <wp:cNvGraphicFramePr/>
                <a:graphic xmlns:a="http://schemas.openxmlformats.org/drawingml/2006/main">
                  <a:graphicData uri="http://schemas.microsoft.com/office/word/2010/wordprocessingShape">
                    <wps:wsp>
                      <wps:cNvSpPr/>
                      <wps:spPr>
                        <a:xfrm>
                          <a:off x="0" y="0"/>
                          <a:ext cx="6064369" cy="1354347"/>
                        </a:xfrm>
                        <a:prstGeom prst="rect">
                          <a:avLst/>
                        </a:prstGeom>
                        <a:noFill/>
                        <a:ln w="38100" cap="flat" cmpd="sng" algn="ctr">
                          <a:solidFill>
                            <a:srgbClr val="21592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94311D" id="Rectangle 6" o:spid="_x0000_s1026" style="position:absolute;margin-left:-17.55pt;margin-top:12.25pt;width:477.5pt;height:106.65pt;z-index:251790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wGlYAIAALIEAAAOAAAAZHJzL2Uyb0RvYy54bWysVEtv2zAMvg/YfxB0Xx0nadoadYqgRYcB&#10;RVusHXZmZMk2oNcoJU7360fJ7mPdTsMuMilSfHz86POLg9FsLzH0zta8PJpxJq1wTW/bmn97vP50&#10;ylmIYBvQzsqaP8nAL9YfP5wPvpJz1zndSGQUxIZq8DXvYvRVUQTRSQPhyHlpyagcGoikYls0CANF&#10;N7qYz2arYnDYeHRChkC3V6ORr3N8paSId0oFGZmuOdUW84n53KazWJ9D1SL4rhdTGfAPVRjoLSV9&#10;CXUFEdgO+z9CmV6gC07FI+FM4ZTqhcw9UDfl7F03Dx14mXshcIJ/gSn8v7Didn+PrG9qvuLMgqER&#10;fSXQwLZaslWCZ/ChIq8Hf4+TFkhMvR4UmvSlLtghQ/r0Aqk8RCbocjVbLRerM84E2crF8XKxPElR&#10;i9fnHkP8LJ1hSag5UvoMJexvQhxdn11SNuuue63pHipt2VDzxWk5o9EKIPooDZFE46mhYFvOQLfE&#10;SxExhwxO9016nl4HbLeXGtkeiBvz8vhsfjpV9ptbyn0FoRv9smly0zaFkZllU6kJrBGeJG1d80To&#10;ohtpF7y47inaDYR4D0g8o7Jpd+IdHUo76sVNEmedw59/u0/+NH6ycjYQb6nPHztAyZn+YokYZ+Vy&#10;mYieleXxyZwUfGvZvrXYnbl01H5JW+pFFpN/1M+iQme+04ptUlYygRWUe0R0Ui7juE+0pEJuNtmN&#10;yO0h3tgHL1LwhFPC8fHwHdBPg47EkVv3zHGo3s179E0vrdvsolN9JsMrrkSipNBiZDpNS5w2762e&#10;vV5/NetfAAAA//8DAFBLAwQUAAYACAAAACEALAbe8OAAAAAKAQAADwAAAGRycy9kb3ducmV2Lnht&#10;bEyPwU7DMAyG70i8Q2QkLmhLu9KtLU2ngbQjExQkrlkT2orGiZJsK2+POcHR9qff319vZzOxs/Zh&#10;tCggXSbANHZWjdgLeH/bLwpgIUpUcrKoBXzrANvm+qqWlbIXfNXnNvaMQjBUUsAQo6s4D92gjQxL&#10;6zTS7dN6IyONvufKywuFm4mvkmTNjRyRPgzS6adBd1/tyQh43qxd7l/Sw+Ohnfc7l30Udy0KcXsz&#10;7x6ART3HPxh+9UkdGnI62hOqwCYBiyxPCRWwus+BEVCmZQnsSItsUwBvav6/QvMDAAD//wMAUEsB&#10;Ai0AFAAGAAgAAAAhALaDOJL+AAAA4QEAABMAAAAAAAAAAAAAAAAAAAAAAFtDb250ZW50X1R5cGVz&#10;XS54bWxQSwECLQAUAAYACAAAACEAOP0h/9YAAACUAQAACwAAAAAAAAAAAAAAAAAvAQAAX3JlbHMv&#10;LnJlbHNQSwECLQAUAAYACAAAACEAkzMBpWACAACyBAAADgAAAAAAAAAAAAAAAAAuAgAAZHJzL2Uy&#10;b0RvYy54bWxQSwECLQAUAAYACAAAACEALAbe8OAAAAAKAQAADwAAAAAAAAAAAAAAAAC6BAAAZHJz&#10;L2Rvd25yZXYueG1sUEsFBgAAAAAEAAQA8wAAAMcFAAAAAA==&#10;" filled="f" strokecolor="#215928" strokeweight="3pt">
                <w10:wrap anchorx="margin"/>
              </v:rect>
            </w:pict>
          </mc:Fallback>
        </mc:AlternateContent>
      </w:r>
    </w:p>
    <w:p w14:paraId="19C80ADE" w14:textId="7F7F4271" w:rsidR="006405CE" w:rsidRPr="00F3550D" w:rsidRDefault="005B59BB" w:rsidP="005B59BB">
      <w:pPr>
        <w:rPr>
          <w:rFonts w:cs="Arial"/>
          <w:szCs w:val="25"/>
          <w:lang w:val="en-US"/>
        </w:rPr>
      </w:pPr>
      <w:r w:rsidRPr="00F3550D">
        <w:rPr>
          <w:rFonts w:cs="Arial"/>
          <w:szCs w:val="25"/>
          <w:lang w:val="en-US"/>
        </w:rPr>
        <w:t xml:space="preserve">It is important that before </w:t>
      </w:r>
      <w:r w:rsidR="00DD0395" w:rsidRPr="00F3550D">
        <w:rPr>
          <w:rFonts w:cs="Arial"/>
          <w:szCs w:val="25"/>
          <w:lang w:val="en-US"/>
        </w:rPr>
        <w:t>a</w:t>
      </w:r>
      <w:r w:rsidRPr="00F3550D">
        <w:rPr>
          <w:rFonts w:cs="Arial"/>
          <w:szCs w:val="25"/>
          <w:lang w:val="en-US"/>
        </w:rPr>
        <w:t xml:space="preserve"> </w:t>
      </w:r>
      <w:r w:rsidRPr="00F3550D">
        <w:rPr>
          <w:rFonts w:cs="Arial"/>
          <w:b/>
          <w:szCs w:val="25"/>
          <w:lang w:val="en-US"/>
        </w:rPr>
        <w:t>consultation</w:t>
      </w:r>
      <w:r w:rsidR="004015AC">
        <w:rPr>
          <w:rFonts w:cs="Arial"/>
          <w:b/>
          <w:szCs w:val="25"/>
          <w:lang w:val="en-US"/>
        </w:rPr>
        <w:t>,</w:t>
      </w:r>
      <w:r w:rsidR="006405CE" w:rsidRPr="00F3550D">
        <w:rPr>
          <w:rFonts w:cs="Arial"/>
          <w:szCs w:val="25"/>
          <w:lang w:val="en-US"/>
        </w:rPr>
        <w:t xml:space="preserve"> </w:t>
      </w:r>
      <w:r w:rsidRPr="00F3550D">
        <w:rPr>
          <w:rFonts w:cs="Arial"/>
          <w:szCs w:val="25"/>
          <w:lang w:val="en-US"/>
        </w:rPr>
        <w:t>you know</w:t>
      </w:r>
      <w:r w:rsidR="006405CE" w:rsidRPr="00F3550D">
        <w:rPr>
          <w:rFonts w:cs="Arial"/>
          <w:szCs w:val="25"/>
          <w:lang w:val="en-US"/>
        </w:rPr>
        <w:t>:</w:t>
      </w:r>
      <w:r w:rsidRPr="00F3550D">
        <w:rPr>
          <w:rFonts w:cs="Arial"/>
          <w:szCs w:val="25"/>
          <w:lang w:val="en-US"/>
        </w:rPr>
        <w:t xml:space="preserve"> </w:t>
      </w:r>
    </w:p>
    <w:p w14:paraId="3E22CBB8" w14:textId="28B57BC3" w:rsidR="006405CE" w:rsidRPr="00F3550D" w:rsidRDefault="003853AB" w:rsidP="007A4AF9">
      <w:pPr>
        <w:pStyle w:val="ListParagraph"/>
        <w:numPr>
          <w:ilvl w:val="0"/>
          <w:numId w:val="15"/>
        </w:numPr>
        <w:rPr>
          <w:rFonts w:cs="Arial"/>
          <w:szCs w:val="25"/>
          <w:lang w:val="en-US"/>
        </w:rPr>
      </w:pPr>
      <w:r>
        <w:rPr>
          <w:rFonts w:cs="Arial"/>
          <w:szCs w:val="25"/>
          <w:lang w:val="en-US"/>
        </w:rPr>
        <w:t>w</w:t>
      </w:r>
      <w:r w:rsidR="005B59BB" w:rsidRPr="00F3550D">
        <w:rPr>
          <w:rFonts w:cs="Arial"/>
          <w:szCs w:val="25"/>
          <w:lang w:val="en-US"/>
        </w:rPr>
        <w:t>hat you want to talk about</w:t>
      </w:r>
      <w:r w:rsidR="00D37399" w:rsidRPr="00F3550D">
        <w:rPr>
          <w:rFonts w:cs="Arial"/>
          <w:szCs w:val="25"/>
          <w:lang w:val="en-US"/>
        </w:rPr>
        <w:t xml:space="preserve"> </w:t>
      </w:r>
    </w:p>
    <w:p w14:paraId="2581B99A" w14:textId="1295A333" w:rsidR="006405CE" w:rsidRPr="00F3550D" w:rsidRDefault="003853AB" w:rsidP="007A4AF9">
      <w:pPr>
        <w:pStyle w:val="ListParagraph"/>
        <w:numPr>
          <w:ilvl w:val="0"/>
          <w:numId w:val="15"/>
        </w:numPr>
        <w:rPr>
          <w:rFonts w:cs="Arial"/>
          <w:szCs w:val="25"/>
          <w:lang w:val="en-US"/>
        </w:rPr>
      </w:pPr>
      <w:r>
        <w:rPr>
          <w:rFonts w:cs="Arial"/>
          <w:szCs w:val="25"/>
          <w:lang w:val="en-US"/>
        </w:rPr>
        <w:t>w</w:t>
      </w:r>
      <w:r w:rsidR="00D37399" w:rsidRPr="00F3550D">
        <w:rPr>
          <w:rFonts w:cs="Arial"/>
          <w:szCs w:val="25"/>
          <w:lang w:val="en-US"/>
        </w:rPr>
        <w:t xml:space="preserve">hat you want to achieve from the </w:t>
      </w:r>
      <w:r w:rsidR="00D37399" w:rsidRPr="00F3550D">
        <w:rPr>
          <w:rFonts w:cs="Arial"/>
          <w:b/>
          <w:szCs w:val="25"/>
          <w:lang w:val="en-US"/>
        </w:rPr>
        <w:t>consultation</w:t>
      </w:r>
    </w:p>
    <w:p w14:paraId="6FEF35DC" w14:textId="2D6CF09F" w:rsidR="006405CE" w:rsidRPr="00F3550D" w:rsidRDefault="003853AB" w:rsidP="007A4AF9">
      <w:pPr>
        <w:pStyle w:val="ListParagraph"/>
        <w:numPr>
          <w:ilvl w:val="0"/>
          <w:numId w:val="15"/>
        </w:numPr>
        <w:rPr>
          <w:rFonts w:cs="Arial"/>
          <w:szCs w:val="25"/>
          <w:lang w:val="en-US"/>
        </w:rPr>
      </w:pPr>
      <w:r>
        <w:rPr>
          <w:rFonts w:cs="Arial"/>
          <w:szCs w:val="25"/>
          <w:lang w:val="en-US"/>
        </w:rPr>
        <w:t>w</w:t>
      </w:r>
      <w:r w:rsidR="005D60B7" w:rsidRPr="00F3550D">
        <w:rPr>
          <w:rFonts w:cs="Arial"/>
          <w:szCs w:val="25"/>
          <w:lang w:val="en-US"/>
        </w:rPr>
        <w:t>hat you need from</w:t>
      </w:r>
      <w:r w:rsidR="0022538E" w:rsidRPr="00F3550D">
        <w:rPr>
          <w:rFonts w:cs="Arial"/>
          <w:szCs w:val="25"/>
          <w:lang w:val="en-US"/>
        </w:rPr>
        <w:t xml:space="preserve"> the</w:t>
      </w:r>
      <w:r w:rsidR="005D60B7" w:rsidRPr="00F3550D">
        <w:rPr>
          <w:rFonts w:cs="Arial"/>
          <w:szCs w:val="25"/>
          <w:lang w:val="en-US"/>
        </w:rPr>
        <w:t xml:space="preserve"> </w:t>
      </w:r>
      <w:r w:rsidR="0022538E" w:rsidRPr="00F3550D">
        <w:rPr>
          <w:rFonts w:cs="Arial"/>
          <w:b/>
          <w:szCs w:val="25"/>
          <w:lang w:val="en-US"/>
        </w:rPr>
        <w:t xml:space="preserve">healthcare </w:t>
      </w:r>
      <w:r w:rsidR="00FF3425" w:rsidRPr="00F3550D">
        <w:rPr>
          <w:rFonts w:cs="Arial"/>
          <w:b/>
          <w:szCs w:val="25"/>
          <w:lang w:val="en-US"/>
        </w:rPr>
        <w:t xml:space="preserve">professional </w:t>
      </w:r>
      <w:r w:rsidR="00FF3425" w:rsidRPr="003828D3">
        <w:rPr>
          <w:rFonts w:cs="Arial"/>
          <w:szCs w:val="25"/>
          <w:lang w:val="en-US"/>
        </w:rPr>
        <w:t>you</w:t>
      </w:r>
      <w:r w:rsidR="0022538E" w:rsidRPr="00F3550D">
        <w:rPr>
          <w:rFonts w:cs="Arial"/>
          <w:szCs w:val="25"/>
          <w:lang w:val="en-US"/>
        </w:rPr>
        <w:t xml:space="preserve"> are seeing</w:t>
      </w:r>
      <w:r w:rsidR="005B59BB" w:rsidRPr="00F3550D">
        <w:rPr>
          <w:rFonts w:cs="Arial"/>
          <w:szCs w:val="25"/>
          <w:lang w:val="en-US"/>
        </w:rPr>
        <w:t>.</w:t>
      </w:r>
      <w:r w:rsidR="00961913" w:rsidRPr="00F3550D">
        <w:rPr>
          <w:rFonts w:cs="Arial"/>
          <w:szCs w:val="25"/>
          <w:lang w:val="en-US"/>
        </w:rPr>
        <w:t xml:space="preserve"> </w:t>
      </w:r>
    </w:p>
    <w:p w14:paraId="6589AE6A" w14:textId="77777777" w:rsidR="006405CE" w:rsidRPr="00F3550D" w:rsidRDefault="006405CE" w:rsidP="007765B9">
      <w:pPr>
        <w:pStyle w:val="ListParagraph"/>
        <w:spacing w:after="0"/>
        <w:rPr>
          <w:rFonts w:cs="Arial"/>
          <w:szCs w:val="25"/>
          <w:lang w:val="en-US"/>
        </w:rPr>
      </w:pPr>
    </w:p>
    <w:p w14:paraId="106243A1" w14:textId="77777777" w:rsidR="00DE20F4" w:rsidRDefault="00DE20F4" w:rsidP="005B59BB">
      <w:pPr>
        <w:rPr>
          <w:rFonts w:cs="Arial"/>
          <w:szCs w:val="25"/>
          <w:lang w:val="en-US"/>
        </w:rPr>
      </w:pPr>
    </w:p>
    <w:p w14:paraId="65151DDF" w14:textId="03535BBC" w:rsidR="00EA72CD" w:rsidRDefault="00EA72CD" w:rsidP="005B59BB">
      <w:pPr>
        <w:rPr>
          <w:rFonts w:cs="Arial"/>
          <w:szCs w:val="25"/>
          <w:lang w:val="en-US"/>
        </w:rPr>
      </w:pPr>
      <w:r w:rsidRPr="00F3550D">
        <w:rPr>
          <w:rFonts w:cs="Arial"/>
          <w:szCs w:val="25"/>
          <w:lang w:val="en-US"/>
        </w:rPr>
        <w:t xml:space="preserve">If you have a list of issues to </w:t>
      </w:r>
      <w:r w:rsidR="002B3683">
        <w:rPr>
          <w:rFonts w:cs="Arial"/>
          <w:szCs w:val="25"/>
          <w:lang w:val="en-US"/>
        </w:rPr>
        <w:t>talk about</w:t>
      </w:r>
      <w:r w:rsidRPr="00F3550D">
        <w:rPr>
          <w:rFonts w:cs="Arial"/>
          <w:szCs w:val="25"/>
          <w:lang w:val="en-US"/>
        </w:rPr>
        <w:t xml:space="preserve">, </w:t>
      </w:r>
      <w:r w:rsidR="00DD4E5E">
        <w:rPr>
          <w:rFonts w:cs="Arial"/>
          <w:szCs w:val="25"/>
          <w:lang w:val="en-US"/>
        </w:rPr>
        <w:t xml:space="preserve">you may want to </w:t>
      </w:r>
      <w:r w:rsidRPr="00F3550D">
        <w:rPr>
          <w:rFonts w:cs="Arial"/>
          <w:szCs w:val="25"/>
          <w:lang w:val="en-US"/>
        </w:rPr>
        <w:t xml:space="preserve">give this to the </w:t>
      </w:r>
      <w:r w:rsidRPr="00F3550D">
        <w:rPr>
          <w:rFonts w:cs="Arial"/>
          <w:b/>
          <w:szCs w:val="25"/>
          <w:lang w:val="en-US"/>
        </w:rPr>
        <w:t>healthcare professional</w:t>
      </w:r>
      <w:r w:rsidRPr="00F3550D">
        <w:rPr>
          <w:rFonts w:cs="Arial"/>
          <w:szCs w:val="25"/>
          <w:lang w:val="en-US"/>
        </w:rPr>
        <w:t xml:space="preserve"> at the start of </w:t>
      </w:r>
      <w:r w:rsidR="002B3683">
        <w:rPr>
          <w:rFonts w:cs="Arial"/>
          <w:szCs w:val="25"/>
          <w:lang w:val="en-US"/>
        </w:rPr>
        <w:t>your</w:t>
      </w:r>
      <w:r w:rsidRPr="00F3550D">
        <w:rPr>
          <w:rFonts w:cs="Arial"/>
          <w:szCs w:val="25"/>
          <w:lang w:val="en-US"/>
        </w:rPr>
        <w:t xml:space="preserve"> </w:t>
      </w:r>
      <w:r w:rsidRPr="00F3550D">
        <w:rPr>
          <w:rFonts w:cs="Arial"/>
          <w:b/>
          <w:szCs w:val="25"/>
          <w:lang w:val="en-US"/>
        </w:rPr>
        <w:t>consultation</w:t>
      </w:r>
      <w:r>
        <w:rPr>
          <w:rFonts w:cs="Arial"/>
          <w:szCs w:val="25"/>
          <w:lang w:val="en-US"/>
        </w:rPr>
        <w:t>,</w:t>
      </w:r>
      <w:r w:rsidRPr="00F3550D">
        <w:rPr>
          <w:rFonts w:cs="Arial"/>
          <w:szCs w:val="25"/>
          <w:lang w:val="en-US"/>
        </w:rPr>
        <w:t xml:space="preserve"> so</w:t>
      </w:r>
      <w:r>
        <w:rPr>
          <w:rFonts w:cs="Arial"/>
          <w:szCs w:val="25"/>
          <w:lang w:val="en-US"/>
        </w:rPr>
        <w:t xml:space="preserve"> that</w:t>
      </w:r>
      <w:r w:rsidRPr="00F3550D">
        <w:rPr>
          <w:rFonts w:cs="Arial"/>
          <w:szCs w:val="25"/>
          <w:lang w:val="en-US"/>
        </w:rPr>
        <w:t xml:space="preserve"> the most important issues </w:t>
      </w:r>
      <w:r w:rsidR="002B3683">
        <w:rPr>
          <w:rFonts w:cs="Arial"/>
          <w:szCs w:val="25"/>
          <w:lang w:val="en-US"/>
        </w:rPr>
        <w:t>are</w:t>
      </w:r>
      <w:r w:rsidRPr="00F3550D">
        <w:rPr>
          <w:rFonts w:cs="Arial"/>
          <w:szCs w:val="25"/>
          <w:lang w:val="en-US"/>
        </w:rPr>
        <w:t xml:space="preserve"> </w:t>
      </w:r>
      <w:r w:rsidR="002B3683">
        <w:rPr>
          <w:rFonts w:cs="Arial"/>
          <w:szCs w:val="25"/>
          <w:lang w:val="en-US"/>
        </w:rPr>
        <w:t>addressed</w:t>
      </w:r>
      <w:r w:rsidRPr="00F3550D">
        <w:rPr>
          <w:rFonts w:cs="Arial"/>
          <w:szCs w:val="25"/>
          <w:lang w:val="en-US"/>
        </w:rPr>
        <w:t xml:space="preserve"> first.</w:t>
      </w:r>
      <w:r>
        <w:rPr>
          <w:rFonts w:cs="Arial"/>
          <w:szCs w:val="25"/>
          <w:lang w:val="en-US"/>
        </w:rPr>
        <w:t xml:space="preserve"> </w:t>
      </w:r>
    </w:p>
    <w:p w14:paraId="5928F4ED" w14:textId="250BAA7A" w:rsidR="00244497" w:rsidRDefault="00EA5CE5" w:rsidP="005B59BB">
      <w:pPr>
        <w:rPr>
          <w:rFonts w:cs="Arial"/>
          <w:szCs w:val="25"/>
          <w:lang w:val="en-US"/>
        </w:rPr>
      </w:pPr>
      <w:r>
        <w:rPr>
          <w:rFonts w:cs="Arial"/>
          <w:szCs w:val="25"/>
          <w:lang w:val="en-US"/>
        </w:rPr>
        <w:t>U</w:t>
      </w:r>
      <w:r w:rsidRPr="00F3550D">
        <w:rPr>
          <w:rFonts w:cs="Arial"/>
          <w:szCs w:val="25"/>
          <w:lang w:val="en-US"/>
        </w:rPr>
        <w:t>sually</w:t>
      </w:r>
      <w:r>
        <w:rPr>
          <w:rFonts w:cs="Arial"/>
          <w:szCs w:val="25"/>
          <w:lang w:val="en-US"/>
        </w:rPr>
        <w:t>,</w:t>
      </w:r>
      <w:r w:rsidRPr="00F3550D">
        <w:rPr>
          <w:rFonts w:cs="Arial"/>
          <w:szCs w:val="25"/>
          <w:lang w:val="en-US"/>
        </w:rPr>
        <w:t xml:space="preserve"> </w:t>
      </w:r>
      <w:r w:rsidR="001E6493">
        <w:rPr>
          <w:rFonts w:cs="Arial"/>
          <w:szCs w:val="25"/>
          <w:lang w:val="en-US"/>
        </w:rPr>
        <w:t>general practice</w:t>
      </w:r>
      <w:r w:rsidR="001E6493" w:rsidRPr="00F3550D">
        <w:rPr>
          <w:rFonts w:cs="Arial"/>
          <w:szCs w:val="25"/>
          <w:lang w:val="en-US"/>
        </w:rPr>
        <w:t xml:space="preserve"> </w:t>
      </w:r>
      <w:r w:rsidR="00DD0395" w:rsidRPr="00F3550D">
        <w:rPr>
          <w:rFonts w:cs="Arial"/>
          <w:b/>
          <w:szCs w:val="25"/>
          <w:lang w:val="en-US"/>
        </w:rPr>
        <w:t>consultations</w:t>
      </w:r>
      <w:r w:rsidR="00DD0395" w:rsidRPr="00F3550D">
        <w:rPr>
          <w:rFonts w:cs="Arial"/>
          <w:szCs w:val="25"/>
          <w:lang w:val="en-US"/>
        </w:rPr>
        <w:t xml:space="preserve"> are between 10</w:t>
      </w:r>
      <w:r>
        <w:rPr>
          <w:rFonts w:cs="Arial"/>
          <w:szCs w:val="25"/>
          <w:lang w:val="en-US"/>
        </w:rPr>
        <w:t>–</w:t>
      </w:r>
      <w:r w:rsidR="00DD0395" w:rsidRPr="00F3550D">
        <w:rPr>
          <w:rFonts w:cs="Arial"/>
          <w:szCs w:val="25"/>
          <w:lang w:val="en-US"/>
        </w:rPr>
        <w:t xml:space="preserve">15 minutes </w:t>
      </w:r>
      <w:r w:rsidR="002275E2">
        <w:rPr>
          <w:rFonts w:cs="Arial"/>
          <w:szCs w:val="25"/>
          <w:lang w:val="en-US"/>
        </w:rPr>
        <w:t>long</w:t>
      </w:r>
      <w:r w:rsidR="00DD0395" w:rsidRPr="00F3550D">
        <w:rPr>
          <w:rFonts w:cs="Arial"/>
          <w:szCs w:val="25"/>
          <w:lang w:val="en-US"/>
        </w:rPr>
        <w:t xml:space="preserve">. This means </w:t>
      </w:r>
      <w:r>
        <w:rPr>
          <w:rFonts w:cs="Arial"/>
          <w:szCs w:val="25"/>
          <w:lang w:val="en-US"/>
        </w:rPr>
        <w:t>that</w:t>
      </w:r>
      <w:r w:rsidR="00DD0395" w:rsidRPr="00F3550D">
        <w:rPr>
          <w:rFonts w:cs="Arial"/>
          <w:szCs w:val="25"/>
          <w:lang w:val="en-US"/>
        </w:rPr>
        <w:t xml:space="preserve"> </w:t>
      </w:r>
      <w:r w:rsidR="00707EBE" w:rsidRPr="00F3550D">
        <w:rPr>
          <w:rFonts w:cs="Arial"/>
          <w:szCs w:val="25"/>
          <w:lang w:val="en-US"/>
        </w:rPr>
        <w:t xml:space="preserve">often </w:t>
      </w:r>
      <w:r w:rsidR="00DD0395" w:rsidRPr="00F3550D">
        <w:rPr>
          <w:rFonts w:cs="Arial"/>
          <w:szCs w:val="25"/>
          <w:lang w:val="en-US"/>
        </w:rPr>
        <w:t>only one concern</w:t>
      </w:r>
      <w:r>
        <w:rPr>
          <w:rFonts w:cs="Arial"/>
          <w:szCs w:val="25"/>
          <w:lang w:val="en-US"/>
        </w:rPr>
        <w:t xml:space="preserve"> can be covered</w:t>
      </w:r>
      <w:r w:rsidR="00DD0395" w:rsidRPr="00F3550D">
        <w:rPr>
          <w:rFonts w:cs="Arial"/>
          <w:szCs w:val="25"/>
          <w:lang w:val="en-US"/>
        </w:rPr>
        <w:t xml:space="preserve">. </w:t>
      </w:r>
    </w:p>
    <w:p w14:paraId="6FF18A77" w14:textId="43A2AAA6" w:rsidR="00AC0D10" w:rsidRPr="00F3550D" w:rsidRDefault="0063301F" w:rsidP="005B59BB">
      <w:pPr>
        <w:rPr>
          <w:rFonts w:cs="Arial"/>
          <w:szCs w:val="25"/>
          <w:lang w:val="en-US"/>
        </w:rPr>
      </w:pPr>
      <w:r w:rsidRPr="00F3550D">
        <w:rPr>
          <w:rFonts w:cs="Arial"/>
          <w:szCs w:val="25"/>
          <w:lang w:val="en-US"/>
        </w:rPr>
        <w:t xml:space="preserve">If </w:t>
      </w:r>
      <w:r w:rsidR="00B1375A">
        <w:rPr>
          <w:rFonts w:cs="Arial"/>
          <w:szCs w:val="25"/>
          <w:lang w:val="en-US"/>
        </w:rPr>
        <w:t xml:space="preserve">you have </w:t>
      </w:r>
      <w:r w:rsidRPr="00F3550D">
        <w:rPr>
          <w:rFonts w:cs="Arial"/>
          <w:szCs w:val="25"/>
          <w:lang w:val="en-US"/>
        </w:rPr>
        <w:t>other concerns</w:t>
      </w:r>
      <w:r w:rsidR="002275E2">
        <w:rPr>
          <w:rFonts w:cs="Arial"/>
          <w:szCs w:val="25"/>
          <w:lang w:val="en-US"/>
        </w:rPr>
        <w:t>,</w:t>
      </w:r>
      <w:r w:rsidRPr="00F3550D">
        <w:rPr>
          <w:rFonts w:cs="Arial"/>
          <w:szCs w:val="25"/>
          <w:lang w:val="en-US"/>
        </w:rPr>
        <w:t xml:space="preserve"> you may need </w:t>
      </w:r>
      <w:r w:rsidR="00244497">
        <w:rPr>
          <w:rFonts w:cs="Arial"/>
          <w:szCs w:val="25"/>
          <w:lang w:val="en-US"/>
        </w:rPr>
        <w:t xml:space="preserve">to book in </w:t>
      </w:r>
      <w:r w:rsidRPr="00F3550D">
        <w:rPr>
          <w:rFonts w:cs="Arial"/>
          <w:szCs w:val="25"/>
          <w:lang w:val="en-US"/>
        </w:rPr>
        <w:t xml:space="preserve">extra time. </w:t>
      </w:r>
      <w:r w:rsidR="00244497">
        <w:rPr>
          <w:rFonts w:cs="Arial"/>
          <w:szCs w:val="25"/>
          <w:lang w:val="en-US"/>
        </w:rPr>
        <w:t xml:space="preserve">It is a good idea to talk with </w:t>
      </w:r>
      <w:r w:rsidRPr="00F3550D">
        <w:rPr>
          <w:rFonts w:cs="Arial"/>
          <w:szCs w:val="25"/>
          <w:lang w:val="en-US"/>
        </w:rPr>
        <w:t xml:space="preserve">the receptionist about booking a longer </w:t>
      </w:r>
      <w:r w:rsidR="006405CE" w:rsidRPr="00F3550D">
        <w:rPr>
          <w:rFonts w:cs="Arial"/>
          <w:b/>
          <w:szCs w:val="25"/>
          <w:lang w:val="en-US"/>
        </w:rPr>
        <w:t>consultation</w:t>
      </w:r>
      <w:r w:rsidR="006405CE" w:rsidRPr="00F3550D">
        <w:rPr>
          <w:rFonts w:cs="Arial"/>
          <w:szCs w:val="25"/>
          <w:lang w:val="en-US"/>
        </w:rPr>
        <w:t xml:space="preserve"> </w:t>
      </w:r>
      <w:r w:rsidR="00D80FE5" w:rsidRPr="00F3550D">
        <w:rPr>
          <w:rFonts w:cs="Arial"/>
          <w:szCs w:val="25"/>
          <w:lang w:val="en-US"/>
        </w:rPr>
        <w:t>to cover your concerns.</w:t>
      </w:r>
      <w:r w:rsidR="00AC0D10" w:rsidRPr="00F3550D">
        <w:rPr>
          <w:rFonts w:cs="Arial"/>
          <w:szCs w:val="25"/>
          <w:lang w:val="en-US"/>
        </w:rPr>
        <w:t xml:space="preserve"> </w:t>
      </w:r>
    </w:p>
    <w:p w14:paraId="2F3CAF41" w14:textId="02775AAA" w:rsidR="00DF3BDB" w:rsidRPr="00F3550D" w:rsidRDefault="00DF3BDB" w:rsidP="005B59BB">
      <w:pPr>
        <w:rPr>
          <w:rFonts w:cs="Arial"/>
          <w:szCs w:val="25"/>
          <w:lang w:val="en-US"/>
        </w:rPr>
      </w:pPr>
    </w:p>
    <w:p w14:paraId="7690D19E" w14:textId="25A95CA6" w:rsidR="0063301F" w:rsidRPr="00F3550D" w:rsidRDefault="0063301F" w:rsidP="003828D3">
      <w:pPr>
        <w:keepNext/>
        <w:keepLines/>
        <w:rPr>
          <w:rFonts w:cs="Arial"/>
          <w:szCs w:val="25"/>
          <w:lang w:val="en-US"/>
        </w:rPr>
      </w:pPr>
      <w:r w:rsidRPr="00F3550D">
        <w:rPr>
          <w:rFonts w:cs="Arial"/>
          <w:szCs w:val="25"/>
          <w:lang w:val="en-US"/>
        </w:rPr>
        <w:t xml:space="preserve">It may be useful to prepare some background information. </w:t>
      </w:r>
      <w:r w:rsidR="00D80FE5" w:rsidRPr="00F3550D">
        <w:rPr>
          <w:rFonts w:cs="Arial"/>
          <w:szCs w:val="25"/>
          <w:lang w:val="en-US"/>
        </w:rPr>
        <w:t>This could include</w:t>
      </w:r>
      <w:r w:rsidRPr="00F3550D">
        <w:rPr>
          <w:rFonts w:cs="Arial"/>
          <w:szCs w:val="25"/>
          <w:lang w:val="en-US"/>
        </w:rPr>
        <w:t>:</w:t>
      </w:r>
    </w:p>
    <w:p w14:paraId="2CC684CC" w14:textId="4F4CDF4F" w:rsidR="0063301F" w:rsidRPr="00F3550D" w:rsidRDefault="007E51CB" w:rsidP="003828D3">
      <w:pPr>
        <w:pStyle w:val="ListParagraph"/>
        <w:keepNext/>
        <w:keepLines/>
        <w:numPr>
          <w:ilvl w:val="0"/>
          <w:numId w:val="2"/>
        </w:numPr>
        <w:rPr>
          <w:rFonts w:cs="Arial"/>
          <w:szCs w:val="25"/>
          <w:lang w:val="en-US"/>
        </w:rPr>
      </w:pPr>
      <w:r>
        <w:rPr>
          <w:rFonts w:cs="Arial"/>
          <w:szCs w:val="25"/>
          <w:lang w:val="en-US"/>
        </w:rPr>
        <w:t>F</w:t>
      </w:r>
      <w:r w:rsidR="00EA5CE5" w:rsidRPr="00F3550D">
        <w:rPr>
          <w:rFonts w:cs="Arial"/>
          <w:szCs w:val="25"/>
          <w:lang w:val="en-US"/>
        </w:rPr>
        <w:t xml:space="preserve">amily </w:t>
      </w:r>
      <w:r w:rsidR="0063301F" w:rsidRPr="00F3550D">
        <w:rPr>
          <w:rFonts w:cs="Arial"/>
          <w:szCs w:val="25"/>
          <w:lang w:val="en-US"/>
        </w:rPr>
        <w:t>history (e.</w:t>
      </w:r>
      <w:r w:rsidR="007B26C3" w:rsidRPr="00F3550D">
        <w:rPr>
          <w:rFonts w:cs="Arial"/>
          <w:szCs w:val="25"/>
          <w:lang w:val="en-US"/>
        </w:rPr>
        <w:t>g.</w:t>
      </w:r>
      <w:r w:rsidR="00EA5CE5">
        <w:rPr>
          <w:rFonts w:cs="Arial"/>
          <w:szCs w:val="25"/>
          <w:lang w:val="en-US"/>
        </w:rPr>
        <w:t>,</w:t>
      </w:r>
      <w:r w:rsidR="0063301F" w:rsidRPr="00F3550D">
        <w:rPr>
          <w:rFonts w:cs="Arial"/>
          <w:szCs w:val="25"/>
          <w:lang w:val="en-US"/>
        </w:rPr>
        <w:t xml:space="preserve"> heart problems, </w:t>
      </w:r>
      <w:r w:rsidR="005C0A4F" w:rsidRPr="00F3550D">
        <w:rPr>
          <w:rFonts w:cs="Arial"/>
          <w:szCs w:val="25"/>
          <w:lang w:val="en-US"/>
        </w:rPr>
        <w:t>diabetes</w:t>
      </w:r>
      <w:r w:rsidR="0063301F" w:rsidRPr="00F3550D">
        <w:rPr>
          <w:rFonts w:cs="Arial"/>
          <w:szCs w:val="25"/>
          <w:lang w:val="en-US"/>
        </w:rPr>
        <w:t>)</w:t>
      </w:r>
    </w:p>
    <w:p w14:paraId="56E15D40" w14:textId="5B55FAB3" w:rsidR="0063301F" w:rsidRPr="00F3550D" w:rsidRDefault="007E51CB" w:rsidP="0063301F">
      <w:pPr>
        <w:pStyle w:val="ListParagraph"/>
        <w:numPr>
          <w:ilvl w:val="0"/>
          <w:numId w:val="2"/>
        </w:numPr>
        <w:rPr>
          <w:rFonts w:cs="Arial"/>
          <w:szCs w:val="25"/>
          <w:lang w:val="en-US"/>
        </w:rPr>
      </w:pPr>
      <w:r>
        <w:rPr>
          <w:rFonts w:cs="Arial"/>
          <w:szCs w:val="25"/>
          <w:lang w:val="en-US"/>
        </w:rPr>
        <w:t>Y</w:t>
      </w:r>
      <w:r w:rsidR="00EA5CE5" w:rsidRPr="00F3550D">
        <w:rPr>
          <w:rFonts w:cs="Arial"/>
          <w:szCs w:val="25"/>
          <w:lang w:val="en-US"/>
        </w:rPr>
        <w:t xml:space="preserve">our </w:t>
      </w:r>
      <w:r w:rsidR="0063301F" w:rsidRPr="00F3550D">
        <w:rPr>
          <w:rFonts w:cs="Arial"/>
          <w:szCs w:val="25"/>
          <w:lang w:val="en-US"/>
        </w:rPr>
        <w:t>own recent history (</w:t>
      </w:r>
      <w:r w:rsidR="0022538E" w:rsidRPr="00F3550D">
        <w:rPr>
          <w:rFonts w:cs="Arial"/>
          <w:szCs w:val="25"/>
          <w:lang w:val="en-US"/>
        </w:rPr>
        <w:t>e.g.</w:t>
      </w:r>
      <w:r w:rsidR="00EA5CE5">
        <w:rPr>
          <w:rFonts w:cs="Arial"/>
          <w:szCs w:val="25"/>
          <w:lang w:val="en-US"/>
        </w:rPr>
        <w:t>,</w:t>
      </w:r>
      <w:r w:rsidR="0022538E" w:rsidRPr="00F3550D">
        <w:rPr>
          <w:rFonts w:cs="Arial"/>
          <w:szCs w:val="25"/>
          <w:lang w:val="en-US"/>
        </w:rPr>
        <w:t xml:space="preserve"> </w:t>
      </w:r>
      <w:r w:rsidR="0063301F" w:rsidRPr="00F3550D">
        <w:rPr>
          <w:rFonts w:cs="Arial"/>
          <w:szCs w:val="25"/>
          <w:lang w:val="en-US"/>
        </w:rPr>
        <w:t>headaches</w:t>
      </w:r>
      <w:r w:rsidR="000C5D31" w:rsidRPr="00F3550D">
        <w:rPr>
          <w:rFonts w:cs="Arial"/>
          <w:szCs w:val="25"/>
          <w:lang w:val="en-US"/>
        </w:rPr>
        <w:t>, dizziness, nausea, etc</w:t>
      </w:r>
      <w:r w:rsidR="0063301F" w:rsidRPr="00F3550D">
        <w:rPr>
          <w:rFonts w:cs="Arial"/>
          <w:szCs w:val="25"/>
          <w:lang w:val="en-US"/>
        </w:rPr>
        <w:t>)</w:t>
      </w:r>
    </w:p>
    <w:p w14:paraId="1EC3439B" w14:textId="56C26FF9" w:rsidR="0063301F" w:rsidRPr="00F3550D" w:rsidRDefault="007E51CB" w:rsidP="0063301F">
      <w:pPr>
        <w:pStyle w:val="ListParagraph"/>
        <w:numPr>
          <w:ilvl w:val="0"/>
          <w:numId w:val="2"/>
        </w:numPr>
        <w:rPr>
          <w:rFonts w:cs="Arial"/>
          <w:szCs w:val="25"/>
          <w:lang w:val="en-US"/>
        </w:rPr>
      </w:pPr>
      <w:r>
        <w:rPr>
          <w:rFonts w:cs="Arial"/>
          <w:szCs w:val="25"/>
          <w:lang w:val="en-US"/>
        </w:rPr>
        <w:t>A</w:t>
      </w:r>
      <w:r w:rsidR="00EA5CE5" w:rsidRPr="00F3550D">
        <w:rPr>
          <w:rFonts w:cs="Arial"/>
          <w:szCs w:val="25"/>
          <w:lang w:val="en-US"/>
        </w:rPr>
        <w:t xml:space="preserve">ny </w:t>
      </w:r>
      <w:r w:rsidR="0063301F" w:rsidRPr="00F3550D">
        <w:rPr>
          <w:rFonts w:cs="Arial"/>
          <w:szCs w:val="25"/>
          <w:lang w:val="en-US"/>
        </w:rPr>
        <w:t>symptoms you have, even if you think they are not related or important.</w:t>
      </w:r>
    </w:p>
    <w:p w14:paraId="7140F57C" w14:textId="77777777" w:rsidR="00DE20F4" w:rsidRDefault="00DE20F4" w:rsidP="0063301F">
      <w:pPr>
        <w:rPr>
          <w:rFonts w:cs="Arial"/>
          <w:szCs w:val="25"/>
          <w:lang w:val="en-US"/>
        </w:rPr>
      </w:pPr>
    </w:p>
    <w:p w14:paraId="4405659A" w14:textId="06EDF0F1" w:rsidR="00937DC9" w:rsidRPr="00F3550D" w:rsidRDefault="0063301F" w:rsidP="0063301F">
      <w:pPr>
        <w:rPr>
          <w:rFonts w:cs="Arial"/>
          <w:szCs w:val="25"/>
          <w:lang w:val="en-US"/>
        </w:rPr>
      </w:pPr>
      <w:r w:rsidRPr="00F3550D">
        <w:rPr>
          <w:rFonts w:cs="Arial"/>
          <w:szCs w:val="25"/>
          <w:lang w:val="en-US"/>
        </w:rPr>
        <w:t xml:space="preserve">You should think about what you want to achieve </w:t>
      </w:r>
      <w:r w:rsidR="00D80FE5" w:rsidRPr="00F3550D">
        <w:rPr>
          <w:rFonts w:cs="Arial"/>
          <w:szCs w:val="25"/>
          <w:lang w:val="en-US"/>
        </w:rPr>
        <w:t>from</w:t>
      </w:r>
      <w:r w:rsidRPr="00F3550D">
        <w:rPr>
          <w:rFonts w:cs="Arial"/>
          <w:szCs w:val="25"/>
          <w:lang w:val="en-US"/>
        </w:rPr>
        <w:t xml:space="preserve"> </w:t>
      </w:r>
      <w:r w:rsidR="00937DC9" w:rsidRPr="00F3550D">
        <w:rPr>
          <w:rFonts w:cs="Arial"/>
          <w:szCs w:val="25"/>
          <w:lang w:val="en-US"/>
        </w:rPr>
        <w:t xml:space="preserve">the </w:t>
      </w:r>
      <w:r w:rsidR="00D80FE5" w:rsidRPr="00F3550D">
        <w:rPr>
          <w:rFonts w:cs="Arial"/>
          <w:b/>
          <w:szCs w:val="25"/>
          <w:lang w:val="en-US"/>
        </w:rPr>
        <w:t>consultation</w:t>
      </w:r>
      <w:r w:rsidR="00937DC9" w:rsidRPr="00F3550D">
        <w:rPr>
          <w:rFonts w:cs="Arial"/>
          <w:szCs w:val="25"/>
          <w:lang w:val="en-US"/>
        </w:rPr>
        <w:t>. Do you want to:</w:t>
      </w:r>
    </w:p>
    <w:p w14:paraId="1E17AC0D" w14:textId="091D473B" w:rsidR="00937DC9" w:rsidRPr="00F3550D" w:rsidRDefault="007E51CB" w:rsidP="00937DC9">
      <w:pPr>
        <w:pStyle w:val="ListParagraph"/>
        <w:numPr>
          <w:ilvl w:val="0"/>
          <w:numId w:val="3"/>
        </w:numPr>
        <w:rPr>
          <w:rFonts w:cs="Arial"/>
          <w:szCs w:val="25"/>
          <w:lang w:val="en-US"/>
        </w:rPr>
      </w:pPr>
      <w:r>
        <w:rPr>
          <w:rFonts w:cs="Arial"/>
          <w:szCs w:val="25"/>
          <w:lang w:val="en-US"/>
        </w:rPr>
        <w:t>H</w:t>
      </w:r>
      <w:r w:rsidR="00937DC9" w:rsidRPr="00F3550D">
        <w:rPr>
          <w:rFonts w:cs="Arial"/>
          <w:szCs w:val="25"/>
          <w:lang w:val="en-US"/>
        </w:rPr>
        <w:t>ave tests done?</w:t>
      </w:r>
    </w:p>
    <w:p w14:paraId="0D301FCE" w14:textId="272CDEBB" w:rsidR="00937DC9" w:rsidRPr="00F3550D" w:rsidRDefault="007E51CB" w:rsidP="00937DC9">
      <w:pPr>
        <w:pStyle w:val="ListParagraph"/>
        <w:numPr>
          <w:ilvl w:val="0"/>
          <w:numId w:val="3"/>
        </w:numPr>
        <w:rPr>
          <w:rFonts w:cs="Arial"/>
          <w:szCs w:val="25"/>
          <w:lang w:val="en-US"/>
        </w:rPr>
      </w:pPr>
      <w:r>
        <w:rPr>
          <w:rFonts w:cs="Arial"/>
          <w:szCs w:val="25"/>
          <w:lang w:val="en-US"/>
        </w:rPr>
        <w:t>G</w:t>
      </w:r>
      <w:r w:rsidR="00937DC9" w:rsidRPr="00F3550D">
        <w:rPr>
          <w:rFonts w:cs="Arial"/>
          <w:szCs w:val="25"/>
          <w:lang w:val="en-US"/>
        </w:rPr>
        <w:t xml:space="preserve">et a </w:t>
      </w:r>
      <w:r w:rsidR="00937DC9" w:rsidRPr="00F3550D">
        <w:rPr>
          <w:rFonts w:cs="Arial"/>
          <w:b/>
          <w:szCs w:val="25"/>
          <w:lang w:val="en-US"/>
        </w:rPr>
        <w:t>prescription</w:t>
      </w:r>
      <w:r w:rsidR="00937DC9" w:rsidRPr="00F3550D">
        <w:rPr>
          <w:rFonts w:cs="Arial"/>
          <w:szCs w:val="25"/>
          <w:lang w:val="en-US"/>
        </w:rPr>
        <w:t xml:space="preserve"> or </w:t>
      </w:r>
      <w:r w:rsidR="00937DC9" w:rsidRPr="00F3550D">
        <w:rPr>
          <w:rFonts w:cs="Arial"/>
          <w:b/>
          <w:szCs w:val="25"/>
          <w:lang w:val="en-US"/>
        </w:rPr>
        <w:t>referral</w:t>
      </w:r>
      <w:r w:rsidR="00937DC9" w:rsidRPr="00F3550D">
        <w:rPr>
          <w:rFonts w:cs="Arial"/>
          <w:szCs w:val="25"/>
          <w:lang w:val="en-US"/>
        </w:rPr>
        <w:t>?</w:t>
      </w:r>
    </w:p>
    <w:p w14:paraId="11869B83" w14:textId="405AAA87" w:rsidR="00610BE6" w:rsidRDefault="007E51CB" w:rsidP="008904BE">
      <w:pPr>
        <w:pStyle w:val="ListParagraph"/>
        <w:numPr>
          <w:ilvl w:val="0"/>
          <w:numId w:val="3"/>
        </w:numPr>
        <w:rPr>
          <w:lang w:val="en-US"/>
        </w:rPr>
      </w:pPr>
      <w:r>
        <w:rPr>
          <w:rFonts w:cs="Arial"/>
          <w:szCs w:val="25"/>
          <w:lang w:val="en-US"/>
        </w:rPr>
        <w:t>G</w:t>
      </w:r>
      <w:r w:rsidR="00937DC9" w:rsidRPr="00F3550D">
        <w:rPr>
          <w:rFonts w:cs="Arial"/>
          <w:szCs w:val="25"/>
          <w:lang w:val="en-US"/>
        </w:rPr>
        <w:t>et more information?</w:t>
      </w:r>
    </w:p>
    <w:p w14:paraId="5D54B81B" w14:textId="5373F1FF" w:rsidR="00991A85" w:rsidRPr="007765B9" w:rsidRDefault="006A5033" w:rsidP="003828D3">
      <w:pPr>
        <w:pStyle w:val="Heading2"/>
      </w:pPr>
      <w:bookmarkStart w:id="25" w:name="_Toc69986762"/>
      <w:r>
        <w:lastRenderedPageBreak/>
        <w:t>What to know d</w:t>
      </w:r>
      <w:r w:rsidR="00991A85" w:rsidRPr="007765B9">
        <w:t>uring</w:t>
      </w:r>
      <w:r>
        <w:t xml:space="preserve"> a consultation</w:t>
      </w:r>
      <w:bookmarkEnd w:id="25"/>
    </w:p>
    <w:p w14:paraId="1736CA49" w14:textId="24A7BA0E" w:rsidR="008B32BF" w:rsidRPr="00F3550D" w:rsidRDefault="008B32BF" w:rsidP="00937DC9">
      <w:pPr>
        <w:rPr>
          <w:rFonts w:cs="Arial"/>
          <w:szCs w:val="25"/>
          <w:lang w:val="en-US"/>
        </w:rPr>
      </w:pPr>
      <w:r w:rsidRPr="00F3550D">
        <w:rPr>
          <w:rFonts w:cs="Arial"/>
          <w:szCs w:val="25"/>
          <w:lang w:val="en-US"/>
        </w:rPr>
        <w:t xml:space="preserve">You should feel comfortable with </w:t>
      </w:r>
      <w:r w:rsidR="00552FAC" w:rsidRPr="00F3550D">
        <w:rPr>
          <w:rFonts w:cs="Arial"/>
          <w:szCs w:val="25"/>
          <w:lang w:val="en-US"/>
        </w:rPr>
        <w:t>the</w:t>
      </w:r>
      <w:r w:rsidRPr="00F3550D">
        <w:rPr>
          <w:rFonts w:cs="Arial"/>
          <w:szCs w:val="25"/>
          <w:lang w:val="en-US"/>
        </w:rPr>
        <w:t xml:space="preserve"> </w:t>
      </w:r>
      <w:r w:rsidR="001E6493">
        <w:rPr>
          <w:rFonts w:cs="Arial"/>
          <w:szCs w:val="25"/>
          <w:lang w:val="en-US"/>
        </w:rPr>
        <w:t xml:space="preserve">community </w:t>
      </w:r>
      <w:r w:rsidR="007B26C3" w:rsidRPr="00F3550D">
        <w:rPr>
          <w:rFonts w:cs="Arial"/>
          <w:b/>
          <w:szCs w:val="25"/>
          <w:lang w:val="en-US"/>
        </w:rPr>
        <w:t xml:space="preserve">healthcare </w:t>
      </w:r>
      <w:r w:rsidR="00552FAC" w:rsidRPr="00F3550D">
        <w:rPr>
          <w:rFonts w:cs="Arial"/>
          <w:b/>
          <w:szCs w:val="25"/>
          <w:lang w:val="en-US"/>
        </w:rPr>
        <w:t>service</w:t>
      </w:r>
      <w:r w:rsidR="00EA5CE5">
        <w:rPr>
          <w:rFonts w:cs="Arial"/>
          <w:szCs w:val="25"/>
          <w:lang w:val="en-US"/>
        </w:rPr>
        <w:t>,</w:t>
      </w:r>
      <w:r w:rsidRPr="00F3550D">
        <w:rPr>
          <w:rFonts w:cs="Arial"/>
          <w:szCs w:val="25"/>
          <w:lang w:val="en-US"/>
        </w:rPr>
        <w:t xml:space="preserve"> and you should feel</w:t>
      </w:r>
      <w:r w:rsidR="006405CE" w:rsidRPr="00F3550D">
        <w:rPr>
          <w:rFonts w:cs="Arial"/>
          <w:szCs w:val="25"/>
          <w:lang w:val="en-US"/>
        </w:rPr>
        <w:t xml:space="preserve"> that</w:t>
      </w:r>
      <w:r w:rsidRPr="00F3550D">
        <w:rPr>
          <w:rFonts w:cs="Arial"/>
          <w:szCs w:val="25"/>
          <w:lang w:val="en-US"/>
        </w:rPr>
        <w:t xml:space="preserve"> your concerns are being listened to.</w:t>
      </w:r>
    </w:p>
    <w:p w14:paraId="020A0C91" w14:textId="3D4144AA" w:rsidR="00803A4B" w:rsidRPr="00F3550D" w:rsidRDefault="00803A4B" w:rsidP="00937DC9">
      <w:pPr>
        <w:rPr>
          <w:rFonts w:cs="Arial"/>
          <w:szCs w:val="25"/>
          <w:lang w:val="en-US"/>
        </w:rPr>
      </w:pPr>
      <w:r w:rsidRPr="00F3550D">
        <w:rPr>
          <w:rFonts w:cs="Arial"/>
          <w:noProof/>
          <w:szCs w:val="25"/>
          <w:lang w:eastAsia="en-NZ"/>
        </w:rPr>
        <mc:AlternateContent>
          <mc:Choice Requires="wps">
            <w:drawing>
              <wp:anchor distT="0" distB="0" distL="114300" distR="114300" simplePos="0" relativeHeight="251680768" behindDoc="0" locked="0" layoutInCell="1" allowOverlap="1" wp14:anchorId="0BF40EF1" wp14:editId="6A540F71">
                <wp:simplePos x="0" y="0"/>
                <wp:positionH relativeFrom="margin">
                  <wp:posOffset>-156151</wp:posOffset>
                </wp:positionH>
                <wp:positionV relativeFrom="paragraph">
                  <wp:posOffset>172661</wp:posOffset>
                </wp:positionV>
                <wp:extent cx="6064369" cy="2753832"/>
                <wp:effectExtent l="19050" t="19050" r="12700" b="27940"/>
                <wp:wrapNone/>
                <wp:docPr id="20" name="Rectangle 20"/>
                <wp:cNvGraphicFramePr/>
                <a:graphic xmlns:a="http://schemas.openxmlformats.org/drawingml/2006/main">
                  <a:graphicData uri="http://schemas.microsoft.com/office/word/2010/wordprocessingShape">
                    <wps:wsp>
                      <wps:cNvSpPr/>
                      <wps:spPr>
                        <a:xfrm>
                          <a:off x="0" y="0"/>
                          <a:ext cx="6064369" cy="2753832"/>
                        </a:xfrm>
                        <a:prstGeom prst="rect">
                          <a:avLst/>
                        </a:prstGeom>
                        <a:noFill/>
                        <a:ln w="38100" cap="flat" cmpd="sng" algn="ctr">
                          <a:solidFill>
                            <a:srgbClr val="21592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64AB97" id="Rectangle 20" o:spid="_x0000_s1026" style="position:absolute;margin-left:-12.3pt;margin-top:13.6pt;width:477.5pt;height:216.85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8CXwIAALQEAAAOAAAAZHJzL2Uyb0RvYy54bWysVEtPGzEQvlfqf7B8L5tsQgirbFAEoqqE&#10;AAEV54nX+5D86tjJhv76jr0LpLSnqhfvvDyPz9/s6uKgFdtL9J01JZ+eTDiTRtiqM03Jvz9df1ly&#10;5gOYCpQ1suQv0vOL9edPq94VMretVZVERkmML3pX8jYEV2SZF63U4E+sk4actUUNgVRssgqhp+xa&#10;Zflkssh6i5VDK6T3ZL0anHyd8te1FOGurr0MTJWcegvpxHRu45mtV1A0CK7txNgG/EMXGjpDRd9S&#10;XUEAtsPuj1S6E2i9rcOJsDqzdd0JmWagaaaTD9M8tuBkmoXA8e4NJv//0orb/T2yrip5TvAY0PRG&#10;D4QamEZJRjYCqHe+oLhHd4+j5kmM0x5q1PFLc7BDAvXlDVR5CEyQcTFZzGeLc84E+fKz09lylses&#10;2ft1hz58lVazKJQcqX4CE/Y3PgyhryGxmrHXnVJkh0IZ1pd8tpxOqHsBRKBaQSBROxrJm4YzUA0x&#10;UwRMKb1VXRWvx9sem+2lQrYHYkc+PT3Pl2Nnv4XF2lfg2yEuucYwZWIamXg2thrBGuCJ0tZWL4Qv&#10;2oF43onrjrLdgA/3gMQ0apu2J9zRUStLs9hR4qy1+PNv9hhPBCAvZz0xl+b8sQOUnKlvhqhxPp3P&#10;I9WTMj89iw+Lx57tscfs9KWl8ae0p04kMcYH9SrWaPUzLdkmViUXGEG1B0RH5TIMG0VrKuRmk8KI&#10;3g7CjXl0IiaPOEUcnw7PgG586EAcubWvLIfiw3sPsfGmsZtdsHWXyPCOK5EoKrQaiU7jGsfdO9ZT&#10;1PvPZv0LAAD//wMAUEsDBBQABgAIAAAAIQB96hc14AAAAAoBAAAPAAAAZHJzL2Rvd25yZXYueG1s&#10;TI/BTsMwEETvSPyDtUhcUGs3DWkb4lQFqUcqCEhc3XhJIuK1Zbtt+HvMCY6reZp5W20nM7Iz+jBY&#10;krCYC2BIrdUDdRLe3/azNbAQFWk1WkIJ3xhgW19fVarU9kKveG5ix1IJhVJJ6GN0Jeeh7dGoMLcO&#10;KWWf1hsV0+k7rr26pHIz8kyIghs1UFrolcOnHtuv5mQkPK8Kd+9fFofHQzPtd275sb5rSMrbm2n3&#10;ACziFP9g+NVP6lAnp6M9kQ5slDDL8iKhErJVBiwBm6XIgR0l5IXYAK8r/v+F+gcAAP//AwBQSwEC&#10;LQAUAAYACAAAACEAtoM4kv4AAADhAQAAEwAAAAAAAAAAAAAAAAAAAAAAW0NvbnRlbnRfVHlwZXNd&#10;LnhtbFBLAQItABQABgAIAAAAIQA4/SH/1gAAAJQBAAALAAAAAAAAAAAAAAAAAC8BAABfcmVscy8u&#10;cmVsc1BLAQItABQABgAIAAAAIQBjSD8CXwIAALQEAAAOAAAAAAAAAAAAAAAAAC4CAABkcnMvZTJv&#10;RG9jLnhtbFBLAQItABQABgAIAAAAIQB96hc14AAAAAoBAAAPAAAAAAAAAAAAAAAAALkEAABkcnMv&#10;ZG93bnJldi54bWxQSwUGAAAAAAQABADzAAAAxgUAAAAA&#10;" filled="f" strokecolor="#215928" strokeweight="3pt">
                <w10:wrap anchorx="margin"/>
              </v:rect>
            </w:pict>
          </mc:Fallback>
        </mc:AlternateContent>
      </w:r>
    </w:p>
    <w:p w14:paraId="4DA2F1BB" w14:textId="066C3D77" w:rsidR="00552FAC" w:rsidRPr="003828D3" w:rsidRDefault="00552FAC" w:rsidP="00552FAC">
      <w:pPr>
        <w:rPr>
          <w:rFonts w:cs="Arial"/>
          <w:b/>
          <w:szCs w:val="25"/>
          <w:lang w:val="en-US"/>
        </w:rPr>
      </w:pPr>
      <w:r w:rsidRPr="003828D3">
        <w:rPr>
          <w:rFonts w:cs="Arial"/>
          <w:b/>
          <w:szCs w:val="25"/>
          <w:lang w:val="en-US"/>
        </w:rPr>
        <w:t>Remember</w:t>
      </w:r>
      <w:r w:rsidR="00A24044" w:rsidRPr="003828D3">
        <w:rPr>
          <w:rFonts w:cs="Arial"/>
          <w:b/>
          <w:szCs w:val="25"/>
          <w:lang w:val="en-US"/>
        </w:rPr>
        <w:t>:</w:t>
      </w:r>
    </w:p>
    <w:p w14:paraId="5686C8F1" w14:textId="72DE1A46" w:rsidR="00D743DE" w:rsidRPr="00F3550D" w:rsidRDefault="002C1E34" w:rsidP="00F14D1B">
      <w:pPr>
        <w:pStyle w:val="ListParagraph"/>
        <w:numPr>
          <w:ilvl w:val="0"/>
          <w:numId w:val="18"/>
        </w:numPr>
        <w:rPr>
          <w:rFonts w:cs="Arial"/>
          <w:szCs w:val="25"/>
          <w:lang w:val="en-US"/>
        </w:rPr>
      </w:pPr>
      <w:r w:rsidRPr="00F3550D">
        <w:rPr>
          <w:rFonts w:cs="Arial"/>
          <w:szCs w:val="25"/>
          <w:lang w:val="en-US"/>
        </w:rPr>
        <w:t>Y</w:t>
      </w:r>
      <w:r w:rsidR="00D80FE5" w:rsidRPr="00F3550D">
        <w:rPr>
          <w:rFonts w:cs="Arial"/>
          <w:szCs w:val="25"/>
          <w:lang w:val="en-US"/>
        </w:rPr>
        <w:t xml:space="preserve">ou </w:t>
      </w:r>
      <w:r w:rsidR="000C5D31" w:rsidRPr="00F3550D">
        <w:rPr>
          <w:rFonts w:cs="Arial"/>
          <w:szCs w:val="25"/>
          <w:lang w:val="en-US"/>
        </w:rPr>
        <w:t xml:space="preserve">are entitled to </w:t>
      </w:r>
      <w:r w:rsidR="00D80FE5" w:rsidRPr="00F3550D">
        <w:rPr>
          <w:rFonts w:cs="Arial"/>
          <w:szCs w:val="25"/>
          <w:lang w:val="en-US"/>
        </w:rPr>
        <w:t xml:space="preserve">have a person with you for support during your </w:t>
      </w:r>
      <w:r w:rsidR="00D80FE5" w:rsidRPr="00F3550D">
        <w:rPr>
          <w:rFonts w:cs="Arial"/>
          <w:b/>
          <w:szCs w:val="25"/>
          <w:lang w:val="en-US"/>
        </w:rPr>
        <w:t>consultation</w:t>
      </w:r>
      <w:r w:rsidR="00D80FE5" w:rsidRPr="00F3550D">
        <w:rPr>
          <w:rFonts w:cs="Arial"/>
          <w:szCs w:val="25"/>
          <w:lang w:val="en-US"/>
        </w:rPr>
        <w:t xml:space="preserve">. </w:t>
      </w:r>
    </w:p>
    <w:p w14:paraId="5E31FDB2" w14:textId="1363FBC4" w:rsidR="00D80FE5" w:rsidRPr="0058544E" w:rsidRDefault="00D80FE5" w:rsidP="009F3A25">
      <w:pPr>
        <w:pStyle w:val="ListParagraph"/>
        <w:numPr>
          <w:ilvl w:val="0"/>
          <w:numId w:val="18"/>
        </w:numPr>
        <w:rPr>
          <w:rFonts w:cs="Arial"/>
          <w:szCs w:val="25"/>
          <w:lang w:val="en-US"/>
        </w:rPr>
      </w:pPr>
      <w:r w:rsidRPr="00F3550D">
        <w:rPr>
          <w:rFonts w:cs="Arial"/>
          <w:szCs w:val="25"/>
          <w:lang w:val="en-US"/>
        </w:rPr>
        <w:t xml:space="preserve">You should let </w:t>
      </w:r>
      <w:r w:rsidR="006405CE" w:rsidRPr="00F3550D">
        <w:rPr>
          <w:rFonts w:cs="Arial"/>
          <w:szCs w:val="25"/>
          <w:lang w:val="en-US"/>
        </w:rPr>
        <w:t xml:space="preserve">the </w:t>
      </w:r>
      <w:r w:rsidR="00D743DE" w:rsidRPr="00A16D4E">
        <w:rPr>
          <w:rFonts w:cs="Arial"/>
          <w:b/>
          <w:szCs w:val="25"/>
          <w:lang w:val="en-US"/>
        </w:rPr>
        <w:t xml:space="preserve">healthcare </w:t>
      </w:r>
      <w:r w:rsidR="001E6493" w:rsidRPr="00A16D4E">
        <w:rPr>
          <w:rFonts w:cs="Arial"/>
          <w:b/>
          <w:szCs w:val="25"/>
          <w:lang w:val="en-US"/>
        </w:rPr>
        <w:t>professional</w:t>
      </w:r>
      <w:r w:rsidR="001E6493" w:rsidRPr="00F3550D">
        <w:rPr>
          <w:rFonts w:cs="Arial"/>
          <w:szCs w:val="25"/>
          <w:lang w:val="en-US"/>
        </w:rPr>
        <w:t xml:space="preserve"> </w:t>
      </w:r>
      <w:r w:rsidRPr="00F3550D">
        <w:rPr>
          <w:rFonts w:cs="Arial"/>
          <w:szCs w:val="25"/>
          <w:lang w:val="en-US"/>
        </w:rPr>
        <w:t xml:space="preserve">know if you have any difficulty hearing or understanding information. </w:t>
      </w:r>
      <w:r w:rsidRPr="0058544E">
        <w:rPr>
          <w:rFonts w:cs="Arial"/>
          <w:szCs w:val="25"/>
          <w:lang w:val="en-US"/>
        </w:rPr>
        <w:t xml:space="preserve">It is important for them to know this so </w:t>
      </w:r>
      <w:r w:rsidR="00CE4694">
        <w:rPr>
          <w:rFonts w:cs="Arial"/>
          <w:szCs w:val="25"/>
          <w:lang w:val="en-US"/>
        </w:rPr>
        <w:t xml:space="preserve">that </w:t>
      </w:r>
      <w:r w:rsidRPr="0058544E">
        <w:rPr>
          <w:rFonts w:cs="Arial"/>
          <w:szCs w:val="25"/>
          <w:lang w:val="en-US"/>
        </w:rPr>
        <w:t xml:space="preserve">they </w:t>
      </w:r>
      <w:r w:rsidR="00CE4694">
        <w:rPr>
          <w:rFonts w:cs="Arial"/>
          <w:szCs w:val="25"/>
          <w:lang w:val="en-US"/>
        </w:rPr>
        <w:t>can</w:t>
      </w:r>
      <w:r w:rsidRPr="0058544E">
        <w:rPr>
          <w:rFonts w:cs="Arial"/>
          <w:szCs w:val="25"/>
          <w:lang w:val="en-US"/>
        </w:rPr>
        <w:t xml:space="preserve"> </w:t>
      </w:r>
      <w:r w:rsidR="000C23DA">
        <w:rPr>
          <w:rFonts w:cs="Arial"/>
          <w:szCs w:val="25"/>
          <w:lang w:val="en-US"/>
        </w:rPr>
        <w:t>give</w:t>
      </w:r>
      <w:r w:rsidR="000C23DA" w:rsidRPr="0058544E">
        <w:rPr>
          <w:rFonts w:cs="Arial"/>
          <w:szCs w:val="25"/>
          <w:lang w:val="en-US"/>
        </w:rPr>
        <w:t xml:space="preserve"> </w:t>
      </w:r>
      <w:r w:rsidRPr="0058544E">
        <w:rPr>
          <w:rFonts w:cs="Arial"/>
          <w:szCs w:val="25"/>
          <w:lang w:val="en-US"/>
        </w:rPr>
        <w:t xml:space="preserve">you </w:t>
      </w:r>
      <w:r w:rsidR="000C23DA">
        <w:rPr>
          <w:rFonts w:cs="Arial"/>
          <w:szCs w:val="25"/>
          <w:lang w:val="en-US"/>
        </w:rPr>
        <w:t>the</w:t>
      </w:r>
      <w:r w:rsidR="000C23DA" w:rsidRPr="0058544E">
        <w:rPr>
          <w:rFonts w:cs="Arial"/>
          <w:szCs w:val="25"/>
          <w:lang w:val="en-US"/>
        </w:rPr>
        <w:t xml:space="preserve"> </w:t>
      </w:r>
      <w:r w:rsidRPr="0058544E">
        <w:rPr>
          <w:rFonts w:cs="Arial"/>
          <w:szCs w:val="25"/>
          <w:lang w:val="en-US"/>
        </w:rPr>
        <w:t>information in a way that you can understand.</w:t>
      </w:r>
    </w:p>
    <w:p w14:paraId="2BFB1B0D" w14:textId="01B5E36A" w:rsidR="00F13550" w:rsidRDefault="00D743DE" w:rsidP="003828D3">
      <w:pPr>
        <w:pStyle w:val="ListParagraph"/>
        <w:numPr>
          <w:ilvl w:val="0"/>
          <w:numId w:val="18"/>
        </w:numPr>
        <w:rPr>
          <w:rFonts w:cs="Arial"/>
          <w:szCs w:val="25"/>
          <w:lang w:val="en-US"/>
        </w:rPr>
      </w:pPr>
      <w:r w:rsidRPr="0058544E">
        <w:rPr>
          <w:rFonts w:cs="Arial"/>
          <w:szCs w:val="25"/>
          <w:lang w:val="en-US"/>
        </w:rPr>
        <w:t>You should</w:t>
      </w:r>
      <w:r w:rsidR="00490871" w:rsidRPr="0058544E">
        <w:rPr>
          <w:rFonts w:cs="Arial"/>
          <w:szCs w:val="25"/>
          <w:lang w:val="en-US"/>
        </w:rPr>
        <w:t xml:space="preserve"> speak up if you have question</w:t>
      </w:r>
      <w:r w:rsidR="007E34C6" w:rsidRPr="0058544E">
        <w:rPr>
          <w:rFonts w:cs="Arial"/>
          <w:szCs w:val="25"/>
          <w:lang w:val="en-US"/>
        </w:rPr>
        <w:t>s</w:t>
      </w:r>
      <w:r w:rsidR="00490871" w:rsidRPr="0058544E">
        <w:rPr>
          <w:rFonts w:cs="Arial"/>
          <w:szCs w:val="25"/>
          <w:lang w:val="en-US"/>
        </w:rPr>
        <w:t xml:space="preserve"> or concerns. </w:t>
      </w:r>
      <w:r w:rsidR="00F0018D" w:rsidRPr="0058544E">
        <w:rPr>
          <w:rFonts w:cs="Arial"/>
          <w:szCs w:val="25"/>
          <w:lang w:val="en-US"/>
        </w:rPr>
        <w:t xml:space="preserve">If you don’t understand </w:t>
      </w:r>
      <w:r w:rsidR="00CE4694">
        <w:rPr>
          <w:rFonts w:cs="Arial"/>
          <w:szCs w:val="25"/>
          <w:lang w:val="en-US"/>
        </w:rPr>
        <w:t xml:space="preserve">something, </w:t>
      </w:r>
      <w:r w:rsidR="00F0018D" w:rsidRPr="0058544E">
        <w:rPr>
          <w:rFonts w:cs="Arial"/>
          <w:szCs w:val="25"/>
          <w:lang w:val="en-US"/>
        </w:rPr>
        <w:t xml:space="preserve">ask the </w:t>
      </w:r>
      <w:r w:rsidR="001E6493">
        <w:rPr>
          <w:rFonts w:cs="Arial"/>
          <w:szCs w:val="25"/>
          <w:lang w:val="en-US"/>
        </w:rPr>
        <w:t xml:space="preserve">community </w:t>
      </w:r>
      <w:r w:rsidR="00F0018D" w:rsidRPr="0058544E">
        <w:rPr>
          <w:rFonts w:cs="Arial"/>
          <w:b/>
          <w:szCs w:val="25"/>
          <w:lang w:val="en-US"/>
        </w:rPr>
        <w:t xml:space="preserve">healthcare </w:t>
      </w:r>
      <w:r w:rsidR="00552FAC" w:rsidRPr="0058544E">
        <w:rPr>
          <w:rFonts w:cs="Arial"/>
          <w:b/>
          <w:szCs w:val="25"/>
          <w:lang w:val="en-US"/>
        </w:rPr>
        <w:t>service</w:t>
      </w:r>
      <w:r w:rsidR="00F0018D" w:rsidRPr="0058544E">
        <w:rPr>
          <w:rFonts w:cs="Arial"/>
          <w:szCs w:val="25"/>
          <w:lang w:val="en-US"/>
        </w:rPr>
        <w:t xml:space="preserve"> to explain the information in a different way.</w:t>
      </w:r>
      <w:r w:rsidR="00490871" w:rsidRPr="0058544E">
        <w:rPr>
          <w:rFonts w:cs="Arial"/>
          <w:szCs w:val="25"/>
          <w:lang w:val="en-US"/>
        </w:rPr>
        <w:t xml:space="preserve"> </w:t>
      </w:r>
    </w:p>
    <w:p w14:paraId="22DB9AEC" w14:textId="76FC9028" w:rsidR="00BD50A5" w:rsidRPr="0058544E" w:rsidRDefault="00BD50A5" w:rsidP="00BD50A5">
      <w:pPr>
        <w:pStyle w:val="ListParagraph"/>
        <w:numPr>
          <w:ilvl w:val="0"/>
          <w:numId w:val="18"/>
        </w:numPr>
        <w:rPr>
          <w:rFonts w:cs="Arial"/>
          <w:szCs w:val="25"/>
          <w:lang w:val="en-US"/>
        </w:rPr>
      </w:pPr>
      <w:r w:rsidRPr="00BD50A5">
        <w:rPr>
          <w:rFonts w:cs="Arial"/>
          <w:szCs w:val="25"/>
          <w:lang w:val="en-US"/>
        </w:rPr>
        <w:t>It is important for you to understand all the information, so that you can make an informed decision about your treatment and next steps.</w:t>
      </w:r>
    </w:p>
    <w:p w14:paraId="49C8A733" w14:textId="41B4DBA4" w:rsidR="00D743DE" w:rsidRPr="00F3550D" w:rsidRDefault="00D743DE" w:rsidP="00937DC9">
      <w:pPr>
        <w:rPr>
          <w:rFonts w:cs="Arial"/>
          <w:szCs w:val="25"/>
          <w:lang w:val="en-US"/>
        </w:rPr>
      </w:pPr>
    </w:p>
    <w:p w14:paraId="5B4994F7" w14:textId="515F775D" w:rsidR="00490871" w:rsidRPr="00F3550D" w:rsidRDefault="00D743DE" w:rsidP="00937DC9">
      <w:pPr>
        <w:rPr>
          <w:rFonts w:cs="Arial"/>
          <w:szCs w:val="25"/>
          <w:lang w:val="en-US"/>
        </w:rPr>
      </w:pPr>
      <w:r w:rsidRPr="00F3550D">
        <w:rPr>
          <w:rFonts w:cs="Arial"/>
          <w:szCs w:val="25"/>
          <w:lang w:val="en-US"/>
        </w:rPr>
        <w:t xml:space="preserve">You </w:t>
      </w:r>
      <w:r w:rsidR="00F13550" w:rsidRPr="00F3550D">
        <w:rPr>
          <w:rFonts w:cs="Arial"/>
          <w:szCs w:val="25"/>
          <w:lang w:val="en-US"/>
        </w:rPr>
        <w:t>should be told what you can expect to happen after</w:t>
      </w:r>
      <w:r w:rsidR="00832C74" w:rsidRPr="00F3550D">
        <w:rPr>
          <w:rFonts w:cs="Arial"/>
          <w:szCs w:val="25"/>
          <w:lang w:val="en-US"/>
        </w:rPr>
        <w:t>wards</w:t>
      </w:r>
      <w:r w:rsidR="00F13550" w:rsidRPr="00F3550D">
        <w:rPr>
          <w:rFonts w:cs="Arial"/>
          <w:szCs w:val="25"/>
          <w:lang w:val="en-US"/>
        </w:rPr>
        <w:t>. For example:</w:t>
      </w:r>
    </w:p>
    <w:p w14:paraId="30E4C05E" w14:textId="05FEC51C" w:rsidR="00F13550" w:rsidRPr="00A83C32" w:rsidRDefault="00CE4694">
      <w:pPr>
        <w:pStyle w:val="ListParagraph"/>
        <w:numPr>
          <w:ilvl w:val="0"/>
          <w:numId w:val="4"/>
        </w:numPr>
        <w:rPr>
          <w:rFonts w:cs="Arial"/>
          <w:szCs w:val="25"/>
          <w:lang w:val="en-US"/>
        </w:rPr>
      </w:pPr>
      <w:r>
        <w:rPr>
          <w:rFonts w:cs="Arial"/>
          <w:szCs w:val="25"/>
          <w:lang w:val="en-US"/>
        </w:rPr>
        <w:t>D</w:t>
      </w:r>
      <w:r w:rsidRPr="00F3550D">
        <w:rPr>
          <w:rFonts w:cs="Arial"/>
          <w:szCs w:val="25"/>
          <w:lang w:val="en-US"/>
        </w:rPr>
        <w:t xml:space="preserve">o </w:t>
      </w:r>
      <w:r w:rsidR="00F13550" w:rsidRPr="00F3550D">
        <w:rPr>
          <w:rFonts w:cs="Arial"/>
          <w:szCs w:val="25"/>
          <w:lang w:val="en-US"/>
        </w:rPr>
        <w:t xml:space="preserve">you </w:t>
      </w:r>
      <w:r w:rsidR="000C5D31" w:rsidRPr="00F3550D">
        <w:rPr>
          <w:rFonts w:cs="Arial"/>
          <w:szCs w:val="25"/>
          <w:lang w:val="en-US"/>
        </w:rPr>
        <w:t xml:space="preserve">need </w:t>
      </w:r>
      <w:r w:rsidR="00F13550" w:rsidRPr="00F3550D">
        <w:rPr>
          <w:rFonts w:cs="Arial"/>
          <w:szCs w:val="25"/>
          <w:lang w:val="en-US"/>
        </w:rPr>
        <w:t>further tests?</w:t>
      </w:r>
      <w:r w:rsidR="00832C74" w:rsidRPr="00F3550D">
        <w:rPr>
          <w:rFonts w:cs="Arial"/>
          <w:szCs w:val="25"/>
          <w:lang w:val="en-US"/>
        </w:rPr>
        <w:t xml:space="preserve"> </w:t>
      </w:r>
      <w:r w:rsidR="001C7DEE">
        <w:rPr>
          <w:rFonts w:cs="Arial"/>
          <w:szCs w:val="25"/>
          <w:lang w:val="en-US"/>
        </w:rPr>
        <w:t xml:space="preserve">Or </w:t>
      </w:r>
      <w:r w:rsidR="007B26C3" w:rsidRPr="000F5AB0">
        <w:rPr>
          <w:rFonts w:cs="Arial"/>
          <w:szCs w:val="25"/>
          <w:lang w:val="en-US"/>
        </w:rPr>
        <w:t>a</w:t>
      </w:r>
      <w:r w:rsidR="00832C74" w:rsidRPr="00A83C32">
        <w:rPr>
          <w:rFonts w:cs="Arial"/>
          <w:szCs w:val="25"/>
          <w:lang w:val="en-US"/>
        </w:rPr>
        <w:t xml:space="preserve"> follow-up</w:t>
      </w:r>
      <w:r w:rsidR="00832C74" w:rsidRPr="00A83C32">
        <w:rPr>
          <w:rFonts w:cs="Arial"/>
          <w:b/>
          <w:szCs w:val="25"/>
          <w:lang w:val="en-US"/>
        </w:rPr>
        <w:t xml:space="preserve"> consult</w:t>
      </w:r>
      <w:r w:rsidR="00F0018D" w:rsidRPr="00A83C32">
        <w:rPr>
          <w:rFonts w:cs="Arial"/>
          <w:b/>
          <w:szCs w:val="25"/>
          <w:lang w:val="en-US"/>
        </w:rPr>
        <w:t>ation</w:t>
      </w:r>
      <w:r w:rsidR="00832C74" w:rsidRPr="00A83C32">
        <w:rPr>
          <w:rFonts w:cs="Arial"/>
          <w:szCs w:val="25"/>
          <w:lang w:val="en-US"/>
        </w:rPr>
        <w:t>?</w:t>
      </w:r>
    </w:p>
    <w:p w14:paraId="52B49A8F" w14:textId="106F5E43" w:rsidR="00F13550" w:rsidRPr="00F3550D" w:rsidRDefault="00CE4694" w:rsidP="00F13550">
      <w:pPr>
        <w:pStyle w:val="ListParagraph"/>
        <w:numPr>
          <w:ilvl w:val="0"/>
          <w:numId w:val="4"/>
        </w:numPr>
        <w:rPr>
          <w:rFonts w:cs="Arial"/>
          <w:szCs w:val="25"/>
          <w:lang w:val="en-US"/>
        </w:rPr>
      </w:pPr>
      <w:r>
        <w:rPr>
          <w:rFonts w:cs="Arial"/>
          <w:szCs w:val="25"/>
          <w:lang w:val="en-US"/>
        </w:rPr>
        <w:t>A</w:t>
      </w:r>
      <w:r w:rsidRPr="00F3550D">
        <w:rPr>
          <w:rFonts w:cs="Arial"/>
          <w:szCs w:val="25"/>
          <w:lang w:val="en-US"/>
        </w:rPr>
        <w:t xml:space="preserve">re </w:t>
      </w:r>
      <w:r w:rsidR="00F13550" w:rsidRPr="00F3550D">
        <w:rPr>
          <w:rFonts w:cs="Arial"/>
          <w:szCs w:val="25"/>
          <w:lang w:val="en-US"/>
        </w:rPr>
        <w:t xml:space="preserve">you being </w:t>
      </w:r>
      <w:r w:rsidR="00F13550" w:rsidRPr="008904BE">
        <w:rPr>
          <w:rFonts w:cs="Arial"/>
          <w:b/>
          <w:szCs w:val="25"/>
          <w:lang w:val="en-US"/>
        </w:rPr>
        <w:t>referred</w:t>
      </w:r>
      <w:r w:rsidR="00F13550" w:rsidRPr="00F3550D">
        <w:rPr>
          <w:rFonts w:cs="Arial"/>
          <w:szCs w:val="25"/>
          <w:lang w:val="en-US"/>
        </w:rPr>
        <w:t xml:space="preserve"> to another service?</w:t>
      </w:r>
    </w:p>
    <w:p w14:paraId="759A3391" w14:textId="1663E2C4" w:rsidR="00F13550" w:rsidRPr="00F3550D" w:rsidRDefault="00CE4694" w:rsidP="00F13550">
      <w:pPr>
        <w:pStyle w:val="ListParagraph"/>
        <w:numPr>
          <w:ilvl w:val="0"/>
          <w:numId w:val="4"/>
        </w:numPr>
        <w:rPr>
          <w:rFonts w:cs="Arial"/>
          <w:szCs w:val="25"/>
          <w:lang w:val="en-US"/>
        </w:rPr>
      </w:pPr>
      <w:r>
        <w:rPr>
          <w:rFonts w:cs="Arial"/>
          <w:szCs w:val="25"/>
          <w:lang w:val="en-US"/>
        </w:rPr>
        <w:t>W</w:t>
      </w:r>
      <w:r w:rsidRPr="00F3550D">
        <w:rPr>
          <w:rFonts w:cs="Arial"/>
          <w:szCs w:val="25"/>
          <w:lang w:val="en-US"/>
        </w:rPr>
        <w:t xml:space="preserve">ill </w:t>
      </w:r>
      <w:r w:rsidR="00F13550" w:rsidRPr="00F3550D">
        <w:rPr>
          <w:rFonts w:cs="Arial"/>
          <w:szCs w:val="25"/>
          <w:lang w:val="en-US"/>
        </w:rPr>
        <w:t xml:space="preserve">you be given a </w:t>
      </w:r>
      <w:r w:rsidR="00F13550" w:rsidRPr="00F3550D">
        <w:rPr>
          <w:rFonts w:cs="Arial"/>
          <w:b/>
          <w:szCs w:val="25"/>
          <w:lang w:val="en-US"/>
        </w:rPr>
        <w:t>prescription</w:t>
      </w:r>
      <w:r w:rsidR="00F13550" w:rsidRPr="00F3550D">
        <w:rPr>
          <w:rFonts w:cs="Arial"/>
          <w:szCs w:val="25"/>
          <w:lang w:val="en-US"/>
        </w:rPr>
        <w:t xml:space="preserve"> for medic</w:t>
      </w:r>
      <w:r w:rsidR="002C1E34" w:rsidRPr="00F3550D">
        <w:rPr>
          <w:rFonts w:cs="Arial"/>
          <w:szCs w:val="25"/>
          <w:lang w:val="en-US"/>
        </w:rPr>
        <w:t>ine</w:t>
      </w:r>
      <w:r w:rsidR="006B0004">
        <w:rPr>
          <w:rFonts w:cs="Arial"/>
          <w:szCs w:val="25"/>
          <w:lang w:val="en-US"/>
        </w:rPr>
        <w:t>? If so</w:t>
      </w:r>
      <w:r w:rsidR="00723426">
        <w:rPr>
          <w:rFonts w:cs="Arial"/>
          <w:szCs w:val="25"/>
          <w:lang w:val="en-US"/>
        </w:rPr>
        <w:t>,</w:t>
      </w:r>
      <w:r w:rsidR="002C1E34" w:rsidRPr="00F3550D">
        <w:rPr>
          <w:rFonts w:cs="Arial"/>
          <w:szCs w:val="25"/>
          <w:lang w:val="en-US"/>
        </w:rPr>
        <w:t xml:space="preserve"> </w:t>
      </w:r>
      <w:r w:rsidR="00F13550" w:rsidRPr="00F3550D">
        <w:rPr>
          <w:rFonts w:cs="Arial"/>
          <w:szCs w:val="25"/>
          <w:lang w:val="en-US"/>
        </w:rPr>
        <w:t xml:space="preserve">what </w:t>
      </w:r>
      <w:r w:rsidR="002C1E34" w:rsidRPr="00F3550D">
        <w:rPr>
          <w:rFonts w:cs="Arial"/>
          <w:szCs w:val="25"/>
          <w:lang w:val="en-US"/>
        </w:rPr>
        <w:t xml:space="preserve">effects and </w:t>
      </w:r>
      <w:r w:rsidR="006B0004">
        <w:rPr>
          <w:rFonts w:cs="Arial"/>
          <w:szCs w:val="25"/>
          <w:lang w:val="en-US"/>
        </w:rPr>
        <w:t xml:space="preserve">potential </w:t>
      </w:r>
      <w:r w:rsidR="00F13550" w:rsidRPr="00F3550D">
        <w:rPr>
          <w:rFonts w:cs="Arial"/>
          <w:szCs w:val="25"/>
          <w:lang w:val="en-US"/>
        </w:rPr>
        <w:t xml:space="preserve">side effects should </w:t>
      </w:r>
      <w:r w:rsidR="006B0004">
        <w:rPr>
          <w:rFonts w:cs="Arial"/>
          <w:szCs w:val="25"/>
          <w:lang w:val="en-US"/>
        </w:rPr>
        <w:t xml:space="preserve">you </w:t>
      </w:r>
      <w:r w:rsidR="00F13550" w:rsidRPr="00F3550D">
        <w:rPr>
          <w:rFonts w:cs="Arial"/>
          <w:szCs w:val="25"/>
          <w:lang w:val="en-US"/>
        </w:rPr>
        <w:t>be aware of?</w:t>
      </w:r>
    </w:p>
    <w:p w14:paraId="41918AB1" w14:textId="2B375406" w:rsidR="00BD50A5" w:rsidRDefault="00CE4694" w:rsidP="009F3A25">
      <w:pPr>
        <w:pStyle w:val="ListParagraph"/>
        <w:numPr>
          <w:ilvl w:val="0"/>
          <w:numId w:val="4"/>
        </w:numPr>
        <w:rPr>
          <w:rFonts w:cs="Arial"/>
          <w:szCs w:val="25"/>
          <w:lang w:val="en-US"/>
        </w:rPr>
      </w:pPr>
      <w:r>
        <w:rPr>
          <w:rFonts w:cs="Arial"/>
          <w:szCs w:val="25"/>
          <w:lang w:val="en-US"/>
        </w:rPr>
        <w:t>H</w:t>
      </w:r>
      <w:r w:rsidRPr="00F3550D">
        <w:rPr>
          <w:rFonts w:cs="Arial"/>
          <w:szCs w:val="25"/>
          <w:lang w:val="en-US"/>
        </w:rPr>
        <w:t xml:space="preserve">ow </w:t>
      </w:r>
      <w:r w:rsidR="00707EBE" w:rsidRPr="00F3550D">
        <w:rPr>
          <w:rFonts w:cs="Arial"/>
          <w:szCs w:val="25"/>
          <w:lang w:val="en-US"/>
        </w:rPr>
        <w:t xml:space="preserve">will </w:t>
      </w:r>
      <w:r w:rsidR="00723426">
        <w:rPr>
          <w:rFonts w:cs="Arial"/>
          <w:szCs w:val="25"/>
          <w:lang w:val="en-US"/>
        </w:rPr>
        <w:t xml:space="preserve">you </w:t>
      </w:r>
      <w:r w:rsidR="00707EBE" w:rsidRPr="00F3550D">
        <w:rPr>
          <w:rFonts w:cs="Arial"/>
          <w:szCs w:val="25"/>
          <w:lang w:val="en-US"/>
        </w:rPr>
        <w:t xml:space="preserve">be </w:t>
      </w:r>
      <w:r w:rsidR="00EA72CD">
        <w:rPr>
          <w:rFonts w:cs="Arial"/>
          <w:szCs w:val="25"/>
          <w:lang w:val="en-US"/>
        </w:rPr>
        <w:t>told about</w:t>
      </w:r>
      <w:r w:rsidR="00707EBE" w:rsidRPr="00F3550D">
        <w:rPr>
          <w:rFonts w:cs="Arial"/>
          <w:szCs w:val="25"/>
          <w:lang w:val="en-US"/>
        </w:rPr>
        <w:t xml:space="preserve"> any test results</w:t>
      </w:r>
      <w:r w:rsidR="00723426">
        <w:rPr>
          <w:rFonts w:cs="Arial"/>
          <w:szCs w:val="25"/>
          <w:lang w:val="en-US"/>
        </w:rPr>
        <w:t>?</w:t>
      </w:r>
    </w:p>
    <w:p w14:paraId="049F31AA" w14:textId="44022CCD" w:rsidR="0018739E" w:rsidRDefault="0018739E" w:rsidP="009F3A25">
      <w:pPr>
        <w:pStyle w:val="ListParagraph"/>
        <w:numPr>
          <w:ilvl w:val="0"/>
          <w:numId w:val="4"/>
        </w:numPr>
        <w:rPr>
          <w:rFonts w:cs="Arial"/>
          <w:szCs w:val="25"/>
          <w:lang w:val="en-US"/>
        </w:rPr>
      </w:pPr>
      <w:r>
        <w:rPr>
          <w:rFonts w:cs="Arial"/>
          <w:szCs w:val="25"/>
          <w:lang w:val="en-US"/>
        </w:rPr>
        <w:t>What should you do if you become more unwell or if you begin to experience new symptoms?</w:t>
      </w:r>
    </w:p>
    <w:p w14:paraId="4B4A598B" w14:textId="77777777" w:rsidR="00BC34FF" w:rsidRPr="00BC34FF" w:rsidRDefault="00BC34FF" w:rsidP="00BC34FF">
      <w:pPr>
        <w:pStyle w:val="ListParagraph"/>
        <w:rPr>
          <w:rFonts w:cs="Arial"/>
          <w:szCs w:val="25"/>
          <w:lang w:val="en-US"/>
        </w:rPr>
      </w:pPr>
    </w:p>
    <w:p w14:paraId="48F6F3A2" w14:textId="29D16B64" w:rsidR="00DE20F4" w:rsidRDefault="00DE20F4" w:rsidP="009F3A25">
      <w:pPr>
        <w:rPr>
          <w:lang w:val="en-US"/>
        </w:rPr>
      </w:pPr>
    </w:p>
    <w:p w14:paraId="06DE58E1" w14:textId="3953D069" w:rsidR="00991A85" w:rsidRPr="007765B9" w:rsidRDefault="006A5033" w:rsidP="003828D3">
      <w:pPr>
        <w:pStyle w:val="Heading2"/>
        <w:spacing w:before="240"/>
      </w:pPr>
      <w:bookmarkStart w:id="26" w:name="_Toc69986763"/>
      <w:r>
        <w:t>What to think about after a consultation</w:t>
      </w:r>
      <w:bookmarkEnd w:id="26"/>
    </w:p>
    <w:p w14:paraId="2E135E0F" w14:textId="4AB30EA7" w:rsidR="001C7DEE" w:rsidRPr="00F3550D" w:rsidRDefault="00F13550" w:rsidP="00D762F9">
      <w:pPr>
        <w:rPr>
          <w:rFonts w:cs="Arial"/>
          <w:szCs w:val="25"/>
          <w:lang w:val="en-US"/>
        </w:rPr>
      </w:pPr>
      <w:r w:rsidRPr="00F3550D">
        <w:rPr>
          <w:rFonts w:cs="Arial"/>
          <w:szCs w:val="25"/>
          <w:lang w:val="en-US"/>
        </w:rPr>
        <w:t>Make sure you know when any further tests</w:t>
      </w:r>
      <w:r w:rsidR="00C27378" w:rsidRPr="00F3550D">
        <w:rPr>
          <w:rFonts w:cs="Arial"/>
          <w:szCs w:val="25"/>
          <w:lang w:val="en-US"/>
        </w:rPr>
        <w:t xml:space="preserve"> (</w:t>
      </w:r>
      <w:r w:rsidR="00F6495B">
        <w:rPr>
          <w:rFonts w:cs="Arial"/>
          <w:szCs w:val="25"/>
          <w:lang w:val="en-US"/>
        </w:rPr>
        <w:t>for example</w:t>
      </w:r>
      <w:r w:rsidR="00CE4694">
        <w:rPr>
          <w:rFonts w:cs="Arial"/>
          <w:szCs w:val="25"/>
          <w:lang w:val="en-US"/>
        </w:rPr>
        <w:t>,</w:t>
      </w:r>
      <w:r w:rsidR="00C27378" w:rsidRPr="00F3550D">
        <w:rPr>
          <w:rFonts w:cs="Arial"/>
          <w:szCs w:val="25"/>
          <w:lang w:val="en-US"/>
        </w:rPr>
        <w:t xml:space="preserve"> blood, </w:t>
      </w:r>
      <w:r w:rsidR="00CE4694" w:rsidRPr="00F3550D">
        <w:rPr>
          <w:rFonts w:cs="Arial"/>
          <w:szCs w:val="25"/>
          <w:lang w:val="en-US"/>
        </w:rPr>
        <w:t>urin</w:t>
      </w:r>
      <w:r w:rsidR="00CE4694">
        <w:rPr>
          <w:rFonts w:cs="Arial"/>
          <w:szCs w:val="25"/>
          <w:lang w:val="en-US"/>
        </w:rPr>
        <w:t>e,</w:t>
      </w:r>
      <w:r w:rsidR="00CE4694" w:rsidRPr="00F3550D">
        <w:rPr>
          <w:rFonts w:cs="Arial"/>
          <w:szCs w:val="25"/>
          <w:lang w:val="en-US"/>
        </w:rPr>
        <w:t xml:space="preserve"> </w:t>
      </w:r>
      <w:r w:rsidR="00C27378" w:rsidRPr="00F3550D">
        <w:rPr>
          <w:rFonts w:cs="Arial"/>
          <w:szCs w:val="25"/>
          <w:lang w:val="en-US"/>
        </w:rPr>
        <w:t xml:space="preserve">or </w:t>
      </w:r>
      <w:r w:rsidR="00A94812">
        <w:rPr>
          <w:rFonts w:cs="Arial"/>
          <w:szCs w:val="25"/>
          <w:lang w:val="en-US"/>
        </w:rPr>
        <w:t xml:space="preserve">other </w:t>
      </w:r>
      <w:r w:rsidR="00C27378" w:rsidRPr="00F3550D">
        <w:rPr>
          <w:rFonts w:cs="Arial"/>
          <w:szCs w:val="25"/>
          <w:lang w:val="en-US"/>
        </w:rPr>
        <w:t>diagnostic tests)</w:t>
      </w:r>
      <w:r w:rsidRPr="00F3550D">
        <w:rPr>
          <w:rFonts w:cs="Arial"/>
          <w:szCs w:val="25"/>
          <w:lang w:val="en-US"/>
        </w:rPr>
        <w:t xml:space="preserve">, </w:t>
      </w:r>
      <w:r w:rsidRPr="00F3550D">
        <w:rPr>
          <w:rFonts w:cs="Arial"/>
          <w:b/>
          <w:szCs w:val="25"/>
          <w:lang w:val="en-US"/>
        </w:rPr>
        <w:t>referrals</w:t>
      </w:r>
      <w:r w:rsidR="00C27378" w:rsidRPr="00F3550D">
        <w:rPr>
          <w:rFonts w:cs="Arial"/>
          <w:szCs w:val="25"/>
          <w:lang w:val="en-US"/>
        </w:rPr>
        <w:t xml:space="preserve"> (</w:t>
      </w:r>
      <w:r w:rsidR="00F6495B">
        <w:rPr>
          <w:rFonts w:cs="Arial"/>
          <w:szCs w:val="25"/>
          <w:lang w:val="en-US"/>
        </w:rPr>
        <w:t>for example</w:t>
      </w:r>
      <w:r w:rsidR="00A94812">
        <w:rPr>
          <w:rFonts w:cs="Arial"/>
          <w:szCs w:val="25"/>
          <w:lang w:val="en-US"/>
        </w:rPr>
        <w:t>,</w:t>
      </w:r>
      <w:r w:rsidR="00C27378" w:rsidRPr="00F3550D">
        <w:rPr>
          <w:rFonts w:cs="Arial"/>
          <w:szCs w:val="25"/>
          <w:lang w:val="en-US"/>
        </w:rPr>
        <w:t xml:space="preserve"> to </w:t>
      </w:r>
      <w:r w:rsidR="00C27378" w:rsidRPr="00F3550D">
        <w:rPr>
          <w:rFonts w:cs="Arial"/>
          <w:b/>
          <w:szCs w:val="25"/>
          <w:lang w:val="en-US"/>
        </w:rPr>
        <w:t>specialists</w:t>
      </w:r>
      <w:r w:rsidR="00C27378" w:rsidRPr="00F3550D">
        <w:rPr>
          <w:rFonts w:cs="Arial"/>
          <w:szCs w:val="25"/>
          <w:lang w:val="en-US"/>
        </w:rPr>
        <w:t xml:space="preserve"> or to hospital services)</w:t>
      </w:r>
      <w:r w:rsidR="00A94812">
        <w:rPr>
          <w:rFonts w:cs="Arial"/>
          <w:szCs w:val="25"/>
          <w:lang w:val="en-US"/>
        </w:rPr>
        <w:t>,</w:t>
      </w:r>
      <w:r w:rsidRPr="00F3550D">
        <w:rPr>
          <w:rFonts w:cs="Arial"/>
          <w:szCs w:val="25"/>
          <w:lang w:val="en-US"/>
        </w:rPr>
        <w:t xml:space="preserve"> or</w:t>
      </w:r>
      <w:r w:rsidR="008B32BF" w:rsidRPr="00F3550D">
        <w:rPr>
          <w:rFonts w:cs="Arial"/>
          <w:szCs w:val="25"/>
          <w:lang w:val="en-US"/>
        </w:rPr>
        <w:t xml:space="preserve"> treatments</w:t>
      </w:r>
      <w:r w:rsidR="00C27378" w:rsidRPr="00F3550D">
        <w:rPr>
          <w:rFonts w:cs="Arial"/>
          <w:szCs w:val="25"/>
          <w:lang w:val="en-US"/>
        </w:rPr>
        <w:t xml:space="preserve"> (</w:t>
      </w:r>
      <w:r w:rsidR="00F6495B">
        <w:rPr>
          <w:rFonts w:cs="Arial"/>
          <w:szCs w:val="25"/>
          <w:lang w:val="en-US"/>
        </w:rPr>
        <w:t>for example</w:t>
      </w:r>
      <w:r w:rsidR="00A94812">
        <w:rPr>
          <w:rFonts w:cs="Arial"/>
          <w:szCs w:val="25"/>
          <w:lang w:val="en-US"/>
        </w:rPr>
        <w:t>,</w:t>
      </w:r>
      <w:r w:rsidR="00C27378" w:rsidRPr="00F3550D">
        <w:rPr>
          <w:rFonts w:cs="Arial"/>
          <w:szCs w:val="25"/>
          <w:lang w:val="en-US"/>
        </w:rPr>
        <w:t xml:space="preserve"> medication or </w:t>
      </w:r>
      <w:r w:rsidR="00C27378" w:rsidRPr="00F3550D">
        <w:rPr>
          <w:rFonts w:cs="Arial"/>
          <w:b/>
          <w:szCs w:val="25"/>
          <w:lang w:val="en-US"/>
        </w:rPr>
        <w:t>surgery</w:t>
      </w:r>
      <w:r w:rsidR="00C27378" w:rsidRPr="00F3550D">
        <w:rPr>
          <w:rFonts w:cs="Arial"/>
          <w:szCs w:val="25"/>
          <w:lang w:val="en-US"/>
        </w:rPr>
        <w:t>)</w:t>
      </w:r>
      <w:r w:rsidR="008B32BF" w:rsidRPr="00F3550D">
        <w:rPr>
          <w:rFonts w:cs="Arial"/>
          <w:szCs w:val="25"/>
          <w:lang w:val="en-US"/>
        </w:rPr>
        <w:t xml:space="preserve"> are going to happen.</w:t>
      </w:r>
    </w:p>
    <w:p w14:paraId="02CD4A33" w14:textId="25DE21AB" w:rsidR="00A72927" w:rsidRDefault="004F5CE7" w:rsidP="00A83C32">
      <w:pPr>
        <w:rPr>
          <w:rFonts w:cs="Arial"/>
          <w:szCs w:val="25"/>
          <w:lang w:val="en-US"/>
        </w:rPr>
      </w:pPr>
      <w:r w:rsidRPr="00F3550D">
        <w:rPr>
          <w:rFonts w:cs="Arial"/>
          <w:szCs w:val="25"/>
          <w:lang w:val="en-US"/>
        </w:rPr>
        <w:t xml:space="preserve">Sometimes you have to visit another </w:t>
      </w:r>
      <w:r w:rsidR="001E6493">
        <w:rPr>
          <w:rFonts w:cs="Arial"/>
          <w:szCs w:val="25"/>
          <w:lang w:val="en-US"/>
        </w:rPr>
        <w:t xml:space="preserve">community healthcare </w:t>
      </w:r>
      <w:r w:rsidRPr="00F3550D">
        <w:rPr>
          <w:rFonts w:cs="Arial"/>
          <w:szCs w:val="25"/>
          <w:lang w:val="en-US"/>
        </w:rPr>
        <w:t>service</w:t>
      </w:r>
      <w:r w:rsidR="00723426">
        <w:rPr>
          <w:rFonts w:cs="Arial"/>
          <w:szCs w:val="25"/>
          <w:lang w:val="en-US"/>
        </w:rPr>
        <w:t>, s</w:t>
      </w:r>
      <w:r w:rsidRPr="00F3550D">
        <w:rPr>
          <w:rFonts w:cs="Arial"/>
          <w:szCs w:val="25"/>
          <w:lang w:val="en-US"/>
        </w:rPr>
        <w:t xml:space="preserve">uch as a blood collection </w:t>
      </w:r>
      <w:r w:rsidR="00F14D1B" w:rsidRPr="00F3550D">
        <w:rPr>
          <w:rFonts w:cs="Arial"/>
          <w:szCs w:val="25"/>
          <w:lang w:val="en-US"/>
        </w:rPr>
        <w:t>centre or a radiologist</w:t>
      </w:r>
      <w:r w:rsidR="00723426">
        <w:rPr>
          <w:rFonts w:cs="Arial"/>
          <w:szCs w:val="25"/>
          <w:lang w:val="en-US"/>
        </w:rPr>
        <w:t>’</w:t>
      </w:r>
      <w:r w:rsidR="00F14D1B" w:rsidRPr="00F3550D">
        <w:rPr>
          <w:rFonts w:cs="Arial"/>
          <w:szCs w:val="25"/>
          <w:lang w:val="en-US"/>
        </w:rPr>
        <w:t>s office</w:t>
      </w:r>
      <w:r w:rsidR="00A94812">
        <w:rPr>
          <w:rFonts w:cs="Arial"/>
          <w:szCs w:val="25"/>
          <w:lang w:val="en-US"/>
        </w:rPr>
        <w:t xml:space="preserve">, </w:t>
      </w:r>
      <w:r w:rsidR="00A94812" w:rsidRPr="00F3550D">
        <w:rPr>
          <w:rFonts w:cs="Arial"/>
          <w:szCs w:val="25"/>
          <w:lang w:val="en-US"/>
        </w:rPr>
        <w:t>to have further tests done</w:t>
      </w:r>
      <w:r w:rsidR="00A94812">
        <w:rPr>
          <w:rFonts w:cs="Arial"/>
          <w:szCs w:val="25"/>
          <w:lang w:val="en-US"/>
        </w:rPr>
        <w:t>.</w:t>
      </w:r>
      <w:r w:rsidRPr="00F3550D">
        <w:rPr>
          <w:rFonts w:cs="Arial"/>
          <w:szCs w:val="25"/>
          <w:lang w:val="en-US"/>
        </w:rPr>
        <w:t xml:space="preserve"> </w:t>
      </w:r>
    </w:p>
    <w:p w14:paraId="5AB6A951" w14:textId="0477CBAC" w:rsidR="00F14D1B" w:rsidRPr="00AA0638" w:rsidRDefault="004F5CE7" w:rsidP="00A83C32">
      <w:pPr>
        <w:rPr>
          <w:rFonts w:cs="Arial"/>
          <w:szCs w:val="25"/>
          <w:lang w:val="en-US"/>
        </w:rPr>
      </w:pPr>
      <w:r w:rsidRPr="00AA0638">
        <w:rPr>
          <w:rFonts w:cs="Arial"/>
          <w:szCs w:val="25"/>
          <w:lang w:val="en-US"/>
        </w:rPr>
        <w:t>Make sure you have all the information needed to have the correct tests done</w:t>
      </w:r>
      <w:r w:rsidR="00FB222F" w:rsidRPr="00AA0638">
        <w:rPr>
          <w:rFonts w:cs="Arial"/>
          <w:szCs w:val="25"/>
          <w:lang w:val="en-US"/>
        </w:rPr>
        <w:t>.</w:t>
      </w:r>
      <w:r w:rsidRPr="00AA0638">
        <w:rPr>
          <w:rFonts w:cs="Arial"/>
          <w:szCs w:val="25"/>
          <w:lang w:val="en-US"/>
        </w:rPr>
        <w:t xml:space="preserve"> </w:t>
      </w:r>
    </w:p>
    <w:p w14:paraId="0285858A" w14:textId="0AA10EA8" w:rsidR="00DE20F4" w:rsidRDefault="005D60B7" w:rsidP="008904BE">
      <w:pPr>
        <w:keepNext/>
        <w:keepLines/>
        <w:rPr>
          <w:rFonts w:cs="Arial"/>
          <w:szCs w:val="25"/>
          <w:lang w:val="en-US"/>
        </w:rPr>
      </w:pPr>
      <w:r w:rsidRPr="00FC7027">
        <w:rPr>
          <w:rFonts w:cs="Arial"/>
          <w:szCs w:val="25"/>
          <w:lang w:val="en-US"/>
        </w:rPr>
        <w:lastRenderedPageBreak/>
        <w:t>You should also know</w:t>
      </w:r>
      <w:r w:rsidR="00DE20F4">
        <w:rPr>
          <w:rFonts w:cs="Arial"/>
          <w:szCs w:val="25"/>
          <w:lang w:val="en-US"/>
        </w:rPr>
        <w:t>:</w:t>
      </w:r>
    </w:p>
    <w:p w14:paraId="3B4F6D47" w14:textId="29DC37C8" w:rsidR="00DE20F4" w:rsidRPr="002721B9" w:rsidRDefault="005D60B7" w:rsidP="008904BE">
      <w:pPr>
        <w:pStyle w:val="ListParagraph"/>
        <w:keepNext/>
        <w:keepLines/>
        <w:numPr>
          <w:ilvl w:val="0"/>
          <w:numId w:val="28"/>
        </w:numPr>
        <w:rPr>
          <w:rFonts w:cs="Arial"/>
          <w:szCs w:val="25"/>
          <w:lang w:val="en-US"/>
        </w:rPr>
      </w:pPr>
      <w:r w:rsidRPr="00694FCE">
        <w:rPr>
          <w:rFonts w:cs="Arial"/>
          <w:szCs w:val="25"/>
          <w:lang w:val="en-US"/>
        </w:rPr>
        <w:t xml:space="preserve">what </w:t>
      </w:r>
      <w:r w:rsidR="004F5CE7" w:rsidRPr="00694FCE">
        <w:rPr>
          <w:rFonts w:cs="Arial"/>
          <w:szCs w:val="25"/>
          <w:lang w:val="en-US"/>
        </w:rPr>
        <w:t xml:space="preserve">other </w:t>
      </w:r>
      <w:r w:rsidRPr="00753A0C">
        <w:rPr>
          <w:rFonts w:cs="Arial"/>
          <w:szCs w:val="25"/>
          <w:lang w:val="en-US"/>
        </w:rPr>
        <w:t>actions you are expected to take</w:t>
      </w:r>
    </w:p>
    <w:p w14:paraId="7D7741C1" w14:textId="1BCD52F4" w:rsidR="00DE20F4" w:rsidRPr="008904BE" w:rsidRDefault="00F13550" w:rsidP="008904BE">
      <w:pPr>
        <w:pStyle w:val="ListParagraph"/>
        <w:keepNext/>
        <w:keepLines/>
        <w:numPr>
          <w:ilvl w:val="0"/>
          <w:numId w:val="28"/>
        </w:numPr>
        <w:rPr>
          <w:rFonts w:cs="Arial"/>
          <w:szCs w:val="25"/>
          <w:lang w:val="en-US"/>
        </w:rPr>
      </w:pPr>
      <w:r w:rsidRPr="00AA0638">
        <w:rPr>
          <w:rFonts w:cs="Arial"/>
          <w:szCs w:val="25"/>
          <w:lang w:val="en-US"/>
        </w:rPr>
        <w:t>what you can expect to happen</w:t>
      </w:r>
      <w:r w:rsidR="008B32BF" w:rsidRPr="00AA0638">
        <w:rPr>
          <w:rFonts w:cs="Arial"/>
          <w:szCs w:val="25"/>
          <w:lang w:val="en-US"/>
        </w:rPr>
        <w:t xml:space="preserve"> </w:t>
      </w:r>
      <w:r w:rsidR="005D60B7" w:rsidRPr="00AA0638">
        <w:rPr>
          <w:rFonts w:cs="Arial"/>
          <w:szCs w:val="25"/>
          <w:lang w:val="en-US"/>
        </w:rPr>
        <w:t>next</w:t>
      </w:r>
    </w:p>
    <w:p w14:paraId="6F0F7FDD" w14:textId="16D2D3F9" w:rsidR="00F00084" w:rsidRPr="008904BE" w:rsidRDefault="008B32BF" w:rsidP="008904BE">
      <w:pPr>
        <w:pStyle w:val="ListParagraph"/>
        <w:keepNext/>
        <w:keepLines/>
        <w:numPr>
          <w:ilvl w:val="0"/>
          <w:numId w:val="28"/>
        </w:numPr>
        <w:rPr>
          <w:rFonts w:cs="Arial"/>
          <w:szCs w:val="25"/>
          <w:lang w:val="en-US"/>
        </w:rPr>
      </w:pPr>
      <w:r w:rsidRPr="008904BE">
        <w:rPr>
          <w:rFonts w:cs="Arial"/>
          <w:szCs w:val="25"/>
          <w:lang w:val="en-US"/>
        </w:rPr>
        <w:t>what to do if your situation changes</w:t>
      </w:r>
      <w:r w:rsidR="00F13550" w:rsidRPr="008904BE">
        <w:rPr>
          <w:rFonts w:cs="Arial"/>
          <w:szCs w:val="25"/>
          <w:lang w:val="en-US"/>
        </w:rPr>
        <w:t>.</w:t>
      </w:r>
      <w:r w:rsidR="000E2791" w:rsidRPr="008904BE">
        <w:rPr>
          <w:rFonts w:cs="Arial"/>
          <w:szCs w:val="25"/>
          <w:lang w:val="en-US"/>
        </w:rPr>
        <w:t xml:space="preserve"> </w:t>
      </w:r>
    </w:p>
    <w:p w14:paraId="05293E86" w14:textId="0B6455A2" w:rsidR="00AC3ABB" w:rsidRDefault="00F00084" w:rsidP="0064785F">
      <w:pPr>
        <w:rPr>
          <w:rFonts w:cs="Arial"/>
          <w:szCs w:val="25"/>
          <w:lang w:val="en-US"/>
        </w:rPr>
      </w:pPr>
      <w:r w:rsidRPr="00F3550D">
        <w:rPr>
          <w:rFonts w:cs="Arial"/>
          <w:noProof/>
          <w:szCs w:val="25"/>
          <w:lang w:eastAsia="en-NZ"/>
        </w:rPr>
        <mc:AlternateContent>
          <mc:Choice Requires="wps">
            <w:drawing>
              <wp:anchor distT="0" distB="0" distL="114300" distR="114300" simplePos="0" relativeHeight="251739136" behindDoc="0" locked="0" layoutInCell="1" allowOverlap="1" wp14:anchorId="15B6913B" wp14:editId="4A0C1150">
                <wp:simplePos x="0" y="0"/>
                <wp:positionH relativeFrom="margin">
                  <wp:posOffset>-145518</wp:posOffset>
                </wp:positionH>
                <wp:positionV relativeFrom="paragraph">
                  <wp:posOffset>209580</wp:posOffset>
                </wp:positionV>
                <wp:extent cx="6064250" cy="1371600"/>
                <wp:effectExtent l="19050" t="19050" r="12700" b="19050"/>
                <wp:wrapNone/>
                <wp:docPr id="26" name="Rectangle 26"/>
                <wp:cNvGraphicFramePr/>
                <a:graphic xmlns:a="http://schemas.openxmlformats.org/drawingml/2006/main">
                  <a:graphicData uri="http://schemas.microsoft.com/office/word/2010/wordprocessingShape">
                    <wps:wsp>
                      <wps:cNvSpPr/>
                      <wps:spPr>
                        <a:xfrm>
                          <a:off x="0" y="0"/>
                          <a:ext cx="6064250" cy="1371600"/>
                        </a:xfrm>
                        <a:prstGeom prst="rect">
                          <a:avLst/>
                        </a:prstGeom>
                        <a:noFill/>
                        <a:ln w="38100" cap="flat" cmpd="sng" algn="ctr">
                          <a:solidFill>
                            <a:srgbClr val="21592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D5C6FF" id="Rectangle 26" o:spid="_x0000_s1026" style="position:absolute;margin-left:-11.45pt;margin-top:16.5pt;width:477.5pt;height:108pt;z-index:2517391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VYYAIAALQEAAAOAAAAZHJzL2Uyb0RvYy54bWysVE1v2zAMvQ/YfxB0Xx27adoGdYqgRYcB&#10;RVu0HXpmZMk2oK9RSpzu14+S3Y91Ow27KKRIP4qPjzk73xvNdhJD72zNy4MZZ9IK1/S2rfn3x6sv&#10;J5yFCLYB7ays+bMM/Hz1+dPZ4Jeycp3TjURGIDYsB1/zLka/LIogOmkgHDgvLQWVQwORXGyLBmEg&#10;dKOLajZbFIPDxqMTMgS6vRyDfJXxlZIi3ioVZGS65vS2mE/M5yadxeoMli2C73oxPQP+4RUGektF&#10;X6EuIQLbYv8HlOkFuuBUPBDOFE6pXsjcA3VTzj5089CBl7kXIif4V5rC/4MVN7s7ZH1T82rBmQVD&#10;M7on1sC2WjK6I4IGH5aU9+DvcPICmanbvUKTfqkPts+kPr+SKveRCbpczBbz6oi4FxQrD4/LxSzT&#10;Xrx97jHEr9IZloyaI9XPZMLuOkQqSakvKamadVe91nly2rKh5ocnJWEyASQgpSGSaTy1FGzLGeiW&#10;lCkiZsjgdN+kzxNQwHZzoZHtgNRRlUen1Unql8r9lpZqX0LoxrwcmtK0TTAy62x6aiJrpCdZG9c8&#10;E7/oRuEFL656QruGEO8ASWn0bNqeeEuH0o56cZPFWefw59/uUz4JgKKcDaRc6vPHFlBypr9ZksZp&#10;OZ8nqWdnfnRckYPvI5v3Ebs1F47aL2lPvchmyo/6xVTozBMt2TpVpRBYQbVHRifnIo4bRWsq5Hqd&#10;00jeHuK1ffAigSeeEo+P+ydAPw06kkZu3IvKYflh3mPuOPH1NjrVZzG88UqjSg6tRh7atMZp9977&#10;Oevtz2b1CwAA//8DAFBLAwQUAAYACAAAACEA/386kOAAAAAKAQAADwAAAGRycy9kb3ducmV2Lnht&#10;bEyPwU7DMBBE70j8g7VIXFDrxIHShDhVQeqRCgISVzc2SUS8tmy3DX/PcoLjap9m3tSb2U7sZEIc&#10;HUrIlxkwg53TI/YS3t92izWwmBRqNTk0Er5NhE1zeVGrSrszvppTm3pGIRgrJWFIyVecx24wVsWl&#10;8wbp9+mCVYnO0HMd1JnC7cRFlq24VSNSw6C8eRpM99UerYTn+5W/Cy/5/nHfzrutLz7WNy1KeX01&#10;bx+AJTOnPxh+9UkdGnI6uCPqyCYJCyFKQiUUBW0ioCxEDuwgQdyWGfCm5v8nND8AAAD//wMAUEsB&#10;Ai0AFAAGAAgAAAAhALaDOJL+AAAA4QEAABMAAAAAAAAAAAAAAAAAAAAAAFtDb250ZW50X1R5cGVz&#10;XS54bWxQSwECLQAUAAYACAAAACEAOP0h/9YAAACUAQAACwAAAAAAAAAAAAAAAAAvAQAAX3JlbHMv&#10;LnJlbHNQSwECLQAUAAYACAAAACEAqHi1WGACAAC0BAAADgAAAAAAAAAAAAAAAAAuAgAAZHJzL2Uy&#10;b0RvYy54bWxQSwECLQAUAAYACAAAACEA/386kOAAAAAKAQAADwAAAAAAAAAAAAAAAAC6BAAAZHJz&#10;L2Rvd25yZXYueG1sUEsFBgAAAAAEAAQA8wAAAMcFAAAAAA==&#10;" filled="f" strokecolor="#215928" strokeweight="3pt">
                <w10:wrap anchorx="margin"/>
              </v:rect>
            </w:pict>
          </mc:Fallback>
        </mc:AlternateContent>
      </w:r>
    </w:p>
    <w:p w14:paraId="3939ECDE" w14:textId="7ADACF36" w:rsidR="00F00084" w:rsidRDefault="00A812D0" w:rsidP="0064785F">
      <w:pPr>
        <w:rPr>
          <w:rFonts w:cs="Arial"/>
          <w:szCs w:val="25"/>
          <w:lang w:val="en-US"/>
        </w:rPr>
      </w:pPr>
      <w:r w:rsidRPr="003828D3">
        <w:rPr>
          <w:rFonts w:cs="Arial"/>
          <w:b/>
          <w:szCs w:val="25"/>
          <w:lang w:val="en-US"/>
        </w:rPr>
        <w:t>Remember</w:t>
      </w:r>
      <w:r w:rsidR="00A94812" w:rsidRPr="003828D3">
        <w:rPr>
          <w:rFonts w:cs="Arial"/>
          <w:b/>
          <w:szCs w:val="25"/>
          <w:lang w:val="en-US"/>
        </w:rPr>
        <w:t>:</w:t>
      </w:r>
      <w:r w:rsidRPr="00F3550D">
        <w:rPr>
          <w:rFonts w:cs="Arial"/>
          <w:szCs w:val="25"/>
          <w:lang w:val="en-US"/>
        </w:rPr>
        <w:t xml:space="preserve"> </w:t>
      </w:r>
    </w:p>
    <w:p w14:paraId="06F3DEFE" w14:textId="5BBECFA8" w:rsidR="00BD50A5" w:rsidRPr="00A83C32" w:rsidRDefault="00A94812" w:rsidP="00A83C32">
      <w:pPr>
        <w:pStyle w:val="ListParagraph"/>
        <w:numPr>
          <w:ilvl w:val="0"/>
          <w:numId w:val="37"/>
        </w:numPr>
        <w:rPr>
          <w:rFonts w:cs="Arial"/>
          <w:szCs w:val="25"/>
          <w:lang w:val="en-US"/>
        </w:rPr>
      </w:pPr>
      <w:r w:rsidRPr="000F5AB0">
        <w:rPr>
          <w:rFonts w:cs="Arial"/>
          <w:szCs w:val="25"/>
          <w:lang w:val="en-US"/>
        </w:rPr>
        <w:t>I</w:t>
      </w:r>
      <w:r w:rsidR="008B32BF" w:rsidRPr="00A83C32">
        <w:rPr>
          <w:rFonts w:cs="Arial"/>
          <w:szCs w:val="25"/>
          <w:lang w:val="en-US"/>
        </w:rPr>
        <w:t xml:space="preserve">f you have any questions, talk with </w:t>
      </w:r>
      <w:r w:rsidR="00F6495B">
        <w:rPr>
          <w:rFonts w:cs="Arial"/>
          <w:szCs w:val="25"/>
          <w:lang w:val="en-US"/>
        </w:rPr>
        <w:t xml:space="preserve">someone at </w:t>
      </w:r>
      <w:r w:rsidR="008B32BF" w:rsidRPr="00A83C32">
        <w:rPr>
          <w:rFonts w:cs="Arial"/>
          <w:szCs w:val="25"/>
          <w:lang w:val="en-US"/>
        </w:rPr>
        <w:t>the service</w:t>
      </w:r>
      <w:r w:rsidRPr="00A83C32">
        <w:rPr>
          <w:rFonts w:cs="Arial"/>
          <w:szCs w:val="25"/>
          <w:lang w:val="en-US"/>
        </w:rPr>
        <w:t xml:space="preserve"> —</w:t>
      </w:r>
      <w:r w:rsidR="00723426" w:rsidRPr="00A83C32">
        <w:rPr>
          <w:rFonts w:cs="Arial"/>
          <w:szCs w:val="25"/>
          <w:lang w:val="en-US"/>
        </w:rPr>
        <w:t xml:space="preserve"> </w:t>
      </w:r>
      <w:r w:rsidR="00F6495B">
        <w:rPr>
          <w:rFonts w:cs="Arial"/>
          <w:szCs w:val="25"/>
          <w:lang w:val="en-US"/>
        </w:rPr>
        <w:t>they are</w:t>
      </w:r>
      <w:r w:rsidR="008B32BF" w:rsidRPr="00A83C32">
        <w:rPr>
          <w:rFonts w:cs="Arial"/>
          <w:szCs w:val="25"/>
          <w:lang w:val="en-US"/>
        </w:rPr>
        <w:t xml:space="preserve"> there to help you.</w:t>
      </w:r>
      <w:r w:rsidR="00AC0D10" w:rsidRPr="00A83C32">
        <w:rPr>
          <w:rFonts w:cs="Arial"/>
          <w:szCs w:val="25"/>
          <w:lang w:val="en-US"/>
        </w:rPr>
        <w:t xml:space="preserve"> </w:t>
      </w:r>
    </w:p>
    <w:p w14:paraId="5EEC4BDB" w14:textId="2034359F" w:rsidR="00F00084" w:rsidRDefault="00BD50A5" w:rsidP="00A16D4E">
      <w:pPr>
        <w:pStyle w:val="ListParagraph"/>
        <w:numPr>
          <w:ilvl w:val="0"/>
          <w:numId w:val="37"/>
        </w:numPr>
      </w:pPr>
      <w:r w:rsidRPr="00A83C32">
        <w:rPr>
          <w:rFonts w:cs="Arial"/>
          <w:szCs w:val="25"/>
          <w:lang w:val="en-US"/>
        </w:rPr>
        <w:t>I</w:t>
      </w:r>
      <w:r w:rsidR="00AC0D10" w:rsidRPr="00A83C32">
        <w:rPr>
          <w:rFonts w:cs="Arial"/>
          <w:szCs w:val="25"/>
          <w:lang w:val="en-US"/>
        </w:rPr>
        <w:t xml:space="preserve">f you are expecting a test result or </w:t>
      </w:r>
      <w:r w:rsidR="00AC0D10" w:rsidRPr="00A83C32">
        <w:rPr>
          <w:rFonts w:cs="Arial"/>
          <w:b/>
          <w:szCs w:val="25"/>
          <w:lang w:val="en-US"/>
        </w:rPr>
        <w:t>specialist</w:t>
      </w:r>
      <w:r w:rsidR="00AC0D10" w:rsidRPr="00A83C32">
        <w:rPr>
          <w:rFonts w:cs="Arial"/>
          <w:szCs w:val="25"/>
          <w:lang w:val="en-US"/>
        </w:rPr>
        <w:t xml:space="preserve"> appointment that seems overdue, it is important to </w:t>
      </w:r>
      <w:r w:rsidR="006405CE" w:rsidRPr="00A83C32">
        <w:rPr>
          <w:rFonts w:cs="Arial"/>
          <w:szCs w:val="25"/>
          <w:lang w:val="en-US"/>
        </w:rPr>
        <w:t>follow up with the service</w:t>
      </w:r>
      <w:r w:rsidR="00AC0D10" w:rsidRPr="00A83C32">
        <w:rPr>
          <w:rFonts w:cs="Arial"/>
          <w:szCs w:val="25"/>
          <w:lang w:val="en-US"/>
        </w:rPr>
        <w:t>.</w:t>
      </w:r>
      <w:r w:rsidR="00803A4B" w:rsidRPr="00A83C32">
        <w:rPr>
          <w:rFonts w:cs="Arial"/>
          <w:noProof/>
          <w:szCs w:val="25"/>
          <w:lang w:eastAsia="en-NZ"/>
        </w:rPr>
        <w:t xml:space="preserve"> </w:t>
      </w:r>
    </w:p>
    <w:p w14:paraId="4265C89E" w14:textId="77777777" w:rsidR="009065ED" w:rsidRPr="001765ED" w:rsidRDefault="009065ED" w:rsidP="00A83C32"/>
    <w:p w14:paraId="27F4034E" w14:textId="40FC576B" w:rsidR="001C7DEE" w:rsidRPr="001765ED" w:rsidRDefault="001C7DEE" w:rsidP="00A83C32">
      <w:r w:rsidRPr="001C7DEE">
        <w:rPr>
          <w:noProof/>
          <w:lang w:eastAsia="en-NZ"/>
        </w:rPr>
        <mc:AlternateContent>
          <mc:Choice Requires="wps">
            <w:drawing>
              <wp:anchor distT="0" distB="144145" distL="114300" distR="114300" simplePos="0" relativeHeight="251801600" behindDoc="0" locked="0" layoutInCell="1" allowOverlap="1" wp14:anchorId="3554454D" wp14:editId="6F4985C9">
                <wp:simplePos x="0" y="0"/>
                <wp:positionH relativeFrom="page">
                  <wp:align>right</wp:align>
                </wp:positionH>
                <wp:positionV relativeFrom="paragraph">
                  <wp:posOffset>200246</wp:posOffset>
                </wp:positionV>
                <wp:extent cx="7541895" cy="575945"/>
                <wp:effectExtent l="0" t="0" r="20955" b="14605"/>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1895" cy="575945"/>
                        </a:xfrm>
                        <a:prstGeom prst="rect">
                          <a:avLst/>
                        </a:prstGeom>
                        <a:solidFill>
                          <a:srgbClr val="215928"/>
                        </a:solidFill>
                        <a:ln w="9525">
                          <a:solidFill>
                            <a:sysClr val="window" lastClr="FFFFFF"/>
                          </a:solidFill>
                          <a:miter lim="800000"/>
                          <a:headEnd/>
                          <a:tailEnd/>
                        </a:ln>
                      </wps:spPr>
                      <wps:txbx>
                        <w:txbxContent>
                          <w:p w14:paraId="6B2A1E49" w14:textId="36C517AB" w:rsidR="00B5697C" w:rsidRPr="00F13A49" w:rsidRDefault="00B5697C" w:rsidP="001C7DEE">
                            <w:pPr>
                              <w:pStyle w:val="Heading1"/>
                            </w:pPr>
                            <w:bookmarkStart w:id="27" w:name="_Toc69986764"/>
                            <w:r>
                              <w:t>How do community healthcare services use technology?</w:t>
                            </w:r>
                            <w:bookmarkEnd w:id="2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4454D" id="_x0000_s1037" type="#_x0000_t202" style="position:absolute;margin-left:542.65pt;margin-top:15.75pt;width:593.85pt;height:45.35pt;z-index:251801600;visibility:visible;mso-wrap-style:square;mso-width-percent:0;mso-height-percent:0;mso-wrap-distance-left:9pt;mso-wrap-distance-top:0;mso-wrap-distance-right:9pt;mso-wrap-distance-bottom:11.35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QthOQIAAF0EAAAOAAAAZHJzL2Uyb0RvYy54bWysVNtu2zAMfR+wfxD0vjj24jUx4hRdugwD&#10;ugvQ7gMYWY6FyaInKbGzry8lp2m67WmYHwRRpI4OD0kvr4dWs4O0TqEpeTqZciaNwEqZXcm/P2ze&#10;zDlzHkwFGo0s+VE6fr16/WrZd4XMsEFdScsIxLii70reeN8VSeJEI1twE+ykIWeNtgVPpt0llYWe&#10;0FudZNPpu6RHW3UWhXSOTm9HJ19F/LqWwn+tayc90yUnbj6uNq7bsCarJRQ7C12jxIkG/AOLFpSh&#10;R89Qt+CB7a36A6pVwqLD2k8EtgnWtRIy5kDZpNPfsrlvoJMxFxLHdWeZ3P+DFV8O3yxTVcmzt5wZ&#10;aKlGD3Lw7D0OLAvy9J0rKOq+ozg/0DGVOabqujsUPxwzuG7A7OSNtdg3Eiqil4abycXVEccFkG3/&#10;GSt6BvYeI9BQ2zZoR2owQqcyHc+lCVQEHV7ls3S+yDkT5Muv8sUsj09A8XS7s85/lNiysCm5pdJH&#10;dDjcOR/YQPEUEh5zqFW1UVpHw+62a23ZAahNsjRfZPMT+oswbVhf8kWe5aMALyCO7oxA/Vlhz5kG&#10;5+mw5Jv4/Q2yVZ76X6u25PNp+EIQFEHGD6aKew9Kj3tKQZuTrkHKUVQ/bIdYwTReDqJvsTqS0hbH&#10;fqf5pE2D9hdnPfV6yd3PPVhJDD8ZqtYinc3CcERjll9lZNhLz/bSA0YQVMk9Z+N27eNABd4Gb6iq&#10;tYqCPzM5caYejnU4zVsYkks7Rj3/FVaPAAAA//8DAFBLAwQUAAYACAAAACEA/h0JJeAAAAAIAQAA&#10;DwAAAGRycy9kb3ducmV2LnhtbEyPX0vDMBTF3wW/Q7iCL+LSRupG13SI4kDwZZsM9pY117aY3JQm&#10;/aOf3uxJ387lXM75nWIzW8NG7H3rSEK6SIAhVU63VEv4OLzer4D5oEgr4wglfKOHTXl9Vahcu4l2&#10;OO5DzWII+VxJaELocs591aBVfuE6pOh9ut6qEM++5rpXUwy3hoskeeRWtRQbGtXhc4PV136wEl5O&#10;Igs+G8Z3czjZ6edum70dt1Le3sxPa2AB5/D3DBf8iA5lZDq7gbRnRkIcEiQ8pBmwi5uulktg56iE&#10;EMDLgv8fUP4CAAD//wMAUEsBAi0AFAAGAAgAAAAhALaDOJL+AAAA4QEAABMAAAAAAAAAAAAAAAAA&#10;AAAAAFtDb250ZW50X1R5cGVzXS54bWxQSwECLQAUAAYACAAAACEAOP0h/9YAAACUAQAACwAAAAAA&#10;AAAAAAAAAAAvAQAAX3JlbHMvLnJlbHNQSwECLQAUAAYACAAAACEA8FULYTkCAABdBAAADgAAAAAA&#10;AAAAAAAAAAAuAgAAZHJzL2Uyb0RvYy54bWxQSwECLQAUAAYACAAAACEA/h0JJeAAAAAIAQAADwAA&#10;AAAAAAAAAAAAAACTBAAAZHJzL2Rvd25yZXYueG1sUEsFBgAAAAAEAAQA8wAAAKAFAAAAAA==&#10;" fillcolor="#215928" strokecolor="window">
                <v:textbox>
                  <w:txbxContent>
                    <w:p w14:paraId="6B2A1E49" w14:textId="36C517AB" w:rsidR="00B5697C" w:rsidRPr="00F13A49" w:rsidRDefault="00B5697C" w:rsidP="001C7DEE">
                      <w:pPr>
                        <w:pStyle w:val="Heading1"/>
                      </w:pPr>
                      <w:bookmarkStart w:id="28" w:name="_Toc69986764"/>
                      <w:r>
                        <w:t>How do community healthcare services use technology?</w:t>
                      </w:r>
                      <w:bookmarkEnd w:id="28"/>
                    </w:p>
                  </w:txbxContent>
                </v:textbox>
                <w10:wrap type="topAndBottom" anchorx="page"/>
              </v:shape>
            </w:pict>
          </mc:Fallback>
        </mc:AlternateContent>
      </w:r>
    </w:p>
    <w:p w14:paraId="66B66828" w14:textId="77777777" w:rsidR="001C7DEE" w:rsidRDefault="001C7DEE" w:rsidP="00A83C32">
      <w:pPr>
        <w:spacing w:after="0" w:line="240" w:lineRule="auto"/>
      </w:pPr>
    </w:p>
    <w:p w14:paraId="4CD5089E" w14:textId="7C896695" w:rsidR="007F7CF0" w:rsidRPr="00F3550D" w:rsidRDefault="009C5D0E" w:rsidP="007F7CF0">
      <w:pPr>
        <w:rPr>
          <w:rFonts w:cs="Arial"/>
          <w:szCs w:val="25"/>
          <w:lang w:val="en-US"/>
        </w:rPr>
      </w:pPr>
      <w:r>
        <w:rPr>
          <w:rFonts w:cs="Arial"/>
          <w:szCs w:val="25"/>
          <w:lang w:val="en-US"/>
        </w:rPr>
        <w:t xml:space="preserve">An increasing number of </w:t>
      </w:r>
      <w:r w:rsidR="001E6493">
        <w:rPr>
          <w:rFonts w:cs="Arial"/>
          <w:szCs w:val="25"/>
          <w:lang w:val="en-US"/>
        </w:rPr>
        <w:t>community h</w:t>
      </w:r>
      <w:r w:rsidR="007F7CF0" w:rsidRPr="003828D3">
        <w:rPr>
          <w:rFonts w:cs="Arial"/>
          <w:szCs w:val="25"/>
          <w:lang w:val="en-US"/>
        </w:rPr>
        <w:t xml:space="preserve">ealthcare </w:t>
      </w:r>
      <w:r w:rsidR="00FF3425" w:rsidRPr="003828D3">
        <w:rPr>
          <w:rFonts w:cs="Arial"/>
          <w:szCs w:val="25"/>
          <w:lang w:val="en-US"/>
        </w:rPr>
        <w:t>services</w:t>
      </w:r>
      <w:r w:rsidR="00FF3425" w:rsidRPr="00F3550D">
        <w:rPr>
          <w:rFonts w:cs="Arial"/>
          <w:b/>
          <w:szCs w:val="25"/>
          <w:lang w:val="en-US"/>
        </w:rPr>
        <w:t xml:space="preserve"> </w:t>
      </w:r>
      <w:r w:rsidRPr="00056925">
        <w:rPr>
          <w:rFonts w:cs="Arial"/>
          <w:szCs w:val="25"/>
          <w:lang w:val="en-US"/>
        </w:rPr>
        <w:t>now</w:t>
      </w:r>
      <w:r>
        <w:rPr>
          <w:rFonts w:cs="Arial"/>
          <w:b/>
          <w:szCs w:val="25"/>
          <w:lang w:val="en-US"/>
        </w:rPr>
        <w:t xml:space="preserve"> </w:t>
      </w:r>
      <w:r w:rsidR="00723426" w:rsidRPr="00F3550D">
        <w:rPr>
          <w:rFonts w:cs="Arial"/>
          <w:szCs w:val="25"/>
          <w:lang w:val="en-US"/>
        </w:rPr>
        <w:t>us</w:t>
      </w:r>
      <w:r w:rsidR="00723426">
        <w:rPr>
          <w:rFonts w:cs="Arial"/>
          <w:szCs w:val="25"/>
          <w:lang w:val="en-US"/>
        </w:rPr>
        <w:t>e</w:t>
      </w:r>
      <w:r w:rsidR="00723426" w:rsidRPr="00F3550D">
        <w:rPr>
          <w:rFonts w:cs="Arial"/>
          <w:szCs w:val="25"/>
          <w:lang w:val="en-US"/>
        </w:rPr>
        <w:t xml:space="preserve"> </w:t>
      </w:r>
      <w:r w:rsidR="007F7CF0" w:rsidRPr="00F3550D">
        <w:rPr>
          <w:rFonts w:cs="Arial"/>
          <w:szCs w:val="25"/>
          <w:lang w:val="en-US"/>
        </w:rPr>
        <w:t>technology</w:t>
      </w:r>
      <w:r w:rsidR="00FB222F">
        <w:rPr>
          <w:rFonts w:cs="Arial"/>
          <w:szCs w:val="25"/>
          <w:lang w:val="en-US"/>
        </w:rPr>
        <w:t xml:space="preserve"> such as the telehealth system</w:t>
      </w:r>
      <w:r w:rsidR="007F7CF0" w:rsidRPr="00F3550D">
        <w:rPr>
          <w:rFonts w:cs="Arial"/>
          <w:szCs w:val="25"/>
          <w:lang w:val="en-US"/>
        </w:rPr>
        <w:t xml:space="preserve">. </w:t>
      </w:r>
    </w:p>
    <w:p w14:paraId="5B0D27EE" w14:textId="0D8E969F" w:rsidR="00BD50A5" w:rsidRDefault="007F7CF0" w:rsidP="007F7CF0">
      <w:pPr>
        <w:rPr>
          <w:rFonts w:cs="Arial"/>
          <w:szCs w:val="25"/>
          <w:lang w:val="en-US"/>
        </w:rPr>
      </w:pPr>
      <w:r w:rsidRPr="00F3550D">
        <w:rPr>
          <w:rFonts w:cs="Arial"/>
          <w:szCs w:val="25"/>
          <w:lang w:val="en-US"/>
        </w:rPr>
        <w:t xml:space="preserve">Telehealth allows a </w:t>
      </w:r>
      <w:r w:rsidR="006D6ADA">
        <w:rPr>
          <w:rFonts w:cs="Arial"/>
          <w:szCs w:val="25"/>
          <w:lang w:val="en-US"/>
        </w:rPr>
        <w:t xml:space="preserve">service </w:t>
      </w:r>
      <w:r w:rsidRPr="00F3550D">
        <w:rPr>
          <w:rFonts w:cs="Arial"/>
          <w:szCs w:val="25"/>
          <w:lang w:val="en-US"/>
        </w:rPr>
        <w:t xml:space="preserve">provider to deliver healthcare to a person </w:t>
      </w:r>
      <w:r w:rsidR="00A94812">
        <w:rPr>
          <w:rFonts w:cs="Arial"/>
          <w:szCs w:val="25"/>
          <w:lang w:val="en-US"/>
        </w:rPr>
        <w:t>who is</w:t>
      </w:r>
      <w:r w:rsidRPr="00F3550D">
        <w:rPr>
          <w:rFonts w:cs="Arial"/>
          <w:szCs w:val="25"/>
          <w:lang w:val="en-US"/>
        </w:rPr>
        <w:t xml:space="preserve"> in </w:t>
      </w:r>
      <w:r w:rsidR="00A94812">
        <w:rPr>
          <w:rFonts w:cs="Arial"/>
          <w:szCs w:val="25"/>
          <w:lang w:val="en-US"/>
        </w:rPr>
        <w:t>a different</w:t>
      </w:r>
      <w:r w:rsidRPr="00F3550D">
        <w:rPr>
          <w:rFonts w:cs="Arial"/>
          <w:szCs w:val="25"/>
          <w:lang w:val="en-US"/>
        </w:rPr>
        <w:t xml:space="preserve"> physical location. </w:t>
      </w:r>
      <w:r w:rsidR="00076290">
        <w:rPr>
          <w:rFonts w:cs="Arial"/>
          <w:szCs w:val="25"/>
          <w:lang w:val="en-US"/>
        </w:rPr>
        <w:t>Through telehealth</w:t>
      </w:r>
      <w:r w:rsidR="00C743FD">
        <w:rPr>
          <w:rFonts w:cs="Arial"/>
          <w:szCs w:val="25"/>
          <w:lang w:val="en-US"/>
        </w:rPr>
        <w:t>,</w:t>
      </w:r>
      <w:r w:rsidR="00076290">
        <w:rPr>
          <w:rFonts w:cs="Arial"/>
          <w:szCs w:val="25"/>
          <w:lang w:val="en-US"/>
        </w:rPr>
        <w:t xml:space="preserve"> </w:t>
      </w:r>
      <w:r w:rsidR="00DC13C1">
        <w:rPr>
          <w:rFonts w:cs="Arial"/>
          <w:szCs w:val="25"/>
          <w:lang w:val="en-US"/>
        </w:rPr>
        <w:t xml:space="preserve">community </w:t>
      </w:r>
      <w:r w:rsidR="00076290" w:rsidRPr="00A16D4E">
        <w:rPr>
          <w:rFonts w:cs="Arial"/>
          <w:b/>
          <w:szCs w:val="25"/>
          <w:lang w:val="en-US"/>
        </w:rPr>
        <w:t>healthcare pro</w:t>
      </w:r>
      <w:r w:rsidR="00DC13C1" w:rsidRPr="00A16D4E">
        <w:rPr>
          <w:rFonts w:cs="Arial"/>
          <w:b/>
          <w:szCs w:val="25"/>
          <w:lang w:val="en-US"/>
        </w:rPr>
        <w:t>fessionals</w:t>
      </w:r>
      <w:r w:rsidR="00076290" w:rsidRPr="00F3550D">
        <w:rPr>
          <w:rFonts w:cs="Arial"/>
          <w:szCs w:val="25"/>
          <w:lang w:val="en-US"/>
        </w:rPr>
        <w:t xml:space="preserve"> can contact </w:t>
      </w:r>
      <w:r w:rsidR="00076290">
        <w:rPr>
          <w:rFonts w:cs="Arial"/>
          <w:szCs w:val="25"/>
          <w:lang w:val="en-US"/>
        </w:rPr>
        <w:t>you</w:t>
      </w:r>
      <w:r w:rsidR="00076290" w:rsidRPr="00F3550D">
        <w:rPr>
          <w:rFonts w:cs="Arial"/>
          <w:szCs w:val="25"/>
          <w:lang w:val="en-US"/>
        </w:rPr>
        <w:t xml:space="preserve">, have a </w:t>
      </w:r>
      <w:r w:rsidR="00076290" w:rsidRPr="00F3550D">
        <w:rPr>
          <w:rFonts w:cs="Arial"/>
          <w:b/>
          <w:szCs w:val="25"/>
          <w:lang w:val="en-US"/>
        </w:rPr>
        <w:t>consultation</w:t>
      </w:r>
      <w:r w:rsidR="00076290">
        <w:rPr>
          <w:rFonts w:cs="Arial"/>
          <w:szCs w:val="25"/>
          <w:lang w:val="en-US"/>
        </w:rPr>
        <w:t>,</w:t>
      </w:r>
      <w:r w:rsidR="00076290" w:rsidRPr="00F3550D">
        <w:rPr>
          <w:rFonts w:cs="Arial"/>
          <w:szCs w:val="25"/>
          <w:lang w:val="en-US"/>
        </w:rPr>
        <w:t xml:space="preserve"> and discuss </w:t>
      </w:r>
      <w:r w:rsidR="00076290">
        <w:rPr>
          <w:rFonts w:cs="Arial"/>
          <w:szCs w:val="25"/>
          <w:lang w:val="en-US"/>
        </w:rPr>
        <w:t xml:space="preserve">your care and </w:t>
      </w:r>
      <w:r w:rsidR="00076290" w:rsidRPr="00F3550D">
        <w:rPr>
          <w:rFonts w:cs="Arial"/>
          <w:szCs w:val="25"/>
          <w:lang w:val="en-US"/>
        </w:rPr>
        <w:t>treatment options</w:t>
      </w:r>
      <w:r w:rsidR="00076290">
        <w:rPr>
          <w:rFonts w:cs="Arial"/>
          <w:szCs w:val="25"/>
          <w:lang w:val="en-US"/>
        </w:rPr>
        <w:t>. This can be done through:</w:t>
      </w:r>
    </w:p>
    <w:p w14:paraId="02123ADE" w14:textId="25D8714E" w:rsidR="00076290" w:rsidRPr="00A83C32" w:rsidRDefault="007F7CF0" w:rsidP="00A83C32">
      <w:pPr>
        <w:pStyle w:val="ListParagraph"/>
        <w:numPr>
          <w:ilvl w:val="0"/>
          <w:numId w:val="38"/>
        </w:numPr>
        <w:rPr>
          <w:rFonts w:cs="Arial"/>
          <w:szCs w:val="25"/>
          <w:lang w:val="en-US"/>
        </w:rPr>
      </w:pPr>
      <w:r w:rsidRPr="00A83C32">
        <w:rPr>
          <w:rFonts w:cs="Arial"/>
          <w:szCs w:val="25"/>
          <w:lang w:val="en-US"/>
        </w:rPr>
        <w:t xml:space="preserve">email </w:t>
      </w:r>
    </w:p>
    <w:p w14:paraId="191E7C49" w14:textId="7B7F8D48" w:rsidR="00076290" w:rsidRPr="00A83C32" w:rsidRDefault="007F7CF0" w:rsidP="00A83C32">
      <w:pPr>
        <w:pStyle w:val="ListParagraph"/>
        <w:numPr>
          <w:ilvl w:val="0"/>
          <w:numId w:val="38"/>
        </w:numPr>
        <w:rPr>
          <w:rFonts w:cs="Arial"/>
          <w:szCs w:val="25"/>
          <w:lang w:val="en-US"/>
        </w:rPr>
      </w:pPr>
      <w:r w:rsidRPr="00A83C32">
        <w:rPr>
          <w:rFonts w:cs="Arial"/>
          <w:szCs w:val="25"/>
          <w:lang w:val="en-US"/>
        </w:rPr>
        <w:t xml:space="preserve">telephone </w:t>
      </w:r>
    </w:p>
    <w:p w14:paraId="102EF254" w14:textId="23C80697" w:rsidR="008949BD" w:rsidRPr="00A83C32" w:rsidRDefault="007F7CF0" w:rsidP="00A83C32">
      <w:pPr>
        <w:pStyle w:val="ListParagraph"/>
        <w:numPr>
          <w:ilvl w:val="0"/>
          <w:numId w:val="38"/>
        </w:numPr>
        <w:rPr>
          <w:rFonts w:cs="Arial"/>
          <w:szCs w:val="25"/>
          <w:lang w:val="en-US"/>
        </w:rPr>
      </w:pPr>
      <w:r w:rsidRPr="00A83C32">
        <w:rPr>
          <w:rFonts w:cs="Arial"/>
          <w:szCs w:val="25"/>
          <w:lang w:val="en-US"/>
        </w:rPr>
        <w:t xml:space="preserve">video services. </w:t>
      </w:r>
    </w:p>
    <w:p w14:paraId="2C24EB4A" w14:textId="0F14085D" w:rsidR="008949BD" w:rsidRDefault="007F7CF0" w:rsidP="00A16D4E">
      <w:pPr>
        <w:rPr>
          <w:rFonts w:cs="Arial"/>
          <w:szCs w:val="25"/>
          <w:lang w:val="en-US"/>
        </w:rPr>
      </w:pPr>
      <w:r w:rsidRPr="00F3550D">
        <w:rPr>
          <w:rFonts w:cs="Arial"/>
          <w:szCs w:val="25"/>
          <w:lang w:val="en-US"/>
        </w:rPr>
        <w:t xml:space="preserve">This may not be suitable for all situations and </w:t>
      </w:r>
      <w:r w:rsidRPr="00F3550D">
        <w:rPr>
          <w:rFonts w:cs="Arial"/>
          <w:b/>
          <w:szCs w:val="25"/>
          <w:lang w:val="en-US"/>
        </w:rPr>
        <w:t>consultation</w:t>
      </w:r>
      <w:r w:rsidRPr="00F3550D">
        <w:rPr>
          <w:rFonts w:cs="Arial"/>
          <w:szCs w:val="25"/>
          <w:lang w:val="en-US"/>
        </w:rPr>
        <w:t xml:space="preserve"> needs. It is important to talk to your </w:t>
      </w:r>
      <w:r w:rsidR="00DC13C1">
        <w:rPr>
          <w:rFonts w:cs="Arial"/>
          <w:szCs w:val="25"/>
          <w:lang w:val="en-US"/>
        </w:rPr>
        <w:t xml:space="preserve">community </w:t>
      </w:r>
      <w:r w:rsidR="00DC13C1" w:rsidRPr="00A16D4E">
        <w:rPr>
          <w:rFonts w:cs="Arial"/>
          <w:b/>
          <w:szCs w:val="25"/>
          <w:lang w:val="en-US"/>
        </w:rPr>
        <w:t xml:space="preserve">healthcare </w:t>
      </w:r>
      <w:r w:rsidRPr="00A16D4E">
        <w:rPr>
          <w:rFonts w:cs="Arial"/>
          <w:b/>
          <w:szCs w:val="25"/>
          <w:lang w:val="en-US"/>
        </w:rPr>
        <w:t>provider</w:t>
      </w:r>
      <w:r w:rsidRPr="00F3550D">
        <w:rPr>
          <w:rFonts w:cs="Arial"/>
          <w:szCs w:val="25"/>
          <w:lang w:val="en-US"/>
        </w:rPr>
        <w:t xml:space="preserve"> if you have concerns about using a telehealth system.</w:t>
      </w:r>
    </w:p>
    <w:p w14:paraId="193798D9" w14:textId="0887DFC1" w:rsidR="009065ED" w:rsidRDefault="007F7CF0" w:rsidP="0064785F">
      <w:pPr>
        <w:rPr>
          <w:rFonts w:cs="Arial"/>
          <w:szCs w:val="25"/>
          <w:lang w:val="en-US"/>
        </w:rPr>
      </w:pPr>
      <w:r w:rsidRPr="00F3550D">
        <w:rPr>
          <w:rFonts w:cs="Arial"/>
          <w:szCs w:val="25"/>
          <w:lang w:val="en-US"/>
        </w:rPr>
        <w:t xml:space="preserve">Many </w:t>
      </w:r>
      <w:r w:rsidR="009065ED">
        <w:rPr>
          <w:rFonts w:cs="Arial"/>
          <w:szCs w:val="25"/>
          <w:lang w:val="en-US"/>
        </w:rPr>
        <w:t xml:space="preserve">general </w:t>
      </w:r>
      <w:r w:rsidRPr="00F3550D">
        <w:rPr>
          <w:rFonts w:cs="Arial"/>
          <w:szCs w:val="25"/>
          <w:lang w:val="en-US"/>
        </w:rPr>
        <w:t xml:space="preserve">practices </w:t>
      </w:r>
      <w:r w:rsidR="009065ED">
        <w:rPr>
          <w:rFonts w:cs="Arial"/>
          <w:szCs w:val="25"/>
          <w:lang w:val="en-US"/>
        </w:rPr>
        <w:t>also</w:t>
      </w:r>
      <w:r w:rsidR="009065ED" w:rsidRPr="00F3550D">
        <w:rPr>
          <w:rFonts w:cs="Arial"/>
          <w:szCs w:val="25"/>
          <w:lang w:val="en-US"/>
        </w:rPr>
        <w:t xml:space="preserve"> </w:t>
      </w:r>
      <w:r w:rsidRPr="00F3550D">
        <w:rPr>
          <w:rFonts w:cs="Arial"/>
          <w:szCs w:val="25"/>
          <w:lang w:val="en-US"/>
        </w:rPr>
        <w:t xml:space="preserve">offer a </w:t>
      </w:r>
      <w:r w:rsidR="00A94812">
        <w:rPr>
          <w:rFonts w:cs="Arial"/>
          <w:szCs w:val="25"/>
          <w:lang w:val="en-US"/>
        </w:rPr>
        <w:t>“</w:t>
      </w:r>
      <w:r w:rsidRPr="00F3550D">
        <w:rPr>
          <w:rFonts w:cs="Arial"/>
          <w:szCs w:val="25"/>
          <w:lang w:val="en-US"/>
        </w:rPr>
        <w:t>patient portal</w:t>
      </w:r>
      <w:r w:rsidR="00A94812">
        <w:rPr>
          <w:rFonts w:cs="Arial"/>
          <w:szCs w:val="25"/>
          <w:lang w:val="en-US"/>
        </w:rPr>
        <w:t>”</w:t>
      </w:r>
      <w:r w:rsidRPr="00F3550D">
        <w:rPr>
          <w:rFonts w:cs="Arial"/>
          <w:szCs w:val="25"/>
          <w:lang w:val="en-US"/>
        </w:rPr>
        <w:t>.</w:t>
      </w:r>
      <w:r w:rsidR="00211365">
        <w:rPr>
          <w:rFonts w:cs="Arial"/>
          <w:szCs w:val="25"/>
          <w:lang w:val="en-US"/>
        </w:rPr>
        <w:t xml:space="preserve"> </w:t>
      </w:r>
      <w:r w:rsidRPr="00F3550D">
        <w:rPr>
          <w:rFonts w:cs="Arial"/>
          <w:szCs w:val="25"/>
          <w:lang w:val="en-US"/>
        </w:rPr>
        <w:t xml:space="preserve">This means </w:t>
      </w:r>
      <w:r w:rsidR="00455AE2">
        <w:rPr>
          <w:rFonts w:cs="Arial"/>
          <w:szCs w:val="25"/>
          <w:lang w:val="en-US"/>
        </w:rPr>
        <w:t xml:space="preserve">that </w:t>
      </w:r>
      <w:r w:rsidRPr="00F3550D">
        <w:rPr>
          <w:rFonts w:cs="Arial"/>
          <w:szCs w:val="25"/>
          <w:lang w:val="en-US"/>
        </w:rPr>
        <w:t xml:space="preserve">you can use a computer to communicate securely with your </w:t>
      </w:r>
      <w:r w:rsidR="00103A34">
        <w:rPr>
          <w:rFonts w:cs="Arial"/>
          <w:szCs w:val="25"/>
          <w:lang w:val="en-US"/>
        </w:rPr>
        <w:t xml:space="preserve">general </w:t>
      </w:r>
      <w:r w:rsidRPr="00F3550D">
        <w:rPr>
          <w:rFonts w:cs="Arial"/>
          <w:szCs w:val="25"/>
          <w:lang w:val="en-US"/>
        </w:rPr>
        <w:t>practice</w:t>
      </w:r>
      <w:r w:rsidR="00EA72CD">
        <w:rPr>
          <w:rFonts w:cs="Arial"/>
          <w:szCs w:val="25"/>
          <w:lang w:val="en-US"/>
        </w:rPr>
        <w:t xml:space="preserve">. </w:t>
      </w:r>
    </w:p>
    <w:p w14:paraId="69B2653C" w14:textId="7797E4F6" w:rsidR="00EA72CD" w:rsidRDefault="00EB1960" w:rsidP="0064785F">
      <w:pPr>
        <w:rPr>
          <w:rFonts w:cs="Arial"/>
          <w:szCs w:val="25"/>
          <w:lang w:val="en-US"/>
        </w:rPr>
      </w:pPr>
      <w:r>
        <w:rPr>
          <w:rFonts w:cs="Arial"/>
          <w:szCs w:val="25"/>
          <w:lang w:val="en-US"/>
        </w:rPr>
        <w:t>On the patient portal you can:</w:t>
      </w:r>
      <w:r w:rsidR="007F7CF0" w:rsidRPr="00F3550D">
        <w:rPr>
          <w:rFonts w:cs="Arial"/>
          <w:szCs w:val="25"/>
          <w:lang w:val="en-US"/>
        </w:rPr>
        <w:t xml:space="preserve"> </w:t>
      </w:r>
    </w:p>
    <w:p w14:paraId="5E35271B" w14:textId="6B6F1FDD" w:rsidR="00EA72CD" w:rsidRPr="008904BE" w:rsidRDefault="007F7CF0" w:rsidP="008904BE">
      <w:pPr>
        <w:pStyle w:val="ListParagraph"/>
        <w:numPr>
          <w:ilvl w:val="0"/>
          <w:numId w:val="22"/>
        </w:numPr>
        <w:rPr>
          <w:rFonts w:cs="Arial"/>
          <w:szCs w:val="25"/>
          <w:lang w:val="en-US"/>
        </w:rPr>
      </w:pPr>
      <w:r w:rsidRPr="00EA72CD">
        <w:rPr>
          <w:rFonts w:cs="Arial"/>
          <w:szCs w:val="25"/>
          <w:lang w:val="en-US"/>
        </w:rPr>
        <w:t xml:space="preserve">request a repeat </w:t>
      </w:r>
      <w:r w:rsidRPr="00EA72CD">
        <w:rPr>
          <w:rFonts w:cs="Arial"/>
          <w:b/>
          <w:szCs w:val="25"/>
          <w:lang w:val="en-US"/>
        </w:rPr>
        <w:t>prescription</w:t>
      </w:r>
      <w:r w:rsidR="006B0004" w:rsidRPr="00EA72CD">
        <w:rPr>
          <w:rFonts w:cs="Arial"/>
          <w:szCs w:val="25"/>
          <w:lang w:val="en-US"/>
        </w:rPr>
        <w:t xml:space="preserve"> </w:t>
      </w:r>
    </w:p>
    <w:p w14:paraId="085BBBD6" w14:textId="5B10A9C3" w:rsidR="00EA72CD" w:rsidRDefault="006B0004" w:rsidP="008904BE">
      <w:pPr>
        <w:pStyle w:val="ListParagraph"/>
        <w:numPr>
          <w:ilvl w:val="0"/>
          <w:numId w:val="22"/>
        </w:numPr>
        <w:rPr>
          <w:rFonts w:cs="Arial"/>
          <w:szCs w:val="25"/>
          <w:lang w:val="en-US"/>
        </w:rPr>
      </w:pPr>
      <w:r w:rsidRPr="00EA72CD">
        <w:rPr>
          <w:rFonts w:cs="Arial"/>
          <w:szCs w:val="25"/>
          <w:lang w:val="en-US"/>
        </w:rPr>
        <w:t>email your doctor, nurse</w:t>
      </w:r>
      <w:r w:rsidR="00455AE2" w:rsidRPr="00EA72CD">
        <w:rPr>
          <w:rFonts w:cs="Arial"/>
          <w:szCs w:val="25"/>
          <w:lang w:val="en-US"/>
        </w:rPr>
        <w:t>,</w:t>
      </w:r>
      <w:r w:rsidRPr="00EA72CD">
        <w:rPr>
          <w:rFonts w:cs="Arial"/>
          <w:szCs w:val="25"/>
          <w:lang w:val="en-US"/>
        </w:rPr>
        <w:t xml:space="preserve"> or pharmacist</w:t>
      </w:r>
      <w:r w:rsidR="007F7CF0" w:rsidRPr="00EA72CD">
        <w:rPr>
          <w:rFonts w:cs="Arial"/>
          <w:szCs w:val="25"/>
          <w:lang w:val="en-US"/>
        </w:rPr>
        <w:t xml:space="preserve"> </w:t>
      </w:r>
    </w:p>
    <w:p w14:paraId="679E8D98" w14:textId="680D4583" w:rsidR="008603E7" w:rsidRPr="00FC7027" w:rsidRDefault="007F7CF0" w:rsidP="008904BE">
      <w:pPr>
        <w:pStyle w:val="ListParagraph"/>
        <w:numPr>
          <w:ilvl w:val="0"/>
          <w:numId w:val="22"/>
        </w:numPr>
        <w:rPr>
          <w:lang w:val="en-US"/>
        </w:rPr>
      </w:pPr>
      <w:r w:rsidRPr="00EA72CD">
        <w:rPr>
          <w:rFonts w:cs="Arial"/>
          <w:szCs w:val="25"/>
          <w:lang w:val="en-US"/>
        </w:rPr>
        <w:t>access your tests results and other clinical information the practice</w:t>
      </w:r>
      <w:r w:rsidR="00EA4899">
        <w:rPr>
          <w:rFonts w:cs="Arial"/>
          <w:szCs w:val="25"/>
          <w:lang w:val="en-US"/>
        </w:rPr>
        <w:t xml:space="preserve"> holds about you</w:t>
      </w:r>
      <w:r w:rsidRPr="00EA72CD">
        <w:rPr>
          <w:rFonts w:cs="Arial"/>
          <w:szCs w:val="25"/>
          <w:lang w:val="en-US"/>
        </w:rPr>
        <w:t>.</w:t>
      </w:r>
      <w:r w:rsidR="008603E7" w:rsidRPr="00FC7027">
        <w:rPr>
          <w:lang w:val="en-US"/>
        </w:rPr>
        <w:br w:type="page"/>
      </w:r>
    </w:p>
    <w:p w14:paraId="47C464D1" w14:textId="74DF2023" w:rsidR="006A5033" w:rsidRPr="0058544E" w:rsidRDefault="000154D0" w:rsidP="00BC4114">
      <w:r w:rsidRPr="001C64A2">
        <w:rPr>
          <w:noProof/>
          <w:lang w:eastAsia="en-NZ"/>
        </w:rPr>
        <w:lastRenderedPageBreak/>
        <mc:AlternateContent>
          <mc:Choice Requires="wps">
            <w:drawing>
              <wp:anchor distT="0" distB="144145" distL="114300" distR="114300" simplePos="0" relativeHeight="251784192" behindDoc="0" locked="0" layoutInCell="1" allowOverlap="1" wp14:anchorId="4D22A9EC" wp14:editId="45DD9B99">
                <wp:simplePos x="0" y="0"/>
                <wp:positionH relativeFrom="page">
                  <wp:posOffset>0</wp:posOffset>
                </wp:positionH>
                <wp:positionV relativeFrom="paragraph">
                  <wp:posOffset>0</wp:posOffset>
                </wp:positionV>
                <wp:extent cx="7541895" cy="575945"/>
                <wp:effectExtent l="0" t="0" r="20955" b="14605"/>
                <wp:wrapTopAndBottom/>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1895" cy="575945"/>
                        </a:xfrm>
                        <a:prstGeom prst="rect">
                          <a:avLst/>
                        </a:prstGeom>
                        <a:solidFill>
                          <a:srgbClr val="215928"/>
                        </a:solidFill>
                        <a:ln w="9525">
                          <a:solidFill>
                            <a:schemeClr val="bg1"/>
                          </a:solidFill>
                          <a:miter lim="800000"/>
                          <a:headEnd/>
                          <a:tailEnd/>
                        </a:ln>
                      </wps:spPr>
                      <wps:txbx>
                        <w:txbxContent>
                          <w:p w14:paraId="3B9A9A6E" w14:textId="3AB620AC" w:rsidR="00B5697C" w:rsidRPr="008B0E2F" w:rsidRDefault="00B5697C" w:rsidP="00040900">
                            <w:pPr>
                              <w:pStyle w:val="Heading1"/>
                            </w:pPr>
                            <w:bookmarkStart w:id="29" w:name="_Toc69986765"/>
                            <w:r>
                              <w:t>Pharmacy</w:t>
                            </w:r>
                            <w:bookmarkEnd w:id="29"/>
                          </w:p>
                          <w:p w14:paraId="35234242" w14:textId="77777777" w:rsidR="00B5697C" w:rsidRPr="00F13A49" w:rsidRDefault="00B5697C" w:rsidP="00040900">
                            <w:pPr>
                              <w:pStyle w:val="Heading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22A9EC" id="_x0000_s1038" type="#_x0000_t202" style="position:absolute;margin-left:0;margin-top:0;width:593.85pt;height:45.35pt;z-index:251784192;visibility:visible;mso-wrap-style:square;mso-width-percent:0;mso-height-percent:0;mso-wrap-distance-left:9pt;mso-wrap-distance-top:0;mso-wrap-distance-right:9pt;mso-wrap-distance-bottom:11.3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N/FLwIAAEwEAAAOAAAAZHJzL2Uyb0RvYy54bWysVM1u2zAMvg/YOwi6L46NeEmMOEWXrsOA&#10;7gdo9wCyLMfCJFGTlNjd04+S0zTtbsN8EEiR+kh+JL25GrUiR+G8BFPTfDanRBgOrTT7mv54uH23&#10;osQHZlqmwIiaPgpPr7Zv32wGW4kCelCtcARBjK8GW9M+BFtlmee90MzPwAqDxg6cZgFVt89axwZE&#10;1yor5vP32QCutQ648B5vbyYj3Sb8rhM8fOs6LwJRNcXcQjpdOpt4ZtsNq/aO2V7yUxrsH7LQTBoM&#10;eoa6YYGRg5N/QWnJHXjowoyDzqDrJBepBqwmn7+q5r5nVqRakBxvzzT5/wfLvx6/OyLbmpbYKcM0&#10;9uhBjIF8gJEUkZ7B+gq97i36hRGvsc2pVG/vgP/0xMCuZ2Yvrp2DoResxfTy+DK7eDrh+AjSDF+g&#10;xTDsECABjZ3TkTtkgyA6tunx3JqYCsfLZbnIV+uSEo62clmuF2UKwaqn19b58EmAJlGoqcPWJ3R2&#10;vPMhZsOqJ5cYzIOS7a1UKilu3+yUI0eGY1Lk5bpYndBfuClDhpquy6KcCHgBESdWnEGa/UTBq0Ba&#10;Bhx3JXVNV/P4xTCsiqx9NG2SA5NqkjFjZU40RuYmDsPYjKlheYoQOW6gfURiHUzjjeuIQg/uNyUD&#10;jnZN/a8Dc4IS9dlgc9b5YhF3ISmLclmg4i4tzaWFGY5QNQ2UTOIupP2JeRu4xiZ2MvH7nMkpZxzZ&#10;RPtpveJOXOrJ6/knsP0DAAD//wMAUEsDBBQABgAIAAAAIQACjQEv3AAAAAUBAAAPAAAAZHJzL2Rv&#10;d25yZXYueG1sTI9BS8NAEIXvgv9hGcGL2E0LmhozKSJEUjyZ+AO22TEbzM6G7LZN/fVuvdjLwOM9&#10;3vsm38x2EAeafO8YYblIQBC3TvfcIXw25f0ahA+KtRocE8KJPGyK66tcZdod+YMOdehELGGfKQQT&#10;wphJ6VtDVvmFG4mj9+Umq0KUUyf1pI6x3A5ylSSP0qqe44JRI70aar/rvUVwzd2Pacbt6r1MT9u6&#10;KquHN6oQb2/ml2cQgebwH4YzfkSHIjLt3J61FwNCfCT83bO3XKcpiB3CU5KCLHJ5SV/8AgAA//8D&#10;AFBLAQItABQABgAIAAAAIQC2gziS/gAAAOEBAAATAAAAAAAAAAAAAAAAAAAAAABbQ29udGVudF9U&#10;eXBlc10ueG1sUEsBAi0AFAAGAAgAAAAhADj9If/WAAAAlAEAAAsAAAAAAAAAAAAAAAAALwEAAF9y&#10;ZWxzLy5yZWxzUEsBAi0AFAAGAAgAAAAhAK7o38UvAgAATAQAAA4AAAAAAAAAAAAAAAAALgIAAGRy&#10;cy9lMm9Eb2MueG1sUEsBAi0AFAAGAAgAAAAhAAKNAS/cAAAABQEAAA8AAAAAAAAAAAAAAAAAiQQA&#10;AGRycy9kb3ducmV2LnhtbFBLBQYAAAAABAAEAPMAAACSBQAAAAA=&#10;" fillcolor="#215928" strokecolor="white [3212]">
                <v:textbox>
                  <w:txbxContent>
                    <w:p w14:paraId="3B9A9A6E" w14:textId="3AB620AC" w:rsidR="00B5697C" w:rsidRPr="008B0E2F" w:rsidRDefault="00B5697C" w:rsidP="00040900">
                      <w:pPr>
                        <w:pStyle w:val="Heading1"/>
                      </w:pPr>
                      <w:bookmarkStart w:id="30" w:name="_Toc69986765"/>
                      <w:r>
                        <w:t>Pharmacy</w:t>
                      </w:r>
                      <w:bookmarkEnd w:id="30"/>
                    </w:p>
                    <w:p w14:paraId="35234242" w14:textId="77777777" w:rsidR="00B5697C" w:rsidRPr="00F13A49" w:rsidRDefault="00B5697C" w:rsidP="00040900">
                      <w:pPr>
                        <w:pStyle w:val="Heading1"/>
                      </w:pPr>
                    </w:p>
                  </w:txbxContent>
                </v:textbox>
                <w10:wrap type="topAndBottom" anchorx="page"/>
              </v:shape>
            </w:pict>
          </mc:Fallback>
        </mc:AlternateContent>
      </w:r>
      <w:bookmarkStart w:id="31" w:name="_Ref66703569"/>
      <w:bookmarkStart w:id="32" w:name="_Toc69986766"/>
      <w:r w:rsidR="00BC4114">
        <w:rPr>
          <w:rStyle w:val="Heading2Char"/>
        </w:rPr>
        <w:t xml:space="preserve">What </w:t>
      </w:r>
      <w:r w:rsidR="006A5033" w:rsidRPr="003828D3">
        <w:rPr>
          <w:rStyle w:val="Heading2Char"/>
        </w:rPr>
        <w:t>is a pharmacy</w:t>
      </w:r>
      <w:r w:rsidR="00B67CEC">
        <w:rPr>
          <w:rStyle w:val="Heading2Char"/>
        </w:rPr>
        <w:t xml:space="preserve"> and who are pharmacists</w:t>
      </w:r>
      <w:r w:rsidR="006A5033" w:rsidRPr="003828D3">
        <w:rPr>
          <w:rStyle w:val="Heading2Char"/>
        </w:rPr>
        <w:t>?</w:t>
      </w:r>
      <w:bookmarkEnd w:id="31"/>
      <w:bookmarkEnd w:id="32"/>
    </w:p>
    <w:p w14:paraId="5331EED5" w14:textId="580DA387" w:rsidR="00B67CEC" w:rsidRDefault="00670FF6" w:rsidP="0058544E">
      <w:r w:rsidRPr="003828D3">
        <w:t xml:space="preserve">A pharmacy is a place </w:t>
      </w:r>
      <w:r w:rsidR="00354C83" w:rsidRPr="003828D3">
        <w:t xml:space="preserve">where </w:t>
      </w:r>
      <w:r w:rsidR="002B3683">
        <w:t>you</w:t>
      </w:r>
      <w:r w:rsidR="002B3683" w:rsidRPr="003828D3">
        <w:t xml:space="preserve"> </w:t>
      </w:r>
      <w:r w:rsidR="00354C83" w:rsidRPr="003828D3">
        <w:t>can</w:t>
      </w:r>
      <w:r w:rsidRPr="003828D3">
        <w:t xml:space="preserve"> get </w:t>
      </w:r>
      <w:r w:rsidR="00354C83" w:rsidRPr="003828D3">
        <w:t xml:space="preserve">medicines </w:t>
      </w:r>
      <w:r w:rsidR="00D84892" w:rsidRPr="003828D3">
        <w:t>with</w:t>
      </w:r>
      <w:r w:rsidR="00354C83" w:rsidRPr="003828D3">
        <w:t xml:space="preserve"> a </w:t>
      </w:r>
      <w:r w:rsidR="00354C83" w:rsidRPr="003828D3">
        <w:rPr>
          <w:b/>
        </w:rPr>
        <w:t>prescription</w:t>
      </w:r>
      <w:r w:rsidR="00A34A0B" w:rsidRPr="003828D3">
        <w:t>,</w:t>
      </w:r>
      <w:r w:rsidR="00354C83" w:rsidRPr="003828D3">
        <w:t xml:space="preserve"> or purchase other medicines and products.</w:t>
      </w:r>
      <w:r w:rsidR="008904BE">
        <w:t xml:space="preserve"> </w:t>
      </w:r>
    </w:p>
    <w:p w14:paraId="1E474B96" w14:textId="01F10CE8" w:rsidR="00B67CEC" w:rsidRDefault="00B67CEC" w:rsidP="0058544E">
      <w:r w:rsidRPr="003828D3">
        <w:t>You can go to a pharmacy for help with treating minor injuries or illnesses,</w:t>
      </w:r>
      <w:r>
        <w:t xml:space="preserve"> for suggestions on how to manage your medicines</w:t>
      </w:r>
      <w:r w:rsidR="00C743FD">
        <w:t>,</w:t>
      </w:r>
      <w:r w:rsidRPr="003828D3">
        <w:t xml:space="preserve"> and </w:t>
      </w:r>
      <w:r w:rsidR="00C743FD">
        <w:t xml:space="preserve">to </w:t>
      </w:r>
      <w:r w:rsidRPr="003828D3">
        <w:t>ask for advice regarding your well-being</w:t>
      </w:r>
      <w:r w:rsidR="00C743FD">
        <w:t>,</w:t>
      </w:r>
      <w:r w:rsidRPr="003828D3">
        <w:t xml:space="preserve"> for free.</w:t>
      </w:r>
    </w:p>
    <w:p w14:paraId="433ACD89" w14:textId="7ED64549" w:rsidR="006B0004" w:rsidRDefault="00584D4C" w:rsidP="0058544E">
      <w:pPr>
        <w:rPr>
          <w:rFonts w:cs="Arial"/>
          <w:szCs w:val="25"/>
        </w:rPr>
      </w:pPr>
      <w:r>
        <w:rPr>
          <w:rFonts w:cs="Arial"/>
          <w:szCs w:val="24"/>
        </w:rPr>
        <w:t xml:space="preserve">A pharmacist is a person who is professionally qualified to prepare and </w:t>
      </w:r>
      <w:r w:rsidRPr="00A83C32">
        <w:rPr>
          <w:rFonts w:cs="Arial"/>
          <w:b/>
          <w:szCs w:val="24"/>
        </w:rPr>
        <w:t>dispense</w:t>
      </w:r>
      <w:r>
        <w:rPr>
          <w:rFonts w:cs="Arial"/>
          <w:szCs w:val="24"/>
        </w:rPr>
        <w:t xml:space="preserve"> medicines</w:t>
      </w:r>
      <w:r w:rsidR="00B67CEC">
        <w:t xml:space="preserve">. </w:t>
      </w:r>
      <w:r w:rsidR="008904BE">
        <w:t>You may find pharmac</w:t>
      </w:r>
      <w:r w:rsidR="00B67CEC">
        <w:t>ists working</w:t>
      </w:r>
      <w:r w:rsidR="008904BE">
        <w:t xml:space="preserve"> in your local community, in a hospital</w:t>
      </w:r>
      <w:r w:rsidR="00C743FD">
        <w:t>,</w:t>
      </w:r>
      <w:r w:rsidR="008904BE">
        <w:t xml:space="preserve"> or in a general practice </w:t>
      </w:r>
      <w:r w:rsidR="008904BE">
        <w:rPr>
          <w:rFonts w:cs="Arial"/>
          <w:szCs w:val="25"/>
        </w:rPr>
        <w:t xml:space="preserve">(see </w:t>
      </w:r>
      <w:r w:rsidR="008904BE" w:rsidRPr="00E449BD">
        <w:rPr>
          <w:rFonts w:cs="Arial"/>
          <w:szCs w:val="25"/>
        </w:rPr>
        <w:t xml:space="preserve">the </w:t>
      </w:r>
      <w:r w:rsidR="008904BE" w:rsidRPr="003828D3">
        <w:rPr>
          <w:rFonts w:cs="Arial"/>
          <w:szCs w:val="25"/>
          <w:u w:val="single"/>
        </w:rPr>
        <w:t>General practice (doctor) settings</w:t>
      </w:r>
      <w:r w:rsidR="008904BE">
        <w:rPr>
          <w:rFonts w:cs="Arial"/>
          <w:szCs w:val="25"/>
        </w:rPr>
        <w:t xml:space="preserve"> section on page 6 of this booklet).</w:t>
      </w:r>
    </w:p>
    <w:p w14:paraId="07432F29" w14:textId="77777777" w:rsidR="00B67CEC" w:rsidRPr="003828D3" w:rsidRDefault="00B67CEC" w:rsidP="0058544E"/>
    <w:p w14:paraId="545FA53D" w14:textId="43E36F4E" w:rsidR="00B67CEC" w:rsidRDefault="00B67CEC" w:rsidP="00B67CEC">
      <w:pPr>
        <w:pStyle w:val="Heading2"/>
      </w:pPr>
      <w:bookmarkStart w:id="33" w:name="_Toc69986767"/>
      <w:r>
        <w:t>Subsidised pharmacy services</w:t>
      </w:r>
      <w:bookmarkEnd w:id="33"/>
    </w:p>
    <w:p w14:paraId="7452E5B5" w14:textId="77777777" w:rsidR="00B67CEC" w:rsidRPr="00F3550D" w:rsidRDefault="00B67CEC" w:rsidP="00B67CEC">
      <w:pPr>
        <w:rPr>
          <w:rFonts w:cs="Arial"/>
          <w:szCs w:val="25"/>
          <w:lang w:val="en-US"/>
        </w:rPr>
      </w:pPr>
      <w:r w:rsidRPr="00F3550D">
        <w:rPr>
          <w:rFonts w:cs="Arial"/>
          <w:szCs w:val="25"/>
          <w:lang w:val="en-US"/>
        </w:rPr>
        <w:t xml:space="preserve">Some services a pharmacist may </w:t>
      </w:r>
      <w:r>
        <w:rPr>
          <w:rFonts w:cs="Arial"/>
          <w:szCs w:val="25"/>
          <w:lang w:val="en-US"/>
        </w:rPr>
        <w:t xml:space="preserve">offer may also be </w:t>
      </w:r>
      <w:r w:rsidRPr="00056925">
        <w:rPr>
          <w:rFonts w:cs="Arial"/>
          <w:b/>
          <w:szCs w:val="25"/>
          <w:lang w:val="en-US"/>
        </w:rPr>
        <w:t>subsidised</w:t>
      </w:r>
      <w:r>
        <w:rPr>
          <w:rFonts w:cs="Arial"/>
          <w:szCs w:val="25"/>
          <w:lang w:val="en-US"/>
        </w:rPr>
        <w:t xml:space="preserve"> by the government. These</w:t>
      </w:r>
      <w:r w:rsidRPr="00F3550D">
        <w:rPr>
          <w:rFonts w:cs="Arial"/>
          <w:szCs w:val="25"/>
          <w:lang w:val="en-US"/>
        </w:rPr>
        <w:t xml:space="preserve"> include:</w:t>
      </w:r>
    </w:p>
    <w:p w14:paraId="2B4334B6" w14:textId="5C1E75B8" w:rsidR="00B67CEC" w:rsidRPr="00F3550D" w:rsidRDefault="003853AB" w:rsidP="00B67CEC">
      <w:pPr>
        <w:numPr>
          <w:ilvl w:val="0"/>
          <w:numId w:val="12"/>
        </w:numPr>
        <w:contextualSpacing/>
        <w:rPr>
          <w:rFonts w:cs="Arial"/>
          <w:szCs w:val="25"/>
          <w:lang w:val="en-US"/>
        </w:rPr>
      </w:pPr>
      <w:r>
        <w:rPr>
          <w:rFonts w:cs="Arial"/>
          <w:szCs w:val="25"/>
          <w:lang w:val="en-US"/>
        </w:rPr>
        <w:t>q</w:t>
      </w:r>
      <w:r w:rsidR="00B67CEC" w:rsidRPr="00F3550D">
        <w:rPr>
          <w:rFonts w:cs="Arial"/>
          <w:szCs w:val="25"/>
          <w:lang w:val="en-US"/>
        </w:rPr>
        <w:t xml:space="preserve">uitting smoking and weight management advice </w:t>
      </w:r>
    </w:p>
    <w:p w14:paraId="4C49E995" w14:textId="340FBFA1" w:rsidR="00B67CEC" w:rsidRPr="00F3550D" w:rsidRDefault="003853AB" w:rsidP="006F5F83">
      <w:pPr>
        <w:numPr>
          <w:ilvl w:val="0"/>
          <w:numId w:val="12"/>
        </w:numPr>
        <w:contextualSpacing/>
        <w:rPr>
          <w:rFonts w:cs="Arial"/>
          <w:szCs w:val="25"/>
          <w:lang w:val="en-US"/>
        </w:rPr>
      </w:pPr>
      <w:r>
        <w:rPr>
          <w:rFonts w:cs="Arial"/>
          <w:szCs w:val="25"/>
          <w:lang w:val="en-US"/>
        </w:rPr>
        <w:t>b</w:t>
      </w:r>
      <w:r w:rsidR="006F5F83" w:rsidRPr="006F5F83">
        <w:rPr>
          <w:rFonts w:cs="Arial"/>
          <w:szCs w:val="25"/>
          <w:lang w:val="en-US"/>
        </w:rPr>
        <w:t xml:space="preserve">lood-thinning medicine </w:t>
      </w:r>
      <w:r w:rsidR="006F5F83">
        <w:rPr>
          <w:rFonts w:cs="Arial"/>
          <w:szCs w:val="25"/>
          <w:lang w:val="en-US"/>
        </w:rPr>
        <w:t xml:space="preserve">(such as </w:t>
      </w:r>
      <w:r w:rsidR="00B5697C">
        <w:rPr>
          <w:rFonts w:cs="Arial"/>
          <w:szCs w:val="25"/>
          <w:lang w:val="en-US"/>
        </w:rPr>
        <w:t>w</w:t>
      </w:r>
      <w:r w:rsidR="00B5697C" w:rsidRPr="00F3550D">
        <w:rPr>
          <w:rFonts w:cs="Arial"/>
          <w:szCs w:val="25"/>
          <w:lang w:val="en-US"/>
        </w:rPr>
        <w:t>arfarin</w:t>
      </w:r>
      <w:r w:rsidR="006F5F83">
        <w:rPr>
          <w:rFonts w:cs="Arial"/>
          <w:szCs w:val="25"/>
          <w:lang w:val="en-US"/>
        </w:rPr>
        <w:t>)</w:t>
      </w:r>
      <w:r w:rsidR="00B67CEC" w:rsidRPr="00F3550D">
        <w:rPr>
          <w:rFonts w:cs="Arial"/>
          <w:szCs w:val="25"/>
          <w:lang w:val="en-US"/>
        </w:rPr>
        <w:t xml:space="preserve"> monitoring services</w:t>
      </w:r>
    </w:p>
    <w:p w14:paraId="4A92CD33" w14:textId="7A24A988" w:rsidR="00B67CEC" w:rsidRPr="00F3550D" w:rsidRDefault="003853AB" w:rsidP="00B67CEC">
      <w:pPr>
        <w:numPr>
          <w:ilvl w:val="0"/>
          <w:numId w:val="12"/>
        </w:numPr>
        <w:contextualSpacing/>
        <w:rPr>
          <w:rFonts w:cs="Arial"/>
          <w:szCs w:val="25"/>
          <w:lang w:val="en-US"/>
        </w:rPr>
      </w:pPr>
      <w:r>
        <w:rPr>
          <w:rFonts w:cs="Arial"/>
          <w:szCs w:val="25"/>
          <w:lang w:val="en-US"/>
        </w:rPr>
        <w:t>b</w:t>
      </w:r>
      <w:r w:rsidR="00B67CEC" w:rsidRPr="00F3550D">
        <w:rPr>
          <w:rFonts w:cs="Arial"/>
          <w:szCs w:val="25"/>
          <w:lang w:val="en-US"/>
        </w:rPr>
        <w:t>lood pressure monitoring services</w:t>
      </w:r>
    </w:p>
    <w:p w14:paraId="7CD6EFB8" w14:textId="014ABD37" w:rsidR="00B67CEC" w:rsidRPr="00F3550D" w:rsidRDefault="003853AB" w:rsidP="00B67CEC">
      <w:pPr>
        <w:numPr>
          <w:ilvl w:val="0"/>
          <w:numId w:val="12"/>
        </w:numPr>
        <w:contextualSpacing/>
        <w:rPr>
          <w:rFonts w:cs="Arial"/>
          <w:szCs w:val="25"/>
          <w:lang w:val="en-US"/>
        </w:rPr>
      </w:pPr>
      <w:r>
        <w:rPr>
          <w:rFonts w:cs="Arial"/>
          <w:szCs w:val="25"/>
          <w:lang w:val="en-US"/>
        </w:rPr>
        <w:t>v</w:t>
      </w:r>
      <w:r w:rsidR="00B67CEC" w:rsidRPr="00F3550D">
        <w:rPr>
          <w:rFonts w:cs="Arial"/>
          <w:szCs w:val="25"/>
          <w:lang w:val="en-US"/>
        </w:rPr>
        <w:t>accinations</w:t>
      </w:r>
      <w:r w:rsidR="00B67CEC">
        <w:rPr>
          <w:rFonts w:cs="Arial"/>
          <w:szCs w:val="25"/>
          <w:lang w:val="en-US"/>
        </w:rPr>
        <w:t>,</w:t>
      </w:r>
      <w:r w:rsidR="00B67CEC" w:rsidRPr="00F3550D">
        <w:rPr>
          <w:rFonts w:cs="Arial"/>
          <w:szCs w:val="25"/>
          <w:lang w:val="en-US"/>
        </w:rPr>
        <w:t xml:space="preserve"> including </w:t>
      </w:r>
      <w:r w:rsidR="00B67CEC" w:rsidRPr="00F3550D">
        <w:rPr>
          <w:rFonts w:cs="Arial"/>
          <w:szCs w:val="25"/>
        </w:rPr>
        <w:t xml:space="preserve">influenza </w:t>
      </w:r>
      <w:r w:rsidR="00B67CEC">
        <w:rPr>
          <w:rFonts w:cs="Arial"/>
          <w:szCs w:val="25"/>
        </w:rPr>
        <w:t>(</w:t>
      </w:r>
      <w:r w:rsidR="00B67CEC" w:rsidRPr="00F3550D">
        <w:rPr>
          <w:rFonts w:cs="Arial"/>
          <w:szCs w:val="25"/>
        </w:rPr>
        <w:t xml:space="preserve">also called </w:t>
      </w:r>
      <w:r w:rsidR="00B67CEC">
        <w:rPr>
          <w:rFonts w:cs="Arial"/>
          <w:szCs w:val="25"/>
        </w:rPr>
        <w:t>“</w:t>
      </w:r>
      <w:r w:rsidR="00B67CEC" w:rsidRPr="00F3550D">
        <w:rPr>
          <w:rFonts w:cs="Arial"/>
          <w:szCs w:val="25"/>
        </w:rPr>
        <w:t>the flu</w:t>
      </w:r>
      <w:r w:rsidR="00B67CEC">
        <w:rPr>
          <w:rFonts w:cs="Arial"/>
          <w:szCs w:val="25"/>
        </w:rPr>
        <w:t>”)</w:t>
      </w:r>
      <w:r w:rsidR="00B67CEC" w:rsidRPr="00F3550D">
        <w:rPr>
          <w:rFonts w:cs="Arial"/>
          <w:szCs w:val="25"/>
        </w:rPr>
        <w:t>, whooping cough, meningococcal disease</w:t>
      </w:r>
      <w:r w:rsidR="00B67CEC">
        <w:rPr>
          <w:rFonts w:cs="Arial"/>
          <w:szCs w:val="25"/>
        </w:rPr>
        <w:t>,</w:t>
      </w:r>
      <w:r w:rsidR="00B67CEC" w:rsidRPr="00F3550D">
        <w:rPr>
          <w:rFonts w:cs="Arial"/>
          <w:szCs w:val="25"/>
        </w:rPr>
        <w:t xml:space="preserve"> and shingles</w:t>
      </w:r>
    </w:p>
    <w:p w14:paraId="2639F8DB" w14:textId="2D16F297" w:rsidR="00B67CEC" w:rsidRDefault="003853AB" w:rsidP="00A83C32">
      <w:pPr>
        <w:numPr>
          <w:ilvl w:val="0"/>
          <w:numId w:val="12"/>
        </w:numPr>
        <w:contextualSpacing/>
        <w:rPr>
          <w:rFonts w:cs="Arial"/>
          <w:szCs w:val="25"/>
          <w:lang w:val="en-US"/>
        </w:rPr>
      </w:pPr>
      <w:r>
        <w:rPr>
          <w:rFonts w:cs="Arial"/>
          <w:szCs w:val="25"/>
        </w:rPr>
        <w:t>c</w:t>
      </w:r>
      <w:r w:rsidR="00B67CEC" w:rsidRPr="00F3550D">
        <w:rPr>
          <w:rFonts w:cs="Arial"/>
          <w:szCs w:val="25"/>
        </w:rPr>
        <w:t>ontraception and emergency contraception in some instances</w:t>
      </w:r>
      <w:r w:rsidR="00B67CEC">
        <w:rPr>
          <w:rFonts w:cs="Arial"/>
          <w:szCs w:val="25"/>
        </w:rPr>
        <w:t>.</w:t>
      </w:r>
    </w:p>
    <w:p w14:paraId="78D25DD4" w14:textId="77777777" w:rsidR="009065ED" w:rsidRPr="00A83C32" w:rsidRDefault="009065ED" w:rsidP="00A83C32">
      <w:pPr>
        <w:spacing w:after="0"/>
        <w:ind w:left="720"/>
        <w:contextualSpacing/>
        <w:rPr>
          <w:rFonts w:cs="Arial"/>
          <w:szCs w:val="25"/>
          <w:lang w:val="en-US"/>
        </w:rPr>
      </w:pPr>
    </w:p>
    <w:p w14:paraId="3D523A78" w14:textId="4E1675DE" w:rsidR="00B67CEC" w:rsidRDefault="00B67CEC" w:rsidP="0058544E"/>
    <w:p w14:paraId="7AA2EE5E" w14:textId="5B3765A5" w:rsidR="00B67CEC" w:rsidRDefault="00B67CEC" w:rsidP="00B67CEC">
      <w:pPr>
        <w:pStyle w:val="Heading2"/>
      </w:pPr>
      <w:bookmarkStart w:id="34" w:name="_Toc69986768"/>
      <w:r>
        <w:t>Types of pharmacist</w:t>
      </w:r>
      <w:bookmarkEnd w:id="34"/>
    </w:p>
    <w:p w14:paraId="579F8049" w14:textId="6A67C1B0" w:rsidR="00B67CEC" w:rsidRDefault="00B67CEC" w:rsidP="00B67CEC">
      <w:pPr>
        <w:pStyle w:val="ListParagraph"/>
        <w:numPr>
          <w:ilvl w:val="0"/>
          <w:numId w:val="32"/>
        </w:numPr>
        <w:rPr>
          <w:rFonts w:cs="Arial"/>
          <w:szCs w:val="25"/>
          <w:lang w:val="en-US"/>
        </w:rPr>
      </w:pPr>
      <w:r w:rsidRPr="007C116C">
        <w:rPr>
          <w:rFonts w:cs="Arial"/>
          <w:i/>
          <w:szCs w:val="25"/>
          <w:lang w:val="en-US"/>
        </w:rPr>
        <w:t>Community pharmacists</w:t>
      </w:r>
      <w:r>
        <w:rPr>
          <w:rFonts w:cs="Arial"/>
          <w:szCs w:val="25"/>
          <w:lang w:val="en-US"/>
        </w:rPr>
        <w:t xml:space="preserve"> </w:t>
      </w:r>
      <w:r w:rsidRPr="008904BE">
        <w:rPr>
          <w:rFonts w:cs="Arial"/>
          <w:szCs w:val="25"/>
          <w:lang w:val="en-US"/>
        </w:rPr>
        <w:t xml:space="preserve">are located in communities and in most rural towns. </w:t>
      </w:r>
      <w:r w:rsidRPr="007C116C">
        <w:rPr>
          <w:rFonts w:cs="Arial"/>
          <w:szCs w:val="25"/>
          <w:lang w:val="en-US"/>
        </w:rPr>
        <w:t xml:space="preserve">You can use a community pharmacist if you have a </w:t>
      </w:r>
      <w:r w:rsidRPr="007C116C">
        <w:rPr>
          <w:rFonts w:cs="Arial"/>
          <w:b/>
          <w:szCs w:val="25"/>
          <w:lang w:val="en-US"/>
        </w:rPr>
        <w:t>prescription</w:t>
      </w:r>
      <w:r w:rsidRPr="007C116C">
        <w:rPr>
          <w:rFonts w:cs="Arial"/>
          <w:szCs w:val="25"/>
          <w:lang w:val="en-US"/>
        </w:rPr>
        <w:t xml:space="preserve"> you need to have filled (</w:t>
      </w:r>
      <w:r w:rsidRPr="00A16D4E">
        <w:rPr>
          <w:rFonts w:cs="Arial"/>
          <w:b/>
          <w:szCs w:val="25"/>
          <w:lang w:val="en-US"/>
        </w:rPr>
        <w:t>dispensed</w:t>
      </w:r>
      <w:r w:rsidRPr="007C116C">
        <w:rPr>
          <w:rFonts w:cs="Arial"/>
          <w:szCs w:val="25"/>
          <w:lang w:val="en-US"/>
        </w:rPr>
        <w:t xml:space="preserve">) or if you need to buy some medicine that is available without a </w:t>
      </w:r>
      <w:r w:rsidRPr="007C116C">
        <w:rPr>
          <w:rFonts w:cs="Arial"/>
          <w:b/>
          <w:szCs w:val="25"/>
          <w:lang w:val="en-US"/>
        </w:rPr>
        <w:t>prescription</w:t>
      </w:r>
      <w:r w:rsidRPr="007C116C">
        <w:rPr>
          <w:rFonts w:cs="Arial"/>
          <w:szCs w:val="25"/>
          <w:lang w:val="en-US"/>
        </w:rPr>
        <w:t xml:space="preserve"> (over-the-counter medicine).</w:t>
      </w:r>
    </w:p>
    <w:p w14:paraId="1D095F57" w14:textId="77777777" w:rsidR="00B67CEC" w:rsidRDefault="00B67CEC" w:rsidP="00B67CEC">
      <w:pPr>
        <w:pStyle w:val="ListParagraph"/>
        <w:rPr>
          <w:rFonts w:cs="Arial"/>
          <w:szCs w:val="25"/>
          <w:lang w:val="en-US"/>
        </w:rPr>
      </w:pPr>
    </w:p>
    <w:p w14:paraId="0B9B58E3" w14:textId="7351AE3B" w:rsidR="00B67CEC" w:rsidRDefault="00B67CEC" w:rsidP="00B67CEC">
      <w:pPr>
        <w:pStyle w:val="ListParagraph"/>
        <w:numPr>
          <w:ilvl w:val="0"/>
          <w:numId w:val="32"/>
        </w:numPr>
        <w:rPr>
          <w:lang w:val="en-US"/>
        </w:rPr>
      </w:pPr>
      <w:r w:rsidRPr="007C116C">
        <w:rPr>
          <w:rFonts w:cs="Arial"/>
          <w:i/>
          <w:szCs w:val="25"/>
          <w:lang w:val="en-US"/>
        </w:rPr>
        <w:t>General practice pharmacists</w:t>
      </w:r>
      <w:r>
        <w:rPr>
          <w:rFonts w:cs="Arial"/>
          <w:szCs w:val="25"/>
          <w:lang w:val="en-US"/>
        </w:rPr>
        <w:t xml:space="preserve"> </w:t>
      </w:r>
      <w:r>
        <w:t xml:space="preserve">work in general practices or in other clinics </w:t>
      </w:r>
      <w:r w:rsidRPr="00F3550D">
        <w:rPr>
          <w:lang w:val="en-US"/>
        </w:rPr>
        <w:t xml:space="preserve">with </w:t>
      </w:r>
      <w:r>
        <w:rPr>
          <w:lang w:val="en-US"/>
        </w:rPr>
        <w:t xml:space="preserve">other </w:t>
      </w:r>
      <w:r w:rsidR="00103A34">
        <w:rPr>
          <w:lang w:val="en-US"/>
        </w:rPr>
        <w:t xml:space="preserve">community </w:t>
      </w:r>
      <w:r w:rsidRPr="00A16D4E">
        <w:rPr>
          <w:b/>
          <w:lang w:val="en-US"/>
        </w:rPr>
        <w:t xml:space="preserve">healthcare </w:t>
      </w:r>
      <w:r w:rsidR="00103A34" w:rsidRPr="00A16D4E">
        <w:rPr>
          <w:b/>
          <w:lang w:val="en-US"/>
        </w:rPr>
        <w:t>professionals</w:t>
      </w:r>
      <w:r w:rsidR="00103A34">
        <w:rPr>
          <w:lang w:val="en-US"/>
        </w:rPr>
        <w:t xml:space="preserve"> </w:t>
      </w:r>
      <w:r>
        <w:rPr>
          <w:lang w:val="en-US"/>
        </w:rPr>
        <w:t xml:space="preserve">(e.g., </w:t>
      </w:r>
      <w:r w:rsidRPr="00F3550D">
        <w:rPr>
          <w:lang w:val="en-US"/>
        </w:rPr>
        <w:t>doctors</w:t>
      </w:r>
      <w:r>
        <w:rPr>
          <w:lang w:val="en-US"/>
        </w:rPr>
        <w:t xml:space="preserve"> and</w:t>
      </w:r>
      <w:r w:rsidRPr="00F3550D">
        <w:rPr>
          <w:lang w:val="en-US"/>
        </w:rPr>
        <w:t xml:space="preserve"> nurses</w:t>
      </w:r>
      <w:r>
        <w:rPr>
          <w:lang w:val="en-US"/>
        </w:rPr>
        <w:t>)</w:t>
      </w:r>
      <w:r w:rsidRPr="00F3550D">
        <w:rPr>
          <w:lang w:val="en-US"/>
        </w:rPr>
        <w:t xml:space="preserve"> to make sure that any medication you are taking is</w:t>
      </w:r>
      <w:r>
        <w:rPr>
          <w:lang w:val="en-US"/>
        </w:rPr>
        <w:t xml:space="preserve"> working well, </w:t>
      </w:r>
      <w:r w:rsidR="00B5697C">
        <w:rPr>
          <w:lang w:val="en-US"/>
        </w:rPr>
        <w:t xml:space="preserve">and </w:t>
      </w:r>
      <w:r>
        <w:rPr>
          <w:lang w:val="en-US"/>
        </w:rPr>
        <w:t>is</w:t>
      </w:r>
      <w:r w:rsidRPr="00F3550D">
        <w:rPr>
          <w:lang w:val="en-US"/>
        </w:rPr>
        <w:t xml:space="preserve"> safe and effective</w:t>
      </w:r>
      <w:r>
        <w:rPr>
          <w:lang w:val="en-US"/>
        </w:rPr>
        <w:t xml:space="preserve"> </w:t>
      </w:r>
      <w:r w:rsidRPr="00F3550D">
        <w:rPr>
          <w:lang w:val="en-US"/>
        </w:rPr>
        <w:t xml:space="preserve">for you, particularly when </w:t>
      </w:r>
      <w:r>
        <w:rPr>
          <w:lang w:val="en-US"/>
        </w:rPr>
        <w:t>you are taking several medications.</w:t>
      </w:r>
    </w:p>
    <w:p w14:paraId="61ADAC7E" w14:textId="77777777" w:rsidR="00B67CEC" w:rsidRDefault="00B67CEC" w:rsidP="00B67CEC">
      <w:pPr>
        <w:pStyle w:val="ListParagraph"/>
        <w:rPr>
          <w:lang w:val="en-US"/>
        </w:rPr>
      </w:pPr>
    </w:p>
    <w:p w14:paraId="296C9269" w14:textId="5AB2B6AB" w:rsidR="00B67CEC" w:rsidRPr="001765ED" w:rsidRDefault="00B67CEC" w:rsidP="00A83C32">
      <w:pPr>
        <w:pStyle w:val="ListParagraph"/>
        <w:numPr>
          <w:ilvl w:val="0"/>
          <w:numId w:val="32"/>
        </w:numPr>
        <w:rPr>
          <w:rFonts w:cs="Arial"/>
          <w:szCs w:val="24"/>
        </w:rPr>
      </w:pPr>
      <w:r w:rsidRPr="007C116C">
        <w:rPr>
          <w:i/>
          <w:lang w:val="en-US"/>
        </w:rPr>
        <w:lastRenderedPageBreak/>
        <w:t>Prescribing pharmacists</w:t>
      </w:r>
      <w:r>
        <w:rPr>
          <w:lang w:val="en-US"/>
        </w:rPr>
        <w:t xml:space="preserve"> </w:t>
      </w:r>
      <w:r w:rsidRPr="00BA7C37">
        <w:rPr>
          <w:rFonts w:cs="Arial"/>
          <w:szCs w:val="24"/>
          <w:lang w:val="en-US"/>
        </w:rPr>
        <w:t xml:space="preserve">have had extra training and experience so </w:t>
      </w:r>
      <w:r>
        <w:rPr>
          <w:rFonts w:cs="Arial"/>
          <w:szCs w:val="24"/>
          <w:lang w:val="en-US"/>
        </w:rPr>
        <w:t xml:space="preserve">that </w:t>
      </w:r>
      <w:r w:rsidRPr="00BA7C37">
        <w:rPr>
          <w:rFonts w:cs="Arial"/>
          <w:szCs w:val="24"/>
          <w:lang w:val="en-US"/>
        </w:rPr>
        <w:t>they can</w:t>
      </w:r>
      <w:r>
        <w:rPr>
          <w:rFonts w:cs="Arial"/>
          <w:szCs w:val="24"/>
          <w:lang w:val="en-US"/>
        </w:rPr>
        <w:t xml:space="preserve"> also</w:t>
      </w:r>
      <w:r w:rsidRPr="00BA7C37">
        <w:rPr>
          <w:rFonts w:cs="Arial"/>
          <w:szCs w:val="24"/>
          <w:lang w:val="en-US"/>
        </w:rPr>
        <w:t xml:space="preserve"> prescribe medications. </w:t>
      </w:r>
      <w:r>
        <w:rPr>
          <w:rFonts w:cs="Arial"/>
          <w:szCs w:val="24"/>
          <w:lang w:val="en-US"/>
        </w:rPr>
        <w:t>These pharmacists u</w:t>
      </w:r>
      <w:r w:rsidRPr="00BA7C37">
        <w:rPr>
          <w:rFonts w:cs="Arial"/>
          <w:szCs w:val="24"/>
          <w:lang w:val="en-US"/>
        </w:rPr>
        <w:t xml:space="preserve">sually work in general practices, hospitals, or other places </w:t>
      </w:r>
      <w:r w:rsidR="00161FA8">
        <w:rPr>
          <w:rFonts w:cs="Arial"/>
          <w:szCs w:val="24"/>
          <w:lang w:val="en-US"/>
        </w:rPr>
        <w:t>such as</w:t>
      </w:r>
      <w:r w:rsidRPr="00BA7C37">
        <w:rPr>
          <w:rFonts w:cs="Arial"/>
          <w:szCs w:val="24"/>
          <w:lang w:val="en-US"/>
        </w:rPr>
        <w:t xml:space="preserve"> </w:t>
      </w:r>
      <w:r w:rsidRPr="00BA7C37">
        <w:rPr>
          <w:rFonts w:cs="Arial"/>
          <w:szCs w:val="24"/>
        </w:rPr>
        <w:t>marae clinics and rest homes.</w:t>
      </w:r>
    </w:p>
    <w:p w14:paraId="20F38244" w14:textId="77777777" w:rsidR="008904BE" w:rsidRPr="003828D3" w:rsidRDefault="008904BE" w:rsidP="0058544E"/>
    <w:p w14:paraId="11A4B63B" w14:textId="480376DA" w:rsidR="008904BE" w:rsidRDefault="008904BE" w:rsidP="00A83C32">
      <w:pPr>
        <w:pStyle w:val="Heading2"/>
      </w:pPr>
      <w:bookmarkStart w:id="35" w:name="_Toc69986769"/>
      <w:r>
        <w:t>Medicine services</w:t>
      </w:r>
      <w:bookmarkEnd w:id="35"/>
    </w:p>
    <w:p w14:paraId="067DA763" w14:textId="7D8C7D02" w:rsidR="00BF54B0" w:rsidRPr="003828D3" w:rsidRDefault="00354C83" w:rsidP="0058544E">
      <w:r w:rsidRPr="003828D3">
        <w:t>There are</w:t>
      </w:r>
      <w:r w:rsidR="00D84892" w:rsidRPr="003828D3">
        <w:t xml:space="preserve"> </w:t>
      </w:r>
      <w:r w:rsidR="00646CD0" w:rsidRPr="003828D3">
        <w:t xml:space="preserve">a number of </w:t>
      </w:r>
      <w:r w:rsidR="00EB1960">
        <w:t xml:space="preserve">different </w:t>
      </w:r>
      <w:r w:rsidR="00646CD0" w:rsidRPr="003828D3">
        <w:t>ways</w:t>
      </w:r>
      <w:r w:rsidRPr="003828D3">
        <w:t xml:space="preserve"> to</w:t>
      </w:r>
      <w:r w:rsidR="00646CD0" w:rsidRPr="003828D3">
        <w:t xml:space="preserve"> get medic</w:t>
      </w:r>
      <w:r w:rsidRPr="003828D3">
        <w:t>ines</w:t>
      </w:r>
      <w:r w:rsidR="00E27664" w:rsidRPr="003828D3">
        <w:t xml:space="preserve"> and </w:t>
      </w:r>
      <w:r w:rsidR="00723426" w:rsidRPr="003828D3">
        <w:t xml:space="preserve">get </w:t>
      </w:r>
      <w:r w:rsidR="00E27664" w:rsidRPr="003828D3">
        <w:t xml:space="preserve">your </w:t>
      </w:r>
      <w:r w:rsidR="00E27664" w:rsidRPr="003828D3">
        <w:rPr>
          <w:b/>
        </w:rPr>
        <w:t>prescriptions</w:t>
      </w:r>
      <w:r w:rsidR="00E27664" w:rsidRPr="003828D3">
        <w:t xml:space="preserve"> filled</w:t>
      </w:r>
      <w:r w:rsidR="00646CD0" w:rsidRPr="003828D3">
        <w:t>.</w:t>
      </w:r>
      <w:r w:rsidR="00E27664" w:rsidRPr="003828D3">
        <w:t xml:space="preserve"> For example, </w:t>
      </w:r>
      <w:r w:rsidRPr="003828D3">
        <w:t xml:space="preserve">you may get </w:t>
      </w:r>
      <w:r w:rsidR="00646CD0" w:rsidRPr="003828D3">
        <w:t xml:space="preserve">your </w:t>
      </w:r>
      <w:r w:rsidRPr="003828D3">
        <w:t xml:space="preserve">medicines packed </w:t>
      </w:r>
      <w:r w:rsidR="00646CD0" w:rsidRPr="003828D3">
        <w:t>in easy</w:t>
      </w:r>
      <w:r w:rsidR="00A34A0B" w:rsidRPr="003828D3">
        <w:t>-</w:t>
      </w:r>
      <w:r w:rsidR="00646CD0" w:rsidRPr="003828D3">
        <w:t>to</w:t>
      </w:r>
      <w:r w:rsidR="00A34A0B" w:rsidRPr="003828D3">
        <w:t>-</w:t>
      </w:r>
      <w:r w:rsidR="00646CD0" w:rsidRPr="003828D3">
        <w:t xml:space="preserve">use </w:t>
      </w:r>
      <w:r w:rsidR="006236FC" w:rsidRPr="003828D3">
        <w:t xml:space="preserve">systems such as </w:t>
      </w:r>
      <w:r w:rsidR="00646CD0" w:rsidRPr="003828D3">
        <w:t>blister packs</w:t>
      </w:r>
      <w:r w:rsidR="006236FC" w:rsidRPr="003828D3">
        <w:t xml:space="preserve"> or sachets. </w:t>
      </w:r>
      <w:r w:rsidR="00FC7027">
        <w:t>Some pharmacies may also offer a delivery service.</w:t>
      </w:r>
    </w:p>
    <w:p w14:paraId="0E1CB38E" w14:textId="4EB49C7D" w:rsidR="00D743DE" w:rsidRPr="00F3550D" w:rsidRDefault="006236FC" w:rsidP="0058544E">
      <w:pPr>
        <w:rPr>
          <w:rFonts w:cs="Arial"/>
          <w:szCs w:val="25"/>
          <w:lang w:val="en-US"/>
        </w:rPr>
      </w:pPr>
      <w:r w:rsidRPr="003828D3">
        <w:t>Usually</w:t>
      </w:r>
      <w:r w:rsidR="00F23136" w:rsidRPr="003828D3">
        <w:t>,</w:t>
      </w:r>
      <w:r w:rsidRPr="003828D3">
        <w:t xml:space="preserve"> the pharmacist</w:t>
      </w:r>
      <w:r w:rsidR="008904BE">
        <w:t xml:space="preserve"> </w:t>
      </w:r>
      <w:r w:rsidRPr="003828D3">
        <w:t>or staff member will tell you</w:t>
      </w:r>
      <w:r w:rsidR="00D743DE" w:rsidRPr="003828D3">
        <w:t>:</w:t>
      </w:r>
      <w:r w:rsidRPr="00F3550D">
        <w:rPr>
          <w:rFonts w:cs="Arial"/>
          <w:szCs w:val="25"/>
          <w:lang w:val="en-US"/>
        </w:rPr>
        <w:t xml:space="preserve"> </w:t>
      </w:r>
    </w:p>
    <w:p w14:paraId="7B922139" w14:textId="4CA2F0AA" w:rsidR="00D743DE" w:rsidRPr="00F3550D" w:rsidRDefault="003853AB" w:rsidP="00F14D1B">
      <w:pPr>
        <w:pStyle w:val="ListParagraph"/>
        <w:numPr>
          <w:ilvl w:val="0"/>
          <w:numId w:val="19"/>
        </w:numPr>
        <w:rPr>
          <w:rFonts w:cs="Arial"/>
          <w:szCs w:val="25"/>
          <w:lang w:val="en-US"/>
        </w:rPr>
      </w:pPr>
      <w:r>
        <w:rPr>
          <w:rFonts w:cs="Arial"/>
          <w:szCs w:val="25"/>
          <w:lang w:val="en-US"/>
        </w:rPr>
        <w:t>w</w:t>
      </w:r>
      <w:r w:rsidR="00F23136" w:rsidRPr="00F3550D">
        <w:rPr>
          <w:rFonts w:cs="Arial"/>
          <w:szCs w:val="25"/>
          <w:lang w:val="en-US"/>
        </w:rPr>
        <w:t xml:space="preserve">hen </w:t>
      </w:r>
      <w:r w:rsidR="00A83C32">
        <w:rPr>
          <w:rFonts w:cs="Arial"/>
          <w:szCs w:val="25"/>
          <w:lang w:val="en-US"/>
        </w:rPr>
        <w:t>and how</w:t>
      </w:r>
      <w:r w:rsidR="009065ED">
        <w:rPr>
          <w:rFonts w:cs="Arial"/>
          <w:szCs w:val="25"/>
          <w:lang w:val="en-US"/>
        </w:rPr>
        <w:t xml:space="preserve"> often </w:t>
      </w:r>
      <w:r w:rsidR="006236FC" w:rsidRPr="00F3550D">
        <w:rPr>
          <w:rFonts w:cs="Arial"/>
          <w:szCs w:val="25"/>
          <w:lang w:val="en-US"/>
        </w:rPr>
        <w:t xml:space="preserve">you should take </w:t>
      </w:r>
      <w:r w:rsidR="00EB1960">
        <w:rPr>
          <w:rFonts w:cs="Arial"/>
          <w:szCs w:val="25"/>
          <w:lang w:val="en-US"/>
        </w:rPr>
        <w:t xml:space="preserve">your </w:t>
      </w:r>
      <w:r w:rsidR="00477FC7">
        <w:rPr>
          <w:rFonts w:cs="Arial"/>
          <w:szCs w:val="25"/>
          <w:lang w:val="en-US"/>
        </w:rPr>
        <w:t>medicine</w:t>
      </w:r>
    </w:p>
    <w:p w14:paraId="2F997521" w14:textId="25B54BC8" w:rsidR="00D743DE" w:rsidRPr="00F3550D" w:rsidRDefault="003853AB" w:rsidP="00F14D1B">
      <w:pPr>
        <w:pStyle w:val="ListParagraph"/>
        <w:numPr>
          <w:ilvl w:val="0"/>
          <w:numId w:val="19"/>
        </w:numPr>
        <w:rPr>
          <w:rFonts w:cs="Arial"/>
          <w:szCs w:val="25"/>
        </w:rPr>
      </w:pPr>
      <w:r>
        <w:rPr>
          <w:rFonts w:cs="Arial"/>
          <w:szCs w:val="25"/>
          <w:lang w:val="en-US"/>
        </w:rPr>
        <w:t>a</w:t>
      </w:r>
      <w:r w:rsidR="00EB1960">
        <w:rPr>
          <w:rFonts w:cs="Arial"/>
          <w:szCs w:val="25"/>
          <w:lang w:val="en-US"/>
        </w:rPr>
        <w:t>bout a</w:t>
      </w:r>
      <w:r w:rsidR="00F23136" w:rsidRPr="00F3550D">
        <w:rPr>
          <w:rFonts w:cs="Arial"/>
          <w:szCs w:val="25"/>
          <w:lang w:val="en-US"/>
        </w:rPr>
        <w:t xml:space="preserve">ny </w:t>
      </w:r>
      <w:r w:rsidR="001B3AAD" w:rsidRPr="00F3550D">
        <w:rPr>
          <w:rFonts w:cs="Arial"/>
          <w:szCs w:val="25"/>
          <w:lang w:val="en-US"/>
        </w:rPr>
        <w:t>unwa</w:t>
      </w:r>
      <w:r>
        <w:rPr>
          <w:rFonts w:cs="Arial"/>
          <w:szCs w:val="25"/>
          <w:lang w:val="en-US"/>
        </w:rPr>
        <w:t>nted effects you may experience</w:t>
      </w:r>
      <w:r w:rsidR="001B3AAD" w:rsidRPr="00F3550D">
        <w:rPr>
          <w:rFonts w:cs="Arial"/>
          <w:szCs w:val="25"/>
        </w:rPr>
        <w:t xml:space="preserve"> </w:t>
      </w:r>
    </w:p>
    <w:p w14:paraId="253C9A3D" w14:textId="6664898F" w:rsidR="00D84892" w:rsidRPr="00F3550D" w:rsidRDefault="003853AB" w:rsidP="00F14D1B">
      <w:pPr>
        <w:pStyle w:val="ListParagraph"/>
        <w:numPr>
          <w:ilvl w:val="0"/>
          <w:numId w:val="19"/>
        </w:numPr>
        <w:rPr>
          <w:rFonts w:cs="Arial"/>
          <w:szCs w:val="25"/>
          <w:lang w:val="en-US"/>
        </w:rPr>
      </w:pPr>
      <w:r>
        <w:rPr>
          <w:rFonts w:cs="Arial"/>
          <w:szCs w:val="25"/>
          <w:lang w:val="en-US"/>
        </w:rPr>
        <w:t>w</w:t>
      </w:r>
      <w:r w:rsidR="00F23136" w:rsidRPr="00F3550D">
        <w:rPr>
          <w:rFonts w:cs="Arial"/>
          <w:szCs w:val="25"/>
          <w:lang w:val="en-US"/>
        </w:rPr>
        <w:t xml:space="preserve">hat </w:t>
      </w:r>
      <w:r w:rsidR="001B3AAD" w:rsidRPr="00F3550D">
        <w:rPr>
          <w:rFonts w:cs="Arial"/>
          <w:szCs w:val="25"/>
          <w:lang w:val="en-US"/>
        </w:rPr>
        <w:t>to do if you have a reaction to the medication.</w:t>
      </w:r>
    </w:p>
    <w:p w14:paraId="3812D5D2" w14:textId="7184FB2C" w:rsidR="00D743DE" w:rsidRPr="00F3550D" w:rsidRDefault="00D743DE" w:rsidP="003828D3">
      <w:pPr>
        <w:rPr>
          <w:lang w:val="en-US"/>
        </w:rPr>
      </w:pPr>
      <w:r w:rsidRPr="00F3550D">
        <w:rPr>
          <w:noProof/>
          <w:lang w:eastAsia="en-NZ"/>
        </w:rPr>
        <mc:AlternateContent>
          <mc:Choice Requires="wps">
            <w:drawing>
              <wp:anchor distT="0" distB="0" distL="114300" distR="114300" simplePos="0" relativeHeight="251735040" behindDoc="0" locked="0" layoutInCell="1" allowOverlap="1" wp14:anchorId="0E6E8311" wp14:editId="25F2125A">
                <wp:simplePos x="0" y="0"/>
                <wp:positionH relativeFrom="margin">
                  <wp:posOffset>-160959</wp:posOffset>
                </wp:positionH>
                <wp:positionV relativeFrom="paragraph">
                  <wp:posOffset>165046</wp:posOffset>
                </wp:positionV>
                <wp:extent cx="6064369" cy="1136346"/>
                <wp:effectExtent l="19050" t="19050" r="12700" b="26035"/>
                <wp:wrapNone/>
                <wp:docPr id="25" name="Rectangle 25"/>
                <wp:cNvGraphicFramePr/>
                <a:graphic xmlns:a="http://schemas.openxmlformats.org/drawingml/2006/main">
                  <a:graphicData uri="http://schemas.microsoft.com/office/word/2010/wordprocessingShape">
                    <wps:wsp>
                      <wps:cNvSpPr/>
                      <wps:spPr>
                        <a:xfrm>
                          <a:off x="0" y="0"/>
                          <a:ext cx="6064369" cy="1136346"/>
                        </a:xfrm>
                        <a:prstGeom prst="rect">
                          <a:avLst/>
                        </a:prstGeom>
                        <a:noFill/>
                        <a:ln w="38100" cap="flat" cmpd="sng" algn="ctr">
                          <a:solidFill>
                            <a:srgbClr val="21592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84B211" id="Rectangle 25" o:spid="_x0000_s1026" style="position:absolute;margin-left:-12.65pt;margin-top:13pt;width:477.5pt;height:89.5pt;z-index:2517350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XZAYAIAALQEAAAOAAAAZHJzL2Uyb0RvYy54bWysVEtP3DAQvlfqf7B8L9nsLluIyKIViKoS&#10;AlSoOM86dhLJ9ri2d7P013fshEdpT1Uvzrw8j8/f5Oz8YDTbSx96tDUvj2acSSuw6W1b8+8PV59O&#10;OAsRbAMaraz5kwz8fP3xw9ngKjnHDnUjPaMkNlSDq3kXo6uKIohOGghH6KQlp0JvIJLq26LxMFB2&#10;o4v5bLYqBvSN8yhkCGS9HJ18nfMrJUW8VSrIyHTNqbeYT5/PbTqL9RlUrQfX9WJqA/6hCwO9paIv&#10;qS4hAtv5/o9UphceA6p4JNAUqFQvZJ6Bpiln76a578DJPAuBE9wLTOH/pRU3+zvP+qbm82POLBh6&#10;o2+EGthWS0Y2AmhwoaK4e3fnJy2QmKY9KG/Sl+Zghwzq0wuo8hCZIONqtlouVqecCfKV5WK1WK5S&#10;1uL1uvMhfpFoWBJq7ql+BhP21yGOoc8hqZrFq15rskOlLRtqvjgpZ/S4AohASkMk0TgaKdiWM9At&#10;MVNEn1MG1H2TrqfbwbfbC+3ZHogd8/L4dH4ydfZbWKp9CaEb47JrCtM2pZGZZ1OrCawRniRtsXki&#10;fD2OxAtOXPWU7RpCvANPTKO2aXviLR1KI82Ck8RZh/7n3+wpnghAXs4GYi7N+WMHXnKmv1qixmm5&#10;XCaqZ2V5/HlOin/r2b712J25QBq/pD11IospPupnUXk0j7Rkm1SVXGAF1R4RnZSLOG4UramQm00O&#10;I3o7iNf23omUPOGUcHw4PIJ300NH4sgNPrMcqnfvPcammxY3u4iqz2R4xZVIlBRajUynaY3T7r3V&#10;c9Trz2b9CwAA//8DAFBLAwQUAAYACAAAACEA4c363+AAAAAKAQAADwAAAGRycy9kb3ducmV2Lnht&#10;bEyPwU7DMAyG70i8Q2QkLmhL1qndVppOA2lHplGQuGZNaCsaJ0qyrbw95gRH259+f3+1nezILibE&#10;waGExVwAM9g6PWAn4f1tP1sDi0mhVqNDI+HbRNjWtzeVKrW74qu5NKljFIKxVBL6lHzJeWx7Y1Wc&#10;O2+Qbp8uWJVoDB3XQV0p3I48E6LgVg1IH3rlzXNv2q/mbCW8rAqfh+Pi8HRopv3OLz/WDw1KeX83&#10;7R6BJTOlPxh+9UkdanI6uTPqyEYJsyxfEiohK6gTAZtsswJ2ooXIBfC64v8r1D8AAAD//wMAUEsB&#10;Ai0AFAAGAAgAAAAhALaDOJL+AAAA4QEAABMAAAAAAAAAAAAAAAAAAAAAAFtDb250ZW50X1R5cGVz&#10;XS54bWxQSwECLQAUAAYACAAAACEAOP0h/9YAAACUAQAACwAAAAAAAAAAAAAAAAAvAQAAX3JlbHMv&#10;LnJlbHNQSwECLQAUAAYACAAAACEAexl2QGACAAC0BAAADgAAAAAAAAAAAAAAAAAuAgAAZHJzL2Uy&#10;b0RvYy54bWxQSwECLQAUAAYACAAAACEA4c363+AAAAAKAQAADwAAAAAAAAAAAAAAAAC6BAAAZHJz&#10;L2Rvd25yZXYueG1sUEsFBgAAAAAEAAQA8wAAAMcFAAAAAA==&#10;" filled="f" strokecolor="#215928" strokeweight="3pt">
                <w10:wrap anchorx="margin"/>
              </v:rect>
            </w:pict>
          </mc:Fallback>
        </mc:AlternateContent>
      </w:r>
    </w:p>
    <w:p w14:paraId="67FA5BDD" w14:textId="067F9599" w:rsidR="00707EBE" w:rsidRPr="00F3550D" w:rsidRDefault="00707EBE" w:rsidP="007A4AF9">
      <w:pPr>
        <w:rPr>
          <w:rFonts w:cs="Arial"/>
          <w:szCs w:val="25"/>
          <w:lang w:val="en-US"/>
        </w:rPr>
      </w:pPr>
      <w:r w:rsidRPr="00F3550D">
        <w:rPr>
          <w:rFonts w:cs="Arial"/>
          <w:szCs w:val="25"/>
          <w:lang w:val="en-US"/>
        </w:rPr>
        <w:t xml:space="preserve">Sometimes the </w:t>
      </w:r>
      <w:r w:rsidR="00F72580" w:rsidRPr="00F3550D">
        <w:rPr>
          <w:rFonts w:cs="Arial"/>
          <w:szCs w:val="25"/>
          <w:lang w:val="en-US"/>
        </w:rPr>
        <w:t>look</w:t>
      </w:r>
      <w:r w:rsidRPr="00F3550D">
        <w:rPr>
          <w:rFonts w:cs="Arial"/>
          <w:szCs w:val="25"/>
          <w:lang w:val="en-US"/>
        </w:rPr>
        <w:t xml:space="preserve"> of your regular medications </w:t>
      </w:r>
      <w:r w:rsidR="009F3A25">
        <w:rPr>
          <w:rFonts w:cs="Arial"/>
          <w:szCs w:val="25"/>
          <w:lang w:val="en-US"/>
        </w:rPr>
        <w:t>may</w:t>
      </w:r>
      <w:r w:rsidR="009F3A25" w:rsidRPr="00F3550D">
        <w:rPr>
          <w:rFonts w:cs="Arial"/>
          <w:szCs w:val="25"/>
          <w:lang w:val="en-US"/>
        </w:rPr>
        <w:t xml:space="preserve"> </w:t>
      </w:r>
      <w:r w:rsidRPr="00F3550D">
        <w:rPr>
          <w:rFonts w:cs="Arial"/>
          <w:szCs w:val="25"/>
          <w:lang w:val="en-US"/>
        </w:rPr>
        <w:t>change if there has been a change in supplier.</w:t>
      </w:r>
      <w:r w:rsidR="00211365">
        <w:rPr>
          <w:rFonts w:cs="Arial"/>
          <w:szCs w:val="25"/>
          <w:lang w:val="en-US"/>
        </w:rPr>
        <w:t xml:space="preserve"> </w:t>
      </w:r>
      <w:r w:rsidRPr="00F3550D">
        <w:rPr>
          <w:rFonts w:cs="Arial"/>
          <w:szCs w:val="25"/>
          <w:lang w:val="en-US"/>
        </w:rPr>
        <w:t>Your pharmacist should tell you if this is the case.</w:t>
      </w:r>
      <w:r w:rsidR="00211365">
        <w:rPr>
          <w:rFonts w:cs="Arial"/>
          <w:szCs w:val="25"/>
          <w:lang w:val="en-US"/>
        </w:rPr>
        <w:t xml:space="preserve"> </w:t>
      </w:r>
      <w:r w:rsidRPr="00F3550D">
        <w:rPr>
          <w:rFonts w:cs="Arial"/>
          <w:szCs w:val="25"/>
          <w:lang w:val="en-US"/>
        </w:rPr>
        <w:t xml:space="preserve">If your regular medication </w:t>
      </w:r>
      <w:r w:rsidR="00723426">
        <w:rPr>
          <w:rFonts w:cs="Arial"/>
          <w:szCs w:val="25"/>
          <w:lang w:val="en-US"/>
        </w:rPr>
        <w:t>looks different</w:t>
      </w:r>
      <w:r w:rsidRPr="00F3550D">
        <w:rPr>
          <w:rFonts w:cs="Arial"/>
          <w:szCs w:val="25"/>
          <w:lang w:val="en-US"/>
        </w:rPr>
        <w:t xml:space="preserve"> and your pharmacist has not given you a reason for this</w:t>
      </w:r>
      <w:r w:rsidR="00723426">
        <w:rPr>
          <w:rFonts w:cs="Arial"/>
          <w:szCs w:val="25"/>
          <w:lang w:val="en-US"/>
        </w:rPr>
        <w:t>,</w:t>
      </w:r>
      <w:r w:rsidRPr="00F3550D">
        <w:rPr>
          <w:rFonts w:cs="Arial"/>
          <w:szCs w:val="25"/>
          <w:lang w:val="en-US"/>
        </w:rPr>
        <w:t xml:space="preserve"> it is important to check with the pharmacist that you have the correct medication.</w:t>
      </w:r>
    </w:p>
    <w:p w14:paraId="7757800F" w14:textId="6ACEFC73" w:rsidR="00BA7C37" w:rsidRDefault="00BA7C37" w:rsidP="009F3A25">
      <w:pPr>
        <w:rPr>
          <w:lang w:val="en-US"/>
        </w:rPr>
      </w:pPr>
    </w:p>
    <w:p w14:paraId="21B7B686" w14:textId="1BAA0E48" w:rsidR="008904BE" w:rsidRDefault="008904BE" w:rsidP="009F3A25">
      <w:pPr>
        <w:rPr>
          <w:lang w:val="en-US"/>
        </w:rPr>
      </w:pPr>
    </w:p>
    <w:p w14:paraId="65F29953" w14:textId="1DEE6D2D" w:rsidR="00E21AC5" w:rsidRDefault="00E21AC5" w:rsidP="00056925">
      <w:pPr>
        <w:pStyle w:val="Heading2"/>
      </w:pPr>
      <w:bookmarkStart w:id="36" w:name="_Toc69986770"/>
      <w:r>
        <w:t>Medicine costs</w:t>
      </w:r>
      <w:bookmarkEnd w:id="36"/>
    </w:p>
    <w:p w14:paraId="41BE624D" w14:textId="7ED23B50" w:rsidR="00E21AC5" w:rsidRDefault="00E21AC5">
      <w:pPr>
        <w:rPr>
          <w:szCs w:val="25"/>
        </w:rPr>
      </w:pPr>
      <w:r w:rsidRPr="00F3550D">
        <w:rPr>
          <w:szCs w:val="25"/>
        </w:rPr>
        <w:t>There may be some costs i</w:t>
      </w:r>
      <w:r w:rsidR="00AF1146">
        <w:rPr>
          <w:szCs w:val="25"/>
        </w:rPr>
        <w:t>nvolved with getting medication:</w:t>
      </w:r>
      <w:r w:rsidRPr="00F3550D">
        <w:rPr>
          <w:szCs w:val="25"/>
        </w:rPr>
        <w:t xml:space="preserve"> </w:t>
      </w:r>
    </w:p>
    <w:p w14:paraId="43C79986" w14:textId="77777777" w:rsidR="00E21AC5" w:rsidRPr="00E21AC5" w:rsidRDefault="00E21AC5" w:rsidP="00056925">
      <w:pPr>
        <w:pStyle w:val="ListParagraph"/>
        <w:numPr>
          <w:ilvl w:val="0"/>
          <w:numId w:val="42"/>
        </w:numPr>
        <w:rPr>
          <w:rFonts w:cs="Arial"/>
          <w:szCs w:val="25"/>
        </w:rPr>
      </w:pPr>
      <w:r w:rsidRPr="00E21AC5">
        <w:rPr>
          <w:szCs w:val="25"/>
        </w:rPr>
        <w:t xml:space="preserve">Some </w:t>
      </w:r>
      <w:r w:rsidRPr="00056925">
        <w:rPr>
          <w:b/>
          <w:szCs w:val="25"/>
        </w:rPr>
        <w:t>prescription</w:t>
      </w:r>
      <w:r w:rsidRPr="00E21AC5">
        <w:rPr>
          <w:szCs w:val="25"/>
        </w:rPr>
        <w:t xml:space="preserve"> medicines are </w:t>
      </w:r>
      <w:r w:rsidRPr="00056925">
        <w:rPr>
          <w:b/>
          <w:szCs w:val="25"/>
        </w:rPr>
        <w:t>subsidised</w:t>
      </w:r>
      <w:r w:rsidRPr="00E21AC5">
        <w:rPr>
          <w:szCs w:val="25"/>
        </w:rPr>
        <w:t xml:space="preserve"> by the government.</w:t>
      </w:r>
      <w:r w:rsidRPr="00E21AC5">
        <w:rPr>
          <w:rFonts w:cs="Arial"/>
          <w:szCs w:val="25"/>
        </w:rPr>
        <w:t xml:space="preserve"> </w:t>
      </w:r>
    </w:p>
    <w:p w14:paraId="2ACF793B" w14:textId="78A4DFD9" w:rsidR="00A72927" w:rsidRPr="00056925" w:rsidRDefault="00E21AC5" w:rsidP="00056925">
      <w:pPr>
        <w:pStyle w:val="ListParagraph"/>
        <w:numPr>
          <w:ilvl w:val="0"/>
          <w:numId w:val="42"/>
        </w:numPr>
        <w:rPr>
          <w:lang w:val="en-US"/>
        </w:rPr>
      </w:pPr>
      <w:r>
        <w:rPr>
          <w:lang w:val="en-US"/>
        </w:rPr>
        <w:t xml:space="preserve">When you </w:t>
      </w:r>
      <w:r w:rsidRPr="00E21AC5">
        <w:rPr>
          <w:lang w:val="en-US"/>
        </w:rPr>
        <w:t xml:space="preserve">have paid for 20 new prescriptions in one year (1 February to 31 January), any further prescriptions for that year </w:t>
      </w:r>
      <w:r w:rsidR="00AF1146">
        <w:rPr>
          <w:lang w:val="en-US"/>
        </w:rPr>
        <w:t>may be</w:t>
      </w:r>
      <w:r w:rsidR="00AF1146" w:rsidRPr="00E21AC5">
        <w:rPr>
          <w:lang w:val="en-US"/>
        </w:rPr>
        <w:t xml:space="preserve"> </w:t>
      </w:r>
      <w:r w:rsidRPr="00E21AC5">
        <w:rPr>
          <w:lang w:val="en-US"/>
        </w:rPr>
        <w:t>free.</w:t>
      </w:r>
    </w:p>
    <w:p w14:paraId="363B6962" w14:textId="3F4C93CA" w:rsidR="00AF1146" w:rsidRDefault="00AF1146" w:rsidP="00E21AC5">
      <w:pPr>
        <w:rPr>
          <w:lang w:val="en-US"/>
        </w:rPr>
      </w:pPr>
      <w:r w:rsidRPr="00F3550D">
        <w:rPr>
          <w:noProof/>
          <w:lang w:eastAsia="en-NZ"/>
        </w:rPr>
        <mc:AlternateContent>
          <mc:Choice Requires="wps">
            <w:drawing>
              <wp:anchor distT="0" distB="0" distL="114300" distR="114300" simplePos="0" relativeHeight="251823104" behindDoc="0" locked="0" layoutInCell="1" allowOverlap="1" wp14:anchorId="4261D78A" wp14:editId="5A1D0F72">
                <wp:simplePos x="0" y="0"/>
                <wp:positionH relativeFrom="margin">
                  <wp:posOffset>-188049</wp:posOffset>
                </wp:positionH>
                <wp:positionV relativeFrom="paragraph">
                  <wp:posOffset>189968</wp:posOffset>
                </wp:positionV>
                <wp:extent cx="6064250" cy="712382"/>
                <wp:effectExtent l="19050" t="19050" r="12700" b="12065"/>
                <wp:wrapNone/>
                <wp:docPr id="31" name="Rectangle 31"/>
                <wp:cNvGraphicFramePr/>
                <a:graphic xmlns:a="http://schemas.openxmlformats.org/drawingml/2006/main">
                  <a:graphicData uri="http://schemas.microsoft.com/office/word/2010/wordprocessingShape">
                    <wps:wsp>
                      <wps:cNvSpPr/>
                      <wps:spPr>
                        <a:xfrm>
                          <a:off x="0" y="0"/>
                          <a:ext cx="6064250" cy="712382"/>
                        </a:xfrm>
                        <a:prstGeom prst="rect">
                          <a:avLst/>
                        </a:prstGeom>
                        <a:noFill/>
                        <a:ln w="38100" cap="flat" cmpd="sng" algn="ctr">
                          <a:solidFill>
                            <a:srgbClr val="21592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8D6B19" id="Rectangle 31" o:spid="_x0000_s1026" style="position:absolute;margin-left:-14.8pt;margin-top:14.95pt;width:477.5pt;height:56.1pt;z-index:251823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y3iXgIAALMEAAAOAAAAZHJzL2Uyb0RvYy54bWysVFFP2zAQfp+0/2D5faQJBUpEiqoipkkI&#10;EDDxfHXsJJJje2e3Kfv1OzspMLanaS/One/8+e7zd7m43Pea7ST6zpqK50czzqQRtu5MU/HvT9df&#10;Fpz5AKYGbY2s+Iv0/HL5+dPF4EpZ2NbqWiIjEOPLwVW8DcGVWeZFK3vwR9ZJQ0FlsYdALjZZjTAQ&#10;eq+zYjY7zQaLtUMrpPe0ezUG+TLhKyVFuFPKy8B0xam2kFZM6yau2fICygbBtZ2YyoB/qKKHztCl&#10;r1BXEIBtsfsDqu8EWm9VOBK2z6xSnZCpB+omn33o5rEFJ1MvRI53rzT5/wcrbnf3yLq64sc5ZwZ6&#10;eqMHYg1MoyWjPSJocL6kvEd3j5PnyYzd7hX28Ut9sH0i9eWVVLkPTNDm6ex0XpwQ94JiZ3lxvCgi&#10;aPZ22qEPX6XtWTQqjnR94hJ2Nz6MqYeUeJmx153WtA+lNmygyhf5LOID6UdpCGT2jjrypuEMdEPC&#10;FAETpLe6q+PxeNpjs1lrZDsgcRT5yXmxmCr7LS3efQW+HfNSaErTJsLIJLOp1MjVyE60NrZ+IXrR&#10;jrrzTlx3hHYDPtwDktCobBqecEeL0pZ6sZPFWWvx59/2Yz69P0U5G0i41OePLaDkTH8zpIzzfD6P&#10;Sk/O/OSsIAffRzbvI2bbry21T49P1SUz5gd9MBXa/plmbBVvpRAYQXePjE7OOowDRVMq5GqV0kjd&#10;DsKNeXQigkeeIo9P+2dANz10IInc2oPIofzw3mNuPGnsahus6pIY3nglEUWHJiPJaZriOHrv/ZT1&#10;9q9Z/gIAAP//AwBQSwMEFAAGAAgAAAAhAPZkeujgAAAACgEAAA8AAABkcnMvZG93bnJldi54bWxM&#10;j8FOwzAQRO9I/IO1SFxQ68S0aRPiVAWpRyoIlbi68ZJExGsrdtvw95hTOa7maeZtuZnMwM44+t6S&#10;hHSeAENqrO6plXD42M3WwHxQpNVgCSX8oIdNdXtTqkLbC73juQ4tiyXkCyWhC8EVnPumQ6P83Dqk&#10;mH3Z0agQz7HlelSXWG4GLpIk40b1FBc65fClw+a7PhkJr6vMLce3dP+8r6fd1j1+rh9qkvL+bto+&#10;AQs4hSsMf/pRHarodLQn0p4NEmYizyIqQeQ5sAjkYrkAdozkQqTAq5L/f6H6BQAA//8DAFBLAQIt&#10;ABQABgAIAAAAIQC2gziS/gAAAOEBAAATAAAAAAAAAAAAAAAAAAAAAABbQ29udGVudF9UeXBlc10u&#10;eG1sUEsBAi0AFAAGAAgAAAAhADj9If/WAAAAlAEAAAsAAAAAAAAAAAAAAAAALwEAAF9yZWxzLy5y&#10;ZWxzUEsBAi0AFAAGAAgAAAAhAIIjLeJeAgAAswQAAA4AAAAAAAAAAAAAAAAALgIAAGRycy9lMm9E&#10;b2MueG1sUEsBAi0AFAAGAAgAAAAhAPZkeujgAAAACgEAAA8AAAAAAAAAAAAAAAAAuAQAAGRycy9k&#10;b3ducmV2LnhtbFBLBQYAAAAABAAEAPMAAADFBQAAAAA=&#10;" filled="f" strokecolor="#215928" strokeweight="3pt">
                <w10:wrap anchorx="margin"/>
              </v:rect>
            </w:pict>
          </mc:Fallback>
        </mc:AlternateContent>
      </w:r>
    </w:p>
    <w:p w14:paraId="059E1AF7" w14:textId="4EA0F2A6" w:rsidR="00E21AC5" w:rsidRDefault="00AF1146" w:rsidP="00E21AC5">
      <w:pPr>
        <w:rPr>
          <w:lang w:val="en-US"/>
        </w:rPr>
      </w:pPr>
      <w:r>
        <w:rPr>
          <w:lang w:val="en-US"/>
        </w:rPr>
        <w:t>I</w:t>
      </w:r>
      <w:r w:rsidR="00A72927">
        <w:rPr>
          <w:lang w:val="en-US"/>
        </w:rPr>
        <w:t xml:space="preserve">f you are concerned about costs or </w:t>
      </w:r>
      <w:r w:rsidR="00056925">
        <w:rPr>
          <w:lang w:val="en-US"/>
        </w:rPr>
        <w:t xml:space="preserve">any </w:t>
      </w:r>
      <w:r w:rsidR="00A72927">
        <w:rPr>
          <w:lang w:val="en-US"/>
        </w:rPr>
        <w:t xml:space="preserve">subsidies you may be eligible for, </w:t>
      </w:r>
      <w:r>
        <w:rPr>
          <w:lang w:val="en-US"/>
        </w:rPr>
        <w:t>talk with your pharmac</w:t>
      </w:r>
      <w:r w:rsidR="00A72927">
        <w:rPr>
          <w:lang w:val="en-US"/>
        </w:rPr>
        <w:t>ist about this.</w:t>
      </w:r>
    </w:p>
    <w:p w14:paraId="593DE9E7" w14:textId="31C65189" w:rsidR="00E21AC5" w:rsidRPr="00056925" w:rsidRDefault="00E21AC5" w:rsidP="00E21AC5">
      <w:pPr>
        <w:rPr>
          <w:lang w:val="en-US"/>
        </w:rPr>
      </w:pPr>
    </w:p>
    <w:p w14:paraId="289EC275" w14:textId="1F4A7085" w:rsidR="00B67CEC" w:rsidRPr="008904BE" w:rsidRDefault="00B67CEC" w:rsidP="00A83C32">
      <w:pPr>
        <w:ind w:left="720"/>
        <w:contextualSpacing/>
        <w:rPr>
          <w:rFonts w:cs="Arial"/>
          <w:szCs w:val="25"/>
          <w:lang w:val="en-US"/>
        </w:rPr>
      </w:pPr>
    </w:p>
    <w:p w14:paraId="7D943B65" w14:textId="7AFBD9C9" w:rsidR="00336F7F" w:rsidRDefault="00336F7F" w:rsidP="00B16F5D">
      <w:pPr>
        <w:rPr>
          <w:rFonts w:cs="Arial"/>
          <w:szCs w:val="24"/>
        </w:rPr>
      </w:pPr>
    </w:p>
    <w:p w14:paraId="0DD50039" w14:textId="7ED97930" w:rsidR="002E56DE" w:rsidRDefault="00AC3A46" w:rsidP="0058544E">
      <w:bookmarkStart w:id="37" w:name="_Toc66365300"/>
      <w:r w:rsidRPr="003828D3">
        <w:rPr>
          <w:noProof/>
          <w:lang w:eastAsia="en-NZ"/>
        </w:rPr>
        <w:lastRenderedPageBreak/>
        <mc:AlternateContent>
          <mc:Choice Requires="wps">
            <w:drawing>
              <wp:anchor distT="0" distB="144145" distL="114300" distR="114300" simplePos="0" relativeHeight="251776000" behindDoc="0" locked="0" layoutInCell="1" allowOverlap="1" wp14:anchorId="38A1C227" wp14:editId="39462DD4">
                <wp:simplePos x="0" y="0"/>
                <wp:positionH relativeFrom="page">
                  <wp:align>left</wp:align>
                </wp:positionH>
                <wp:positionV relativeFrom="paragraph">
                  <wp:posOffset>0</wp:posOffset>
                </wp:positionV>
                <wp:extent cx="7541895" cy="575945"/>
                <wp:effectExtent l="0" t="0" r="20955" b="14605"/>
                <wp:wrapTopAndBottom/>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1895" cy="575945"/>
                        </a:xfrm>
                        <a:prstGeom prst="rect">
                          <a:avLst/>
                        </a:prstGeom>
                        <a:solidFill>
                          <a:srgbClr val="215928"/>
                        </a:solidFill>
                        <a:ln w="9525">
                          <a:solidFill>
                            <a:schemeClr val="bg1"/>
                          </a:solidFill>
                          <a:miter lim="800000"/>
                          <a:headEnd/>
                          <a:tailEnd/>
                        </a:ln>
                      </wps:spPr>
                      <wps:txbx>
                        <w:txbxContent>
                          <w:p w14:paraId="091A1249" w14:textId="6A63EBEF" w:rsidR="00B5697C" w:rsidRPr="008B0E2F" w:rsidRDefault="00B5697C" w:rsidP="00040900">
                            <w:pPr>
                              <w:pStyle w:val="Heading1"/>
                            </w:pPr>
                            <w:bookmarkStart w:id="38" w:name="_Toc69986771"/>
                            <w:r>
                              <w:t>Other services in the community</w:t>
                            </w:r>
                            <w:bookmarkEnd w:id="38"/>
                          </w:p>
                          <w:p w14:paraId="483C42E6" w14:textId="77777777" w:rsidR="00B5697C" w:rsidRPr="00F13A49" w:rsidRDefault="00B5697C" w:rsidP="00040900">
                            <w:pPr>
                              <w:pStyle w:val="Heading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1C227" id="_x0000_s1039" type="#_x0000_t202" style="position:absolute;margin-left:0;margin-top:0;width:593.85pt;height:45.35pt;z-index:251776000;visibility:visible;mso-wrap-style:square;mso-width-percent:0;mso-height-percent:0;mso-wrap-distance-left:9pt;mso-wrap-distance-top:0;mso-wrap-distance-right:9pt;mso-wrap-distance-bottom:11.35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kDuMAIAAEwEAAAOAAAAZHJzL2Uyb0RvYy54bWysVMFu2zAMvQ/YPwi6L44Ne0mMOEWXrsOA&#10;rhvQ7gNkWbaFSaInKbG7rx8lp1na3Yb5IJAi9Ug+kt5eTVqRo7BOgqloulhSIgyHRpquot8fb9+t&#10;KXGemYYpMKKiT8LRq93bN9txKEUGPahGWIIgxpXjUNHe+6FMEsd7oZlbwCAMGluwmnlUbZc0lo2I&#10;rlWSLZfvkxFsM1jgwjm8vZmNdBfx21Zw/7VtnfBEVRRz8/G08azDmey2rOwsG3rJT2mwf8hCM2kw&#10;6BnqhnlGDlb+BaUlt+Cg9QsOOoG2lVzEGrCadPmqmoeeDSLWguS44UyT+3+w/P74zRLZVLTIKTFM&#10;Y48exeTJB5hIFugZB1ei18OAfn7Ca2xzLNUNd8B/OGJg3zPTiWtrYewFazC9NLxMLp7OOC6A1OMX&#10;aDAMO3iIQFNrdeAO2SCIjm16OrcmpMLxclXk6XpTUMLRVqyKTV7EEKx8fj1Y5z8J0CQIFbXY+ojO&#10;jnfOh2xY+ewSgjlQsrmVSkXFdvVeWXJkOCZZWmyy9Qn9hZsyZKzopsiKmYAXEGFixRmk7mYKXgXS&#10;0uO4K6krul6GL4RhZWDto2mi7JlUs4wZK3OiMTA3c+ineooNS8/tqaF5QmItzOON64hCD/YXJSOO&#10;dkXdzwOzghL12WBzNmmeh12ISl6sMlTspaW+tDDDEaqinpJZ3Pu4PyFvA9fYxFZGfkO350xOOePI&#10;RtpP6xV24lKPXn9+ArvfAAAA//8DAFBLAwQUAAYACAAAACEAAo0BL9wAAAAFAQAADwAAAGRycy9k&#10;b3ducmV2LnhtbEyPQUvDQBCF74L/YRnBi9hNC5oaMykiRFI8mfgDttkxG8zOhuy2Tf31br3Yy8Dj&#10;Pd77Jt/MdhAHmnzvGGG5SEAQt0733CF8NuX9GoQPirUaHBPCiTxsiuurXGXaHfmDDnXoRCxhnykE&#10;E8KYSelbQ1b5hRuJo/flJqtClFMn9aSOsdwOcpUkj9KqnuOCUSO9Gmq/671FcM3dj2nG7eq9TE/b&#10;uiqrhzeqEG9v5pdnEIHm8B+GM35EhyIy7dyetRcDQnwk/N2zt1ynKYgdwlOSgixyeUlf/AIAAP//&#10;AwBQSwECLQAUAAYACAAAACEAtoM4kv4AAADhAQAAEwAAAAAAAAAAAAAAAAAAAAAAW0NvbnRlbnRf&#10;VHlwZXNdLnhtbFBLAQItABQABgAIAAAAIQA4/SH/1gAAAJQBAAALAAAAAAAAAAAAAAAAAC8BAABf&#10;cmVscy8ucmVsc1BLAQItABQABgAIAAAAIQAn4kDuMAIAAEwEAAAOAAAAAAAAAAAAAAAAAC4CAABk&#10;cnMvZTJvRG9jLnhtbFBLAQItABQABgAIAAAAIQACjQEv3AAAAAUBAAAPAAAAAAAAAAAAAAAAAIoE&#10;AABkcnMvZG93bnJldi54bWxQSwUGAAAAAAQABADzAAAAkwUAAAAA&#10;" fillcolor="#215928" strokecolor="white [3212]">
                <v:textbox>
                  <w:txbxContent>
                    <w:p w14:paraId="091A1249" w14:textId="6A63EBEF" w:rsidR="00B5697C" w:rsidRPr="008B0E2F" w:rsidRDefault="00B5697C" w:rsidP="00040900">
                      <w:pPr>
                        <w:pStyle w:val="Heading1"/>
                      </w:pPr>
                      <w:bookmarkStart w:id="39" w:name="_Toc69986771"/>
                      <w:r>
                        <w:t>Other services in the community</w:t>
                      </w:r>
                      <w:bookmarkEnd w:id="39"/>
                    </w:p>
                    <w:p w14:paraId="483C42E6" w14:textId="77777777" w:rsidR="00B5697C" w:rsidRPr="00F13A49" w:rsidRDefault="00B5697C" w:rsidP="00040900">
                      <w:pPr>
                        <w:pStyle w:val="Heading1"/>
                      </w:pPr>
                    </w:p>
                  </w:txbxContent>
                </v:textbox>
                <w10:wrap type="topAndBottom" anchorx="page"/>
              </v:shape>
            </w:pict>
          </mc:Fallback>
        </mc:AlternateContent>
      </w:r>
      <w:bookmarkEnd w:id="37"/>
      <w:r w:rsidR="009A6550" w:rsidRPr="003828D3">
        <w:t>A</w:t>
      </w:r>
      <w:r w:rsidR="00693399" w:rsidRPr="003828D3">
        <w:t xml:space="preserve"> number of </w:t>
      </w:r>
      <w:r w:rsidR="00CE6F3E">
        <w:t xml:space="preserve">community healthcare </w:t>
      </w:r>
      <w:r w:rsidR="00693399" w:rsidRPr="003828D3">
        <w:t xml:space="preserve">services </w:t>
      </w:r>
      <w:r w:rsidR="001830C8" w:rsidRPr="003828D3">
        <w:t>can be</w:t>
      </w:r>
      <w:r w:rsidR="000631AE" w:rsidRPr="003828D3">
        <w:t xml:space="preserve"> provided </w:t>
      </w:r>
      <w:r w:rsidR="00526037">
        <w:t xml:space="preserve">to you </w:t>
      </w:r>
      <w:r w:rsidR="000631AE" w:rsidRPr="003828D3">
        <w:t>outside a hospital</w:t>
      </w:r>
      <w:r w:rsidR="001830C8" w:rsidRPr="003828D3">
        <w:t>, general practice</w:t>
      </w:r>
      <w:r w:rsidR="009A6550" w:rsidRPr="003828D3">
        <w:t>,</w:t>
      </w:r>
      <w:r w:rsidR="001830C8" w:rsidRPr="003828D3">
        <w:t xml:space="preserve"> </w:t>
      </w:r>
      <w:r w:rsidR="000F57F2" w:rsidRPr="003828D3">
        <w:t>or</w:t>
      </w:r>
      <w:r w:rsidR="00064686" w:rsidRPr="003828D3">
        <w:t xml:space="preserve"> </w:t>
      </w:r>
      <w:r w:rsidR="001830C8" w:rsidRPr="003828D3">
        <w:t>pharmacy</w:t>
      </w:r>
      <w:r w:rsidR="000631AE" w:rsidRPr="003828D3">
        <w:t>. These include</w:t>
      </w:r>
      <w:r w:rsidR="002E56DE">
        <w:t xml:space="preserve"> service</w:t>
      </w:r>
      <w:r w:rsidR="00BF64D7">
        <w:t>s</w:t>
      </w:r>
      <w:r w:rsidR="002E56DE">
        <w:t xml:space="preserve"> such as:</w:t>
      </w:r>
      <w:r w:rsidR="004F5CE7" w:rsidRPr="003828D3">
        <w:t xml:space="preserve"> </w:t>
      </w:r>
    </w:p>
    <w:p w14:paraId="2F9E3DA9" w14:textId="31904417" w:rsidR="00EA4899" w:rsidRDefault="003853AB" w:rsidP="008904BE">
      <w:pPr>
        <w:pStyle w:val="ListParagraph"/>
        <w:numPr>
          <w:ilvl w:val="0"/>
          <w:numId w:val="23"/>
        </w:numPr>
      </w:pPr>
      <w:r>
        <w:t>h</w:t>
      </w:r>
      <w:r w:rsidR="00EA4899">
        <w:t>ome and community support services</w:t>
      </w:r>
    </w:p>
    <w:p w14:paraId="44BE4B21" w14:textId="37BB86E8" w:rsidR="002E56DE" w:rsidRDefault="003A637D" w:rsidP="008904BE">
      <w:pPr>
        <w:pStyle w:val="ListParagraph"/>
        <w:numPr>
          <w:ilvl w:val="0"/>
          <w:numId w:val="23"/>
        </w:numPr>
      </w:pPr>
      <w:r w:rsidRPr="003828D3">
        <w:t xml:space="preserve">test </w:t>
      </w:r>
      <w:r w:rsidR="004F5CE7" w:rsidRPr="003828D3">
        <w:t>collection centres</w:t>
      </w:r>
      <w:r w:rsidR="00E2299B" w:rsidRPr="003828D3">
        <w:t xml:space="preserve"> (</w:t>
      </w:r>
      <w:r w:rsidR="009F2805">
        <w:t>for example</w:t>
      </w:r>
      <w:r w:rsidR="00E2299B" w:rsidRPr="003828D3">
        <w:t>, for blood and urine tests)</w:t>
      </w:r>
      <w:r w:rsidRPr="003828D3">
        <w:t xml:space="preserve"> </w:t>
      </w:r>
    </w:p>
    <w:p w14:paraId="0C691D4D" w14:textId="47C94F2F" w:rsidR="002E56DE" w:rsidRDefault="003A637D" w:rsidP="008904BE">
      <w:pPr>
        <w:pStyle w:val="ListParagraph"/>
        <w:numPr>
          <w:ilvl w:val="0"/>
          <w:numId w:val="23"/>
        </w:numPr>
      </w:pPr>
      <w:r w:rsidRPr="003828D3">
        <w:t>community mental health</w:t>
      </w:r>
      <w:r w:rsidR="00BB1B7E" w:rsidRPr="003828D3">
        <w:t xml:space="preserve"> and addiction</w:t>
      </w:r>
      <w:r w:rsidRPr="003828D3">
        <w:t xml:space="preserve"> services</w:t>
      </w:r>
      <w:r w:rsidR="000631AE" w:rsidRPr="003828D3">
        <w:t xml:space="preserve"> </w:t>
      </w:r>
    </w:p>
    <w:p w14:paraId="46F586E9" w14:textId="10EFAAF3" w:rsidR="002E56DE" w:rsidRDefault="000631AE" w:rsidP="008904BE">
      <w:pPr>
        <w:pStyle w:val="ListParagraph"/>
        <w:numPr>
          <w:ilvl w:val="0"/>
          <w:numId w:val="23"/>
        </w:numPr>
      </w:pPr>
      <w:r w:rsidRPr="003828D3">
        <w:t>dentist</w:t>
      </w:r>
      <w:r w:rsidR="00DB70B3" w:rsidRPr="003828D3">
        <w:t>s</w:t>
      </w:r>
      <w:r w:rsidRPr="003828D3">
        <w:t xml:space="preserve"> </w:t>
      </w:r>
    </w:p>
    <w:p w14:paraId="11A68053" w14:textId="4D1F96AC" w:rsidR="002E56DE" w:rsidRDefault="000631AE" w:rsidP="008904BE">
      <w:pPr>
        <w:pStyle w:val="ListParagraph"/>
        <w:numPr>
          <w:ilvl w:val="0"/>
          <w:numId w:val="23"/>
        </w:numPr>
      </w:pPr>
      <w:r w:rsidRPr="003828D3">
        <w:t>physiotherap</w:t>
      </w:r>
      <w:r w:rsidR="00DB70B3" w:rsidRPr="003828D3">
        <w:t>ists</w:t>
      </w:r>
      <w:r w:rsidR="002E56DE">
        <w:t xml:space="preserve"> and </w:t>
      </w:r>
      <w:r w:rsidR="00463BD4" w:rsidRPr="003828D3">
        <w:t>occupational therapists</w:t>
      </w:r>
      <w:r w:rsidRPr="003828D3">
        <w:t xml:space="preserve"> </w:t>
      </w:r>
    </w:p>
    <w:p w14:paraId="25565FD3" w14:textId="4FE42A76" w:rsidR="002E56DE" w:rsidRDefault="00BA2212" w:rsidP="008904BE">
      <w:pPr>
        <w:pStyle w:val="ListParagraph"/>
        <w:numPr>
          <w:ilvl w:val="0"/>
          <w:numId w:val="23"/>
        </w:numPr>
      </w:pPr>
      <w:r w:rsidRPr="003828D3">
        <w:t xml:space="preserve">counsellors </w:t>
      </w:r>
      <w:r w:rsidR="00455ABD" w:rsidRPr="003828D3">
        <w:t xml:space="preserve">and </w:t>
      </w:r>
      <w:r w:rsidR="00463BD4" w:rsidRPr="003828D3">
        <w:t>psychologists</w:t>
      </w:r>
      <w:r w:rsidR="00064686" w:rsidRPr="003828D3">
        <w:t xml:space="preserve"> </w:t>
      </w:r>
    </w:p>
    <w:p w14:paraId="02B1652D" w14:textId="6C647F6E" w:rsidR="00A75AC7" w:rsidRDefault="00064686">
      <w:pPr>
        <w:pStyle w:val="ListParagraph"/>
        <w:numPr>
          <w:ilvl w:val="0"/>
          <w:numId w:val="23"/>
        </w:numPr>
      </w:pPr>
      <w:r w:rsidRPr="003828D3">
        <w:t>social workers</w:t>
      </w:r>
    </w:p>
    <w:p w14:paraId="019ADB2C" w14:textId="31D46D04" w:rsidR="002E56DE" w:rsidRDefault="00983C56" w:rsidP="008904BE">
      <w:pPr>
        <w:pStyle w:val="ListParagraph"/>
        <w:numPr>
          <w:ilvl w:val="0"/>
          <w:numId w:val="23"/>
        </w:numPr>
      </w:pPr>
      <w:r w:rsidRPr="003828D3">
        <w:t>dietitians</w:t>
      </w:r>
      <w:r w:rsidR="002E56DE">
        <w:t xml:space="preserve"> and nutritionists</w:t>
      </w:r>
      <w:r w:rsidR="003853AB">
        <w:t>.</w:t>
      </w:r>
      <w:r w:rsidR="00064686" w:rsidRPr="003828D3">
        <w:t xml:space="preserve"> </w:t>
      </w:r>
    </w:p>
    <w:p w14:paraId="5A716E88" w14:textId="20BCCFE0" w:rsidR="00E2299B" w:rsidRPr="00F3550D" w:rsidRDefault="00E2299B" w:rsidP="00693399">
      <w:pPr>
        <w:rPr>
          <w:rFonts w:cs="Arial"/>
          <w:szCs w:val="25"/>
          <w:lang w:val="en-US"/>
        </w:rPr>
      </w:pPr>
      <w:r w:rsidRPr="00F3550D">
        <w:rPr>
          <w:rFonts w:cs="Arial"/>
          <w:szCs w:val="25"/>
          <w:lang w:val="en-US"/>
        </w:rPr>
        <w:t>You can access many of these services through a</w:t>
      </w:r>
      <w:r w:rsidRPr="00F3550D">
        <w:rPr>
          <w:rFonts w:cs="Arial"/>
          <w:b/>
          <w:szCs w:val="25"/>
          <w:lang w:val="en-US"/>
        </w:rPr>
        <w:t xml:space="preserve"> referral</w:t>
      </w:r>
      <w:r w:rsidRPr="00F3550D">
        <w:rPr>
          <w:rFonts w:cs="Arial"/>
          <w:szCs w:val="25"/>
          <w:lang w:val="en-US"/>
        </w:rPr>
        <w:t xml:space="preserve"> from your doctor or hospital. </w:t>
      </w:r>
      <w:r w:rsidR="00526037">
        <w:rPr>
          <w:rFonts w:cs="Arial"/>
          <w:szCs w:val="25"/>
          <w:lang w:val="en-US"/>
        </w:rPr>
        <w:t>However, t</w:t>
      </w:r>
      <w:r w:rsidR="002E56DE">
        <w:rPr>
          <w:rFonts w:cs="Arial"/>
          <w:szCs w:val="25"/>
          <w:lang w:val="en-US"/>
        </w:rPr>
        <w:t>here</w:t>
      </w:r>
      <w:r w:rsidR="002E56DE" w:rsidRPr="00F3550D">
        <w:rPr>
          <w:rFonts w:cs="Arial"/>
          <w:szCs w:val="25"/>
          <w:lang w:val="en-US"/>
        </w:rPr>
        <w:t xml:space="preserve"> </w:t>
      </w:r>
      <w:r w:rsidRPr="00F3550D">
        <w:rPr>
          <w:rFonts w:cs="Arial"/>
          <w:szCs w:val="25"/>
          <w:lang w:val="en-US"/>
        </w:rPr>
        <w:t xml:space="preserve">may </w:t>
      </w:r>
      <w:r w:rsidR="002E56DE">
        <w:rPr>
          <w:rFonts w:cs="Arial"/>
          <w:szCs w:val="25"/>
          <w:lang w:val="en-US"/>
        </w:rPr>
        <w:t xml:space="preserve">be a </w:t>
      </w:r>
      <w:r w:rsidRPr="00F3550D">
        <w:rPr>
          <w:rFonts w:cs="Arial"/>
          <w:szCs w:val="25"/>
          <w:lang w:val="en-US"/>
        </w:rPr>
        <w:t xml:space="preserve">cost to </w:t>
      </w:r>
      <w:r w:rsidR="00526037">
        <w:rPr>
          <w:rFonts w:cs="Arial"/>
          <w:szCs w:val="25"/>
          <w:lang w:val="en-US"/>
        </w:rPr>
        <w:t xml:space="preserve">you to </w:t>
      </w:r>
      <w:r w:rsidRPr="00F3550D">
        <w:rPr>
          <w:rFonts w:cs="Arial"/>
          <w:szCs w:val="25"/>
          <w:lang w:val="en-US"/>
        </w:rPr>
        <w:t>use these services.</w:t>
      </w:r>
    </w:p>
    <w:p w14:paraId="7A199CF2" w14:textId="77777777" w:rsidR="00034039" w:rsidRPr="007765B9" w:rsidRDefault="00034039" w:rsidP="00F14D1B">
      <w:pPr>
        <w:spacing w:line="240" w:lineRule="auto"/>
        <w:rPr>
          <w:lang w:val="en-US"/>
        </w:rPr>
      </w:pPr>
    </w:p>
    <w:p w14:paraId="1763C60A" w14:textId="12D32700" w:rsidR="009B0FD4" w:rsidRPr="007765B9" w:rsidRDefault="00423990" w:rsidP="003828D3">
      <w:pPr>
        <w:pStyle w:val="Heading2"/>
      </w:pPr>
      <w:bookmarkStart w:id="40" w:name="_Toc69986772"/>
      <w:r>
        <w:t xml:space="preserve">What are </w:t>
      </w:r>
      <w:r w:rsidR="00EE590F">
        <w:t>home and community support s</w:t>
      </w:r>
      <w:r w:rsidR="009B0FD4" w:rsidRPr="007765B9">
        <w:t>ervices</w:t>
      </w:r>
      <w:r>
        <w:t>?</w:t>
      </w:r>
      <w:bookmarkEnd w:id="40"/>
    </w:p>
    <w:p w14:paraId="4BDE57A0" w14:textId="21054ECD" w:rsidR="00FC5F3A" w:rsidRPr="00F3550D" w:rsidRDefault="00FC5F3A" w:rsidP="00ED5E2F">
      <w:pPr>
        <w:rPr>
          <w:rFonts w:cs="Arial"/>
          <w:szCs w:val="24"/>
          <w:lang w:val="en-US"/>
        </w:rPr>
      </w:pPr>
      <w:r w:rsidRPr="00F3550D">
        <w:rPr>
          <w:rFonts w:cs="Arial"/>
          <w:szCs w:val="24"/>
          <w:lang w:val="en-US"/>
        </w:rPr>
        <w:t xml:space="preserve">Home and community support services </w:t>
      </w:r>
      <w:r w:rsidR="006568A1" w:rsidRPr="00F3550D">
        <w:rPr>
          <w:rFonts w:cs="Arial"/>
          <w:szCs w:val="24"/>
          <w:lang w:val="en-US"/>
        </w:rPr>
        <w:t xml:space="preserve">are there to help </w:t>
      </w:r>
      <w:r w:rsidR="00526037">
        <w:rPr>
          <w:rFonts w:cs="Arial"/>
          <w:szCs w:val="24"/>
          <w:lang w:val="en-US"/>
        </w:rPr>
        <w:t>you</w:t>
      </w:r>
      <w:r w:rsidR="00526037" w:rsidRPr="00F3550D">
        <w:rPr>
          <w:rFonts w:cs="Arial"/>
          <w:szCs w:val="24"/>
          <w:lang w:val="en-US"/>
        </w:rPr>
        <w:t xml:space="preserve"> </w:t>
      </w:r>
      <w:r w:rsidRPr="00F3550D">
        <w:rPr>
          <w:rFonts w:cs="Arial"/>
          <w:szCs w:val="24"/>
          <w:lang w:val="en-US"/>
        </w:rPr>
        <w:t xml:space="preserve">to </w:t>
      </w:r>
      <w:r w:rsidR="006568A1" w:rsidRPr="00F3550D">
        <w:rPr>
          <w:rFonts w:cs="Arial"/>
          <w:szCs w:val="24"/>
          <w:lang w:val="en-US"/>
        </w:rPr>
        <w:t xml:space="preserve">live </w:t>
      </w:r>
      <w:r w:rsidR="00FD6A52" w:rsidRPr="00F3550D">
        <w:rPr>
          <w:rFonts w:cs="Arial"/>
          <w:szCs w:val="24"/>
          <w:lang w:val="en-US"/>
        </w:rPr>
        <w:t>independently</w:t>
      </w:r>
      <w:r w:rsidRPr="00F3550D">
        <w:rPr>
          <w:rFonts w:cs="Arial"/>
          <w:szCs w:val="24"/>
          <w:lang w:val="en-US"/>
        </w:rPr>
        <w:t xml:space="preserve"> in</w:t>
      </w:r>
      <w:r w:rsidR="006568A1" w:rsidRPr="00F3550D">
        <w:rPr>
          <w:rFonts w:cs="Arial"/>
          <w:szCs w:val="24"/>
          <w:lang w:val="en-US"/>
        </w:rPr>
        <w:t xml:space="preserve"> </w:t>
      </w:r>
      <w:r w:rsidR="00526037">
        <w:rPr>
          <w:rFonts w:cs="Arial"/>
          <w:szCs w:val="24"/>
          <w:lang w:val="en-US"/>
        </w:rPr>
        <w:t>your</w:t>
      </w:r>
      <w:r w:rsidR="00526037" w:rsidRPr="00F3550D">
        <w:rPr>
          <w:rFonts w:cs="Arial"/>
          <w:szCs w:val="24"/>
          <w:lang w:val="en-US"/>
        </w:rPr>
        <w:t xml:space="preserve"> </w:t>
      </w:r>
      <w:r w:rsidR="006568A1" w:rsidRPr="00F3550D">
        <w:rPr>
          <w:rFonts w:cs="Arial"/>
          <w:szCs w:val="24"/>
          <w:lang w:val="en-US"/>
        </w:rPr>
        <w:t>home</w:t>
      </w:r>
      <w:r w:rsidRPr="00F3550D">
        <w:rPr>
          <w:rFonts w:cs="Arial"/>
          <w:szCs w:val="24"/>
          <w:lang w:val="en-US"/>
        </w:rPr>
        <w:t xml:space="preserve"> and to access </w:t>
      </w:r>
      <w:r w:rsidR="00526037">
        <w:rPr>
          <w:rFonts w:cs="Arial"/>
          <w:szCs w:val="24"/>
          <w:lang w:val="en-US"/>
        </w:rPr>
        <w:t>your</w:t>
      </w:r>
      <w:r w:rsidR="00526037" w:rsidRPr="00F3550D">
        <w:rPr>
          <w:rFonts w:cs="Arial"/>
          <w:szCs w:val="24"/>
          <w:lang w:val="en-US"/>
        </w:rPr>
        <w:t xml:space="preserve"> </w:t>
      </w:r>
      <w:r w:rsidRPr="00F3550D">
        <w:rPr>
          <w:rFonts w:cs="Arial"/>
          <w:szCs w:val="24"/>
          <w:lang w:val="en-US"/>
        </w:rPr>
        <w:t>community</w:t>
      </w:r>
      <w:r w:rsidR="006568A1" w:rsidRPr="00F3550D">
        <w:rPr>
          <w:rFonts w:cs="Arial"/>
          <w:szCs w:val="24"/>
          <w:lang w:val="en-US"/>
        </w:rPr>
        <w:t xml:space="preserve">. </w:t>
      </w:r>
      <w:r w:rsidR="00EB1960">
        <w:rPr>
          <w:rFonts w:cs="Arial"/>
          <w:szCs w:val="24"/>
          <w:lang w:val="en-US"/>
        </w:rPr>
        <w:t>You may have a disability</w:t>
      </w:r>
      <w:r w:rsidR="00B5697C">
        <w:rPr>
          <w:rFonts w:cs="Arial"/>
          <w:szCs w:val="24"/>
          <w:lang w:val="en-US"/>
        </w:rPr>
        <w:t>,</w:t>
      </w:r>
      <w:r w:rsidR="00EB1960">
        <w:rPr>
          <w:rFonts w:cs="Arial"/>
          <w:szCs w:val="24"/>
          <w:lang w:val="en-US"/>
        </w:rPr>
        <w:t xml:space="preserve"> or </w:t>
      </w:r>
      <w:r w:rsidR="007550FD">
        <w:rPr>
          <w:rFonts w:cs="Arial"/>
          <w:szCs w:val="24"/>
          <w:lang w:val="en-US"/>
        </w:rPr>
        <w:t xml:space="preserve">you </w:t>
      </w:r>
      <w:r w:rsidR="00B5697C">
        <w:rPr>
          <w:rFonts w:cs="Arial"/>
          <w:szCs w:val="24"/>
          <w:lang w:val="en-US"/>
        </w:rPr>
        <w:t xml:space="preserve">may </w:t>
      </w:r>
      <w:r w:rsidR="00526037">
        <w:rPr>
          <w:rFonts w:cs="Arial"/>
          <w:szCs w:val="24"/>
          <w:lang w:val="en-US"/>
        </w:rPr>
        <w:t xml:space="preserve">have </w:t>
      </w:r>
      <w:r w:rsidR="006832DD">
        <w:rPr>
          <w:rFonts w:cs="Arial"/>
          <w:szCs w:val="24"/>
          <w:lang w:val="en-US"/>
        </w:rPr>
        <w:t xml:space="preserve">had </w:t>
      </w:r>
      <w:r w:rsidR="00EB1960">
        <w:rPr>
          <w:rFonts w:cs="Arial"/>
          <w:szCs w:val="24"/>
          <w:lang w:val="en-US"/>
        </w:rPr>
        <w:t xml:space="preserve">a change in circumstances that </w:t>
      </w:r>
      <w:r w:rsidR="006832DD">
        <w:rPr>
          <w:rFonts w:cs="Arial"/>
          <w:szCs w:val="24"/>
          <w:lang w:val="en-US"/>
        </w:rPr>
        <w:t>means you need</w:t>
      </w:r>
      <w:r w:rsidR="00EB1960">
        <w:rPr>
          <w:rFonts w:cs="Arial"/>
          <w:szCs w:val="24"/>
          <w:lang w:val="en-US"/>
        </w:rPr>
        <w:t xml:space="preserve"> more support to live at home.</w:t>
      </w:r>
      <w:r w:rsidRPr="00F3550D">
        <w:rPr>
          <w:rFonts w:cs="Arial"/>
          <w:szCs w:val="24"/>
          <w:lang w:val="en-US"/>
        </w:rPr>
        <w:t xml:space="preserve"> </w:t>
      </w:r>
    </w:p>
    <w:p w14:paraId="666AB1DD" w14:textId="044C841B" w:rsidR="00525290" w:rsidRPr="00F3550D" w:rsidRDefault="00FC5F3A" w:rsidP="00ED5E2F">
      <w:pPr>
        <w:rPr>
          <w:rFonts w:cs="Arial"/>
          <w:szCs w:val="24"/>
          <w:lang w:val="en-US"/>
        </w:rPr>
      </w:pPr>
      <w:r w:rsidRPr="00F3550D">
        <w:rPr>
          <w:rFonts w:cs="Arial"/>
          <w:szCs w:val="24"/>
          <w:lang w:val="en-US"/>
        </w:rPr>
        <w:t>The first step is to have your support needs assessed</w:t>
      </w:r>
      <w:r w:rsidR="00A83C32">
        <w:rPr>
          <w:rFonts w:cs="Arial"/>
          <w:szCs w:val="24"/>
          <w:lang w:val="en-US"/>
        </w:rPr>
        <w:t xml:space="preserve"> by your </w:t>
      </w:r>
      <w:r w:rsidR="006568A1" w:rsidRPr="00F3550D">
        <w:rPr>
          <w:rFonts w:cs="Arial"/>
          <w:szCs w:val="24"/>
          <w:lang w:val="en-US"/>
        </w:rPr>
        <w:t>local Needs Assessment Service Coordination (NASC) team</w:t>
      </w:r>
      <w:r w:rsidR="00A83C32">
        <w:rPr>
          <w:rFonts w:cs="Arial"/>
          <w:szCs w:val="24"/>
          <w:lang w:val="en-US"/>
        </w:rPr>
        <w:t>. You can contact them</w:t>
      </w:r>
      <w:r w:rsidR="006568A1" w:rsidRPr="00F3550D">
        <w:rPr>
          <w:rFonts w:cs="Arial"/>
          <w:szCs w:val="24"/>
          <w:lang w:val="en-US"/>
        </w:rPr>
        <w:t xml:space="preserve"> directly</w:t>
      </w:r>
      <w:r w:rsidR="000F57F2">
        <w:rPr>
          <w:rFonts w:cs="Arial"/>
          <w:szCs w:val="24"/>
          <w:lang w:val="en-US"/>
        </w:rPr>
        <w:t>,</w:t>
      </w:r>
      <w:r w:rsidR="006568A1" w:rsidRPr="00F3550D">
        <w:rPr>
          <w:rFonts w:cs="Arial"/>
          <w:szCs w:val="24"/>
          <w:lang w:val="en-US"/>
        </w:rPr>
        <w:t xml:space="preserve"> or you can be referred by </w:t>
      </w:r>
      <w:r w:rsidR="0098700F" w:rsidRPr="00F3550D">
        <w:rPr>
          <w:rFonts w:cs="Arial"/>
          <w:szCs w:val="24"/>
          <w:lang w:val="en-US"/>
        </w:rPr>
        <w:t>your doctor</w:t>
      </w:r>
      <w:r w:rsidR="00F14D1B" w:rsidRPr="00F3550D">
        <w:rPr>
          <w:rFonts w:cs="Arial"/>
          <w:szCs w:val="24"/>
          <w:lang w:val="en-US"/>
        </w:rPr>
        <w:t xml:space="preserve"> or </w:t>
      </w:r>
      <w:r w:rsidRPr="00F3550D">
        <w:rPr>
          <w:rFonts w:cs="Arial"/>
          <w:szCs w:val="24"/>
          <w:lang w:val="en-US"/>
        </w:rPr>
        <w:t xml:space="preserve">the </w:t>
      </w:r>
      <w:r w:rsidR="00F14D1B" w:rsidRPr="00F3550D">
        <w:rPr>
          <w:rFonts w:cs="Arial"/>
          <w:szCs w:val="24"/>
          <w:lang w:val="en-US"/>
        </w:rPr>
        <w:t>hospital</w:t>
      </w:r>
      <w:r w:rsidR="006568A1" w:rsidRPr="00F3550D">
        <w:rPr>
          <w:rFonts w:cs="Arial"/>
          <w:szCs w:val="24"/>
          <w:lang w:val="en-US"/>
        </w:rPr>
        <w:t>.</w:t>
      </w:r>
      <w:r w:rsidRPr="00F3550D">
        <w:rPr>
          <w:rFonts w:cs="Arial"/>
          <w:szCs w:val="24"/>
          <w:lang w:val="en-US"/>
        </w:rPr>
        <w:t xml:space="preserve"> </w:t>
      </w:r>
    </w:p>
    <w:p w14:paraId="7D967C87" w14:textId="1CED0EA1" w:rsidR="00FC5F3A" w:rsidRPr="00F3550D" w:rsidRDefault="00FC5F3A" w:rsidP="00ED5E2F">
      <w:pPr>
        <w:rPr>
          <w:rFonts w:cs="Arial"/>
          <w:szCs w:val="24"/>
          <w:lang w:val="en-US"/>
        </w:rPr>
      </w:pPr>
      <w:r w:rsidRPr="00F3550D">
        <w:rPr>
          <w:rFonts w:cs="Arial"/>
          <w:szCs w:val="24"/>
          <w:lang w:val="en-US"/>
        </w:rPr>
        <w:t>Depending on your situation</w:t>
      </w:r>
      <w:r w:rsidR="000F57F2">
        <w:rPr>
          <w:rFonts w:cs="Arial"/>
          <w:szCs w:val="24"/>
          <w:lang w:val="en-US"/>
        </w:rPr>
        <w:t>,</w:t>
      </w:r>
      <w:r w:rsidRPr="00F3550D">
        <w:rPr>
          <w:rFonts w:cs="Arial"/>
          <w:szCs w:val="24"/>
          <w:lang w:val="en-US"/>
        </w:rPr>
        <w:t xml:space="preserve"> support may be funded by the Ministry of Health, the local DHB</w:t>
      </w:r>
      <w:r w:rsidR="00BA2212">
        <w:rPr>
          <w:rFonts w:cs="Arial"/>
          <w:szCs w:val="24"/>
          <w:lang w:val="en-US"/>
        </w:rPr>
        <w:t>,</w:t>
      </w:r>
      <w:r w:rsidRPr="00F3550D">
        <w:rPr>
          <w:rFonts w:cs="Arial"/>
          <w:szCs w:val="24"/>
          <w:lang w:val="en-US"/>
        </w:rPr>
        <w:t xml:space="preserve"> or by ACC.</w:t>
      </w:r>
      <w:r w:rsidR="00525290" w:rsidRPr="00F3550D">
        <w:rPr>
          <w:rFonts w:cs="Arial"/>
          <w:szCs w:val="24"/>
          <w:lang w:val="en-US"/>
        </w:rPr>
        <w:t xml:space="preserve"> </w:t>
      </w:r>
      <w:r w:rsidR="00514F5B" w:rsidRPr="00F3550D">
        <w:rPr>
          <w:rFonts w:cs="Arial"/>
          <w:szCs w:val="24"/>
          <w:lang w:val="en-US"/>
        </w:rPr>
        <w:t xml:space="preserve">The </w:t>
      </w:r>
      <w:r w:rsidR="00894675" w:rsidRPr="00F3550D">
        <w:rPr>
          <w:rFonts w:cs="Arial"/>
          <w:szCs w:val="24"/>
          <w:lang w:val="en-US"/>
        </w:rPr>
        <w:t xml:space="preserve">type of service available to you may also </w:t>
      </w:r>
      <w:r w:rsidR="00514F5B" w:rsidRPr="00F3550D">
        <w:rPr>
          <w:rFonts w:cs="Arial"/>
          <w:szCs w:val="24"/>
          <w:lang w:val="en-US"/>
        </w:rPr>
        <w:t>depend on where you live</w:t>
      </w:r>
      <w:r w:rsidR="001D49D8">
        <w:rPr>
          <w:rFonts w:cs="Arial"/>
          <w:szCs w:val="24"/>
          <w:lang w:val="en-US"/>
        </w:rPr>
        <w:t xml:space="preserve"> in New Zealand</w:t>
      </w:r>
      <w:r w:rsidR="00514F5B" w:rsidRPr="00F3550D">
        <w:rPr>
          <w:rFonts w:cs="Arial"/>
          <w:szCs w:val="24"/>
          <w:lang w:val="en-US"/>
        </w:rPr>
        <w:t>.</w:t>
      </w:r>
    </w:p>
    <w:p w14:paraId="5D4F4A13" w14:textId="1C67896A" w:rsidR="00FC5F3A" w:rsidRPr="00F3550D" w:rsidRDefault="0034002C" w:rsidP="00C445B7">
      <w:pPr>
        <w:ind w:left="3600"/>
        <w:rPr>
          <w:rFonts w:cs="Arial"/>
          <w:szCs w:val="24"/>
          <w:lang w:val="en-US"/>
        </w:rPr>
      </w:pPr>
      <w:r>
        <w:rPr>
          <w:noProof/>
          <w:lang w:eastAsia="en-NZ"/>
        </w:rPr>
        <w:drawing>
          <wp:anchor distT="0" distB="0" distL="114300" distR="114300" simplePos="0" relativeHeight="251754496" behindDoc="1" locked="0" layoutInCell="1" allowOverlap="1" wp14:anchorId="71F81DC3" wp14:editId="6C0CB0DD">
            <wp:simplePos x="0" y="0"/>
            <wp:positionH relativeFrom="margin">
              <wp:posOffset>-180753</wp:posOffset>
            </wp:positionH>
            <wp:positionV relativeFrom="paragraph">
              <wp:posOffset>409235</wp:posOffset>
            </wp:positionV>
            <wp:extent cx="2061209" cy="829340"/>
            <wp:effectExtent l="0" t="0" r="0" b="8890"/>
            <wp:wrapNone/>
            <wp:docPr id="39" name="Picture 39" descr="Careers at Ministry of Health 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eers at Ministry of Health NZ"/>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61209" cy="829340"/>
                    </a:xfrm>
                    <a:prstGeom prst="rect">
                      <a:avLst/>
                    </a:prstGeom>
                    <a:noFill/>
                    <a:ln>
                      <a:noFill/>
                    </a:ln>
                  </pic:spPr>
                </pic:pic>
              </a:graphicData>
            </a:graphic>
            <wp14:sizeRelH relativeFrom="page">
              <wp14:pctWidth>0</wp14:pctWidth>
            </wp14:sizeRelH>
            <wp14:sizeRelV relativeFrom="page">
              <wp14:pctHeight>0</wp14:pctHeight>
            </wp14:sizeRelV>
          </wp:anchor>
        </w:drawing>
      </w:r>
      <w:r w:rsidR="00FC5F3A" w:rsidRPr="00F3550D">
        <w:rPr>
          <w:rFonts w:cs="Arial"/>
          <w:szCs w:val="24"/>
          <w:lang w:val="en-US"/>
        </w:rPr>
        <w:t>You can find more information and the contact details for NASC</w:t>
      </w:r>
      <w:r w:rsidR="00BA2212">
        <w:rPr>
          <w:rFonts w:cs="Arial"/>
          <w:szCs w:val="24"/>
          <w:lang w:val="en-US"/>
        </w:rPr>
        <w:t xml:space="preserve"> </w:t>
      </w:r>
      <w:r w:rsidR="00FC5F3A" w:rsidRPr="00F3550D">
        <w:rPr>
          <w:rFonts w:cs="Arial"/>
          <w:szCs w:val="24"/>
          <w:lang w:val="en-US"/>
        </w:rPr>
        <w:t>at the following website:</w:t>
      </w:r>
    </w:p>
    <w:p w14:paraId="036A5739" w14:textId="17177863" w:rsidR="00FC5F3A" w:rsidRPr="00F3550D" w:rsidRDefault="004D1429" w:rsidP="00C445B7">
      <w:pPr>
        <w:ind w:left="3600"/>
        <w:rPr>
          <w:rFonts w:cs="Arial"/>
          <w:szCs w:val="24"/>
        </w:rPr>
      </w:pPr>
      <w:hyperlink r:id="rId35" w:history="1">
        <w:r w:rsidR="00FC5F3A" w:rsidRPr="00C445B7">
          <w:rPr>
            <w:rStyle w:val="Hyperlink"/>
            <w:rFonts w:cs="Arial"/>
            <w:szCs w:val="24"/>
          </w:rPr>
          <w:t>https://www.health.govt.nz/your-health/services-and-support/disability-services/getting-support-disability/needs-assessment-and-service-coordination-services</w:t>
        </w:r>
      </w:hyperlink>
    </w:p>
    <w:p w14:paraId="7EAACD38" w14:textId="59F9BB00" w:rsidR="008A5C31" w:rsidRDefault="008A5C31" w:rsidP="00ED5E2F">
      <w:pPr>
        <w:rPr>
          <w:rFonts w:cs="Arial"/>
          <w:szCs w:val="24"/>
        </w:rPr>
      </w:pPr>
    </w:p>
    <w:p w14:paraId="5D0376A4" w14:textId="5DFCFC01" w:rsidR="008A5C31" w:rsidRDefault="00FC5F3A" w:rsidP="00ED5E2F">
      <w:pPr>
        <w:rPr>
          <w:rFonts w:cs="Arial"/>
          <w:szCs w:val="24"/>
          <w:lang w:val="en-US"/>
        </w:rPr>
      </w:pPr>
      <w:r w:rsidRPr="00F3550D">
        <w:rPr>
          <w:rFonts w:cs="Arial"/>
          <w:szCs w:val="24"/>
          <w:lang w:val="en-US"/>
        </w:rPr>
        <w:t>Once you have been assessed as needing support</w:t>
      </w:r>
      <w:r w:rsidR="000F57F2">
        <w:rPr>
          <w:rFonts w:cs="Arial"/>
          <w:szCs w:val="24"/>
          <w:lang w:val="en-US"/>
        </w:rPr>
        <w:t>,</w:t>
      </w:r>
      <w:r w:rsidRPr="00F3550D">
        <w:rPr>
          <w:rFonts w:cs="Arial"/>
          <w:szCs w:val="24"/>
          <w:lang w:val="en-US"/>
        </w:rPr>
        <w:t xml:space="preserve"> a service provider</w:t>
      </w:r>
      <w:r w:rsidR="002E56DE">
        <w:rPr>
          <w:rFonts w:cs="Arial"/>
          <w:szCs w:val="24"/>
          <w:lang w:val="en-US"/>
        </w:rPr>
        <w:t xml:space="preserve"> </w:t>
      </w:r>
      <w:r w:rsidRPr="00F3550D">
        <w:rPr>
          <w:rFonts w:cs="Arial"/>
          <w:szCs w:val="24"/>
          <w:lang w:val="en-US"/>
        </w:rPr>
        <w:t xml:space="preserve">will talk with you about the services you need and </w:t>
      </w:r>
      <w:r w:rsidR="00525290" w:rsidRPr="00F3550D">
        <w:rPr>
          <w:rFonts w:cs="Arial"/>
          <w:szCs w:val="24"/>
          <w:lang w:val="en-US"/>
        </w:rPr>
        <w:t>create a support plan for you.</w:t>
      </w:r>
      <w:r w:rsidR="00380AA4">
        <w:rPr>
          <w:rFonts w:cs="Arial"/>
          <w:szCs w:val="24"/>
          <w:lang w:val="en-US"/>
        </w:rPr>
        <w:t xml:space="preserve"> </w:t>
      </w:r>
    </w:p>
    <w:p w14:paraId="1A3AFA29" w14:textId="6EC54E0E" w:rsidR="00BC34FF" w:rsidRPr="00BC34FF" w:rsidRDefault="00BC34FF" w:rsidP="00BC34FF">
      <w:pPr>
        <w:rPr>
          <w:rFonts w:cs="Arial"/>
          <w:szCs w:val="24"/>
          <w:lang w:val="en-US"/>
        </w:rPr>
      </w:pPr>
      <w:r w:rsidRPr="00F3550D">
        <w:rPr>
          <w:noProof/>
          <w:lang w:eastAsia="en-NZ"/>
        </w:rPr>
        <w:lastRenderedPageBreak/>
        <mc:AlternateContent>
          <mc:Choice Requires="wps">
            <w:drawing>
              <wp:anchor distT="0" distB="0" distL="114300" distR="114300" simplePos="0" relativeHeight="251821056" behindDoc="0" locked="0" layoutInCell="1" allowOverlap="1" wp14:anchorId="6501FF92" wp14:editId="19C0A2D3">
                <wp:simplePos x="0" y="0"/>
                <wp:positionH relativeFrom="margin">
                  <wp:posOffset>-158558</wp:posOffset>
                </wp:positionH>
                <wp:positionV relativeFrom="paragraph">
                  <wp:posOffset>-93106</wp:posOffset>
                </wp:positionV>
                <wp:extent cx="6064250" cy="1768415"/>
                <wp:effectExtent l="19050" t="19050" r="12700" b="22860"/>
                <wp:wrapNone/>
                <wp:docPr id="22" name="Rectangle 22"/>
                <wp:cNvGraphicFramePr/>
                <a:graphic xmlns:a="http://schemas.openxmlformats.org/drawingml/2006/main">
                  <a:graphicData uri="http://schemas.microsoft.com/office/word/2010/wordprocessingShape">
                    <wps:wsp>
                      <wps:cNvSpPr/>
                      <wps:spPr>
                        <a:xfrm>
                          <a:off x="0" y="0"/>
                          <a:ext cx="6064250" cy="1768415"/>
                        </a:xfrm>
                        <a:prstGeom prst="rect">
                          <a:avLst/>
                        </a:prstGeom>
                        <a:noFill/>
                        <a:ln w="38100" cap="flat" cmpd="sng" algn="ctr">
                          <a:solidFill>
                            <a:srgbClr val="21592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90B3E9" id="Rectangle 22" o:spid="_x0000_s1026" style="position:absolute;margin-left:-12.5pt;margin-top:-7.35pt;width:477.5pt;height:139.25pt;z-index:251821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tB+YAIAALQEAAAOAAAAZHJzL2Uyb0RvYy54bWysVE1v2zAMvQ/YfxB0Xx17SZoadYqgRYcB&#10;RRusHXpmZMk2IIuapMTpfv0o2f1Yt9Owi0KK1CP5/Jjzi2Ov2UE636GpeH4y40wagXVnmop/f7j+&#10;tOLMBzA1aDSy4k/S84v1xw/ngy1lgS3qWjpGIMaXg614G4Its8yLVvbgT9BKQ0GFrodArmuy2sFA&#10;6L3OitlsmQ3oautQSO/p9moM8nXCV0qKcKeUl4HpilNvIZ0unbt4ZutzKBsHtu3E1Ab8Qxc9dIaK&#10;vkBdQQC2d90fUH0nHHpU4URgn6FSnZBpBpomn72b5r4FK9MsRI63LzT5/wcrbg9bx7q64kXBmYGe&#10;vtE3Yg1MoyWjOyJosL6kvHu7dZPnyYzTHpXr4y/NwY6J1KcXUuUxMEGXy9lyXiyIe0Gx/HS5mueL&#10;iJq9PrfOhy8SexaNijuqn8iEw40PY+pzSqxm8LrTmu6h1IYNFf+8ymexAJCAlIZAZm9pJG8azkA3&#10;pEwRXIL0qLs6Po+vvWt2l9qxA5A6inxxVqymzn5Li7WvwLdjXgpNadpEGJl0NrUayRrpidYO6yfi&#10;1+EoPG/FdUdoN+DDFhwpjdqm7Ql3dCiNNAtOFmctup9/u4/5JACKcjaQcmnOH3twkjP91ZA0zvL5&#10;PEo9OfPFaUGOexvZvY2YfX+JNH5Oe2pFMmN+0M+mctg/0pJtYlUKgRFUe2R0ci7DuFG0pkJuNimN&#10;5G0h3Jh7KyJ45Cny+HB8BGenDx1II7f4rHIo333vMTe+NLjZB1RdEsMrrySi6NBqJDlNaxx3762f&#10;sl7/bNa/AAAA//8DAFBLAwQUAAYACAAAACEAtt/k+eEAAAALAQAADwAAAGRycy9kb3ducmV2Lnht&#10;bEyPzU7DMBCE70i8g7VIXFDr/NA0hDhVQeqRCgISVzc2SUS8tmy3DW/Pciq33Z3R7Df1ZjYTO2kf&#10;RosC0mUCTGNn1Yi9gI/33aIEFqJEJSeLWsCPDrBprq9qWSl7xjd9amPPKARDJQUMMbqK89AN2siw&#10;tE4jaV/WGxlp9T1XXp4p3Ew8S5KCGzkifRik08+D7r7boxHwsi7cyr+m+6d9O++2Lv8s71oU4vZm&#10;3j4Ci3qOFzP84RM6NMR0sEdUgU0CFtmKukQa0vs1MHI85AldDgKyIi+BNzX/36H5BQAA//8DAFBL&#10;AQItABQABgAIAAAAIQC2gziS/gAAAOEBAAATAAAAAAAAAAAAAAAAAAAAAABbQ29udGVudF9UeXBl&#10;c10ueG1sUEsBAi0AFAAGAAgAAAAhADj9If/WAAAAlAEAAAsAAAAAAAAAAAAAAAAALwEAAF9yZWxz&#10;Ly5yZWxzUEsBAi0AFAAGAAgAAAAhAKHW0H5gAgAAtAQAAA4AAAAAAAAAAAAAAAAALgIAAGRycy9l&#10;Mm9Eb2MueG1sUEsBAi0AFAAGAAgAAAAhALbf5PnhAAAACwEAAA8AAAAAAAAAAAAAAAAAugQAAGRy&#10;cy9kb3ducmV2LnhtbFBLBQYAAAAABAAEAPMAAADIBQAAAAA=&#10;" filled="f" strokecolor="#215928" strokeweight="3pt">
                <w10:wrap anchorx="margin"/>
              </v:rect>
            </w:pict>
          </mc:Fallback>
        </mc:AlternateContent>
      </w:r>
      <w:r>
        <w:rPr>
          <w:rFonts w:cs="Arial"/>
          <w:szCs w:val="24"/>
          <w:lang w:val="en-US"/>
        </w:rPr>
        <w:t>Remember:</w:t>
      </w:r>
    </w:p>
    <w:p w14:paraId="10D479CE" w14:textId="5E8FB108" w:rsidR="00A83C32" w:rsidRPr="00A83C32" w:rsidRDefault="00A83C32" w:rsidP="00A83C32">
      <w:pPr>
        <w:pStyle w:val="ListParagraph"/>
        <w:numPr>
          <w:ilvl w:val="0"/>
          <w:numId w:val="39"/>
        </w:numPr>
        <w:rPr>
          <w:rFonts w:cs="Arial"/>
          <w:szCs w:val="24"/>
          <w:lang w:val="en-US"/>
        </w:rPr>
      </w:pPr>
      <w:r w:rsidRPr="00A83C32">
        <w:rPr>
          <w:rFonts w:cs="Arial"/>
          <w:szCs w:val="24"/>
          <w:lang w:val="en-US"/>
        </w:rPr>
        <w:t>It may take some</w:t>
      </w:r>
      <w:r w:rsidR="00AA3692">
        <w:rPr>
          <w:rFonts w:cs="Arial"/>
          <w:szCs w:val="24"/>
          <w:lang w:val="en-US"/>
        </w:rPr>
        <w:t xml:space="preserve"> </w:t>
      </w:r>
      <w:r w:rsidRPr="00A83C32">
        <w:rPr>
          <w:rFonts w:cs="Arial"/>
          <w:szCs w:val="24"/>
          <w:lang w:val="en-US"/>
        </w:rPr>
        <w:t>tim</w:t>
      </w:r>
      <w:r w:rsidR="00BC34FF">
        <w:rPr>
          <w:rFonts w:cs="Arial"/>
          <w:szCs w:val="24"/>
          <w:lang w:val="en-US"/>
        </w:rPr>
        <w:t>e for supports to be arranged</w:t>
      </w:r>
      <w:r w:rsidR="00B5697C">
        <w:rPr>
          <w:rFonts w:cs="Arial"/>
          <w:szCs w:val="24"/>
          <w:lang w:val="en-US"/>
        </w:rPr>
        <w:t>.</w:t>
      </w:r>
      <w:r w:rsidRPr="00A83C32">
        <w:rPr>
          <w:rFonts w:cs="Arial"/>
          <w:szCs w:val="24"/>
          <w:lang w:val="en-US"/>
        </w:rPr>
        <w:t xml:space="preserve"> </w:t>
      </w:r>
    </w:p>
    <w:p w14:paraId="1600878F" w14:textId="1F5D63B4" w:rsidR="00A83C32" w:rsidRPr="00A83C32" w:rsidRDefault="007550FD" w:rsidP="00A83C32">
      <w:pPr>
        <w:pStyle w:val="ListParagraph"/>
        <w:numPr>
          <w:ilvl w:val="0"/>
          <w:numId w:val="39"/>
        </w:numPr>
        <w:rPr>
          <w:rFonts w:cs="Arial"/>
          <w:szCs w:val="24"/>
          <w:lang w:val="en-US"/>
        </w:rPr>
      </w:pPr>
      <w:r w:rsidRPr="00A83C32">
        <w:rPr>
          <w:rFonts w:cs="Arial"/>
          <w:szCs w:val="24"/>
          <w:lang w:val="en-US"/>
        </w:rPr>
        <w:t>Y</w:t>
      </w:r>
      <w:r w:rsidR="00525290" w:rsidRPr="00A83C32">
        <w:rPr>
          <w:rFonts w:cs="Arial"/>
          <w:szCs w:val="24"/>
          <w:lang w:val="en-US"/>
        </w:rPr>
        <w:t xml:space="preserve">ou </w:t>
      </w:r>
      <w:r w:rsidR="00EA4899">
        <w:rPr>
          <w:rFonts w:cs="Arial"/>
          <w:szCs w:val="24"/>
          <w:lang w:val="en-US"/>
        </w:rPr>
        <w:t>should</w:t>
      </w:r>
      <w:r w:rsidR="00EA4899" w:rsidRPr="00A83C32">
        <w:rPr>
          <w:rFonts w:cs="Arial"/>
          <w:szCs w:val="24"/>
          <w:lang w:val="en-US"/>
        </w:rPr>
        <w:t xml:space="preserve"> </w:t>
      </w:r>
      <w:r w:rsidR="00525290" w:rsidRPr="00A83C32">
        <w:rPr>
          <w:rFonts w:cs="Arial"/>
          <w:szCs w:val="24"/>
          <w:lang w:val="en-US"/>
        </w:rPr>
        <w:t xml:space="preserve">be </w:t>
      </w:r>
      <w:r w:rsidR="00A83C32" w:rsidRPr="00A83C32">
        <w:rPr>
          <w:rFonts w:cs="Arial"/>
          <w:szCs w:val="24"/>
          <w:lang w:val="en-US"/>
        </w:rPr>
        <w:t>reassessed</w:t>
      </w:r>
      <w:r w:rsidRPr="00A83C32">
        <w:rPr>
          <w:rFonts w:cs="Arial"/>
          <w:szCs w:val="24"/>
          <w:lang w:val="en-US"/>
        </w:rPr>
        <w:t xml:space="preserve"> </w:t>
      </w:r>
      <w:r w:rsidR="00B5697C" w:rsidRPr="00A83C32">
        <w:rPr>
          <w:rFonts w:cs="Arial"/>
          <w:szCs w:val="24"/>
          <w:lang w:val="en-US"/>
        </w:rPr>
        <w:t xml:space="preserve">regularly </w:t>
      </w:r>
      <w:r w:rsidRPr="00A83C32">
        <w:rPr>
          <w:rFonts w:cs="Arial"/>
          <w:szCs w:val="24"/>
          <w:lang w:val="en-US"/>
        </w:rPr>
        <w:t>(usually annually)</w:t>
      </w:r>
      <w:r w:rsidR="00B5697C">
        <w:rPr>
          <w:rFonts w:cs="Arial"/>
          <w:szCs w:val="24"/>
          <w:lang w:val="en-US"/>
        </w:rPr>
        <w:t>.</w:t>
      </w:r>
      <w:r w:rsidR="00A83C32" w:rsidRPr="00A83C32">
        <w:rPr>
          <w:rFonts w:cs="Arial"/>
          <w:szCs w:val="24"/>
          <w:lang w:val="en-US"/>
        </w:rPr>
        <w:t xml:space="preserve"> </w:t>
      </w:r>
    </w:p>
    <w:p w14:paraId="1FAF9149" w14:textId="03007F40" w:rsidR="00FC5F3A" w:rsidRPr="00A83C32" w:rsidRDefault="008A5C31" w:rsidP="00A83C32">
      <w:pPr>
        <w:pStyle w:val="ListParagraph"/>
        <w:numPr>
          <w:ilvl w:val="0"/>
          <w:numId w:val="39"/>
        </w:numPr>
        <w:rPr>
          <w:rFonts w:cs="Arial"/>
          <w:szCs w:val="24"/>
          <w:lang w:val="en-US"/>
        </w:rPr>
      </w:pPr>
      <w:r>
        <w:rPr>
          <w:rFonts w:cs="Arial"/>
          <w:szCs w:val="24"/>
          <w:lang w:val="en-US"/>
        </w:rPr>
        <w:t xml:space="preserve">You should talk to the service provider </w:t>
      </w:r>
      <w:r w:rsidR="00103A34">
        <w:rPr>
          <w:rFonts w:cs="Arial"/>
          <w:szCs w:val="24"/>
          <w:lang w:val="en-US"/>
        </w:rPr>
        <w:t>i</w:t>
      </w:r>
      <w:r w:rsidR="00FC5F3A" w:rsidRPr="00A83C32">
        <w:rPr>
          <w:rFonts w:cs="Arial"/>
          <w:szCs w:val="24"/>
          <w:lang w:val="en-US"/>
        </w:rPr>
        <w:t>f your needs change</w:t>
      </w:r>
      <w:r w:rsidR="00526037" w:rsidRPr="00A83C32">
        <w:rPr>
          <w:rFonts w:cs="Arial"/>
          <w:szCs w:val="24"/>
          <w:lang w:val="en-US"/>
        </w:rPr>
        <w:t xml:space="preserve"> or</w:t>
      </w:r>
      <w:r w:rsidR="00FC5F3A" w:rsidRPr="00A83C32">
        <w:rPr>
          <w:rFonts w:cs="Arial"/>
          <w:szCs w:val="24"/>
          <w:lang w:val="en-US"/>
        </w:rPr>
        <w:t xml:space="preserve"> you </w:t>
      </w:r>
      <w:r w:rsidR="00526037" w:rsidRPr="00A83C32">
        <w:rPr>
          <w:rFonts w:cs="Arial"/>
          <w:szCs w:val="24"/>
          <w:lang w:val="en-US"/>
        </w:rPr>
        <w:t>have a</w:t>
      </w:r>
      <w:r w:rsidR="00BC34FF">
        <w:rPr>
          <w:rFonts w:cs="Arial"/>
          <w:szCs w:val="24"/>
          <w:lang w:val="en-US"/>
        </w:rPr>
        <w:t>ny concerns about your support</w:t>
      </w:r>
      <w:r>
        <w:rPr>
          <w:rFonts w:cs="Arial"/>
          <w:szCs w:val="24"/>
          <w:lang w:val="en-US"/>
        </w:rPr>
        <w:t>.</w:t>
      </w:r>
    </w:p>
    <w:p w14:paraId="6B066D9C" w14:textId="44497040" w:rsidR="008A5C31" w:rsidRPr="00BC34FF" w:rsidRDefault="008A5C31" w:rsidP="00ED5E2F">
      <w:pPr>
        <w:pStyle w:val="ListParagraph"/>
        <w:numPr>
          <w:ilvl w:val="0"/>
          <w:numId w:val="39"/>
        </w:numPr>
        <w:rPr>
          <w:rFonts w:cs="Arial"/>
          <w:szCs w:val="24"/>
          <w:lang w:val="en-US"/>
        </w:rPr>
      </w:pPr>
      <w:r>
        <w:rPr>
          <w:rFonts w:cs="Arial"/>
          <w:szCs w:val="24"/>
          <w:lang w:val="en-US"/>
        </w:rPr>
        <w:t xml:space="preserve">Support </w:t>
      </w:r>
      <w:r w:rsidR="00525290" w:rsidRPr="00A83C32">
        <w:rPr>
          <w:rFonts w:cs="Arial"/>
          <w:szCs w:val="24"/>
          <w:lang w:val="en-US"/>
        </w:rPr>
        <w:t>may be provided by support worker</w:t>
      </w:r>
      <w:r w:rsidR="001D49D8" w:rsidRPr="00A83C32">
        <w:rPr>
          <w:rFonts w:cs="Arial"/>
          <w:szCs w:val="24"/>
          <w:lang w:val="en-US"/>
        </w:rPr>
        <w:t>s</w:t>
      </w:r>
      <w:r w:rsidR="002E56DE" w:rsidRPr="00A83C32">
        <w:rPr>
          <w:rFonts w:cs="Arial"/>
          <w:szCs w:val="24"/>
          <w:lang w:val="en-US"/>
        </w:rPr>
        <w:t>, healthcare assistants</w:t>
      </w:r>
      <w:r w:rsidR="00B5697C">
        <w:rPr>
          <w:rFonts w:cs="Arial"/>
          <w:szCs w:val="24"/>
          <w:lang w:val="en-US"/>
        </w:rPr>
        <w:t>,</w:t>
      </w:r>
      <w:r w:rsidR="00525290" w:rsidRPr="00A83C32">
        <w:rPr>
          <w:rFonts w:cs="Arial"/>
          <w:szCs w:val="24"/>
          <w:lang w:val="en-US"/>
        </w:rPr>
        <w:t xml:space="preserve"> </w:t>
      </w:r>
      <w:r w:rsidR="006A5107" w:rsidRPr="00A83C32">
        <w:rPr>
          <w:rFonts w:cs="Arial"/>
          <w:szCs w:val="24"/>
          <w:lang w:val="en-US"/>
        </w:rPr>
        <w:t>or</w:t>
      </w:r>
      <w:r w:rsidR="00211365" w:rsidRPr="00A83C32">
        <w:rPr>
          <w:rFonts w:cs="Arial"/>
          <w:szCs w:val="24"/>
          <w:lang w:val="en-US"/>
        </w:rPr>
        <w:t xml:space="preserve"> </w:t>
      </w:r>
      <w:r w:rsidR="00525290" w:rsidRPr="00A83C32">
        <w:rPr>
          <w:rFonts w:cs="Arial"/>
          <w:szCs w:val="24"/>
          <w:lang w:val="en-US"/>
        </w:rPr>
        <w:t>nurse</w:t>
      </w:r>
      <w:r w:rsidR="001D49D8" w:rsidRPr="00A83C32">
        <w:rPr>
          <w:rFonts w:cs="Arial"/>
          <w:szCs w:val="24"/>
          <w:lang w:val="en-US"/>
        </w:rPr>
        <w:t>s</w:t>
      </w:r>
      <w:r w:rsidR="00525290" w:rsidRPr="00A83C32">
        <w:rPr>
          <w:rFonts w:cs="Arial"/>
          <w:szCs w:val="24"/>
          <w:lang w:val="en-US"/>
        </w:rPr>
        <w:t xml:space="preserve">. </w:t>
      </w:r>
    </w:p>
    <w:p w14:paraId="7BB16C06" w14:textId="77777777" w:rsidR="00BC34FF" w:rsidRDefault="00BC34FF" w:rsidP="00BC34FF">
      <w:pPr>
        <w:spacing w:after="0"/>
        <w:rPr>
          <w:rFonts w:cs="Arial"/>
          <w:szCs w:val="24"/>
          <w:lang w:val="en-US"/>
        </w:rPr>
      </w:pPr>
    </w:p>
    <w:p w14:paraId="161BC706" w14:textId="5CC6BFAA" w:rsidR="002B0098" w:rsidRDefault="00A83C32" w:rsidP="00ED5E2F">
      <w:pPr>
        <w:rPr>
          <w:rFonts w:cs="Arial"/>
          <w:szCs w:val="24"/>
          <w:lang w:val="en-US"/>
        </w:rPr>
      </w:pPr>
      <w:r>
        <w:rPr>
          <w:rFonts w:cs="Arial"/>
          <w:szCs w:val="24"/>
          <w:lang w:val="en-US"/>
        </w:rPr>
        <w:t>Support</w:t>
      </w:r>
      <w:r w:rsidR="00525290" w:rsidRPr="00F3550D">
        <w:rPr>
          <w:rFonts w:cs="Arial"/>
          <w:szCs w:val="24"/>
          <w:lang w:val="en-US"/>
        </w:rPr>
        <w:t xml:space="preserve"> </w:t>
      </w:r>
      <w:r w:rsidR="00681498">
        <w:rPr>
          <w:rFonts w:cs="Arial"/>
          <w:szCs w:val="24"/>
          <w:lang w:val="en-US"/>
        </w:rPr>
        <w:t>can</w:t>
      </w:r>
      <w:r w:rsidR="00681498" w:rsidRPr="00F3550D">
        <w:rPr>
          <w:rFonts w:cs="Arial"/>
          <w:szCs w:val="24"/>
          <w:lang w:val="en-US"/>
        </w:rPr>
        <w:t xml:space="preserve"> </w:t>
      </w:r>
      <w:r w:rsidR="006568A1" w:rsidRPr="00F3550D">
        <w:rPr>
          <w:rFonts w:cs="Arial"/>
          <w:szCs w:val="24"/>
          <w:lang w:val="en-US"/>
        </w:rPr>
        <w:t>in</w:t>
      </w:r>
      <w:r w:rsidR="002D674C" w:rsidRPr="00F3550D">
        <w:rPr>
          <w:rFonts w:cs="Arial"/>
          <w:szCs w:val="24"/>
          <w:lang w:val="en-US"/>
        </w:rPr>
        <w:t xml:space="preserve">clude </w:t>
      </w:r>
      <w:r>
        <w:rPr>
          <w:rFonts w:cs="Arial"/>
          <w:szCs w:val="24"/>
          <w:lang w:val="en-US"/>
        </w:rPr>
        <w:t>help with:</w:t>
      </w:r>
    </w:p>
    <w:p w14:paraId="51BAEA93" w14:textId="77777777" w:rsidR="002B0098" w:rsidRPr="002B0098" w:rsidRDefault="002D674C" w:rsidP="00A16D4E">
      <w:pPr>
        <w:pStyle w:val="ListParagraph"/>
        <w:numPr>
          <w:ilvl w:val="0"/>
          <w:numId w:val="44"/>
        </w:numPr>
        <w:rPr>
          <w:rFonts w:cs="Arial"/>
          <w:szCs w:val="24"/>
          <w:lang w:val="en-US"/>
        </w:rPr>
      </w:pPr>
      <w:r w:rsidRPr="002B0098">
        <w:rPr>
          <w:rFonts w:cs="Arial"/>
          <w:szCs w:val="24"/>
          <w:lang w:val="en-US"/>
        </w:rPr>
        <w:t>preparing meals</w:t>
      </w:r>
    </w:p>
    <w:p w14:paraId="0C25C5F8" w14:textId="668A0DFE" w:rsidR="002B0098" w:rsidRPr="00430F9D" w:rsidRDefault="002D674C" w:rsidP="00A16D4E">
      <w:pPr>
        <w:pStyle w:val="ListParagraph"/>
        <w:numPr>
          <w:ilvl w:val="0"/>
          <w:numId w:val="44"/>
        </w:numPr>
        <w:rPr>
          <w:rFonts w:cs="Arial"/>
          <w:szCs w:val="24"/>
          <w:lang w:val="en-US"/>
        </w:rPr>
      </w:pPr>
      <w:r w:rsidRPr="00D305E1">
        <w:rPr>
          <w:rFonts w:cs="Arial"/>
          <w:szCs w:val="24"/>
          <w:lang w:val="en-US"/>
        </w:rPr>
        <w:t>washing and</w:t>
      </w:r>
      <w:r w:rsidR="006568A1" w:rsidRPr="00430F9D">
        <w:rPr>
          <w:rFonts w:cs="Arial"/>
          <w:szCs w:val="24"/>
          <w:lang w:val="en-US"/>
        </w:rPr>
        <w:t xml:space="preserve"> drying </w:t>
      </w:r>
      <w:r w:rsidRPr="00430F9D">
        <w:rPr>
          <w:rFonts w:cs="Arial"/>
          <w:szCs w:val="24"/>
          <w:lang w:val="en-US"/>
        </w:rPr>
        <w:t>clothes</w:t>
      </w:r>
    </w:p>
    <w:p w14:paraId="2281D446" w14:textId="62E646E2" w:rsidR="002B0098" w:rsidRPr="006F5F83" w:rsidRDefault="006568A1" w:rsidP="00A16D4E">
      <w:pPr>
        <w:pStyle w:val="ListParagraph"/>
        <w:numPr>
          <w:ilvl w:val="0"/>
          <w:numId w:val="44"/>
        </w:numPr>
        <w:rPr>
          <w:rFonts w:cs="Arial"/>
          <w:szCs w:val="24"/>
          <w:lang w:val="en-US"/>
        </w:rPr>
      </w:pPr>
      <w:r w:rsidRPr="006F5F83">
        <w:rPr>
          <w:rFonts w:cs="Arial"/>
          <w:szCs w:val="24"/>
          <w:lang w:val="en-US"/>
        </w:rPr>
        <w:t>hous</w:t>
      </w:r>
      <w:r w:rsidR="00F14D1B" w:rsidRPr="006F5F83">
        <w:rPr>
          <w:rFonts w:cs="Arial"/>
          <w:szCs w:val="24"/>
          <w:lang w:val="en-US"/>
        </w:rPr>
        <w:t>e</w:t>
      </w:r>
      <w:r w:rsidR="000F57F2" w:rsidRPr="006F5F83">
        <w:rPr>
          <w:rFonts w:cs="Arial"/>
          <w:szCs w:val="24"/>
          <w:lang w:val="en-US"/>
        </w:rPr>
        <w:t xml:space="preserve"> </w:t>
      </w:r>
      <w:r w:rsidR="00F14D1B" w:rsidRPr="006F5F83">
        <w:rPr>
          <w:rFonts w:cs="Arial"/>
          <w:szCs w:val="24"/>
          <w:lang w:val="en-US"/>
        </w:rPr>
        <w:t>cleaning</w:t>
      </w:r>
    </w:p>
    <w:p w14:paraId="6DFA8A03" w14:textId="597E301C" w:rsidR="002B0098" w:rsidRPr="009125A2" w:rsidRDefault="002D674C" w:rsidP="00A16D4E">
      <w:pPr>
        <w:pStyle w:val="ListParagraph"/>
        <w:numPr>
          <w:ilvl w:val="0"/>
          <w:numId w:val="44"/>
        </w:numPr>
        <w:rPr>
          <w:rFonts w:cs="Arial"/>
          <w:szCs w:val="24"/>
          <w:lang w:val="en-US"/>
        </w:rPr>
      </w:pPr>
      <w:r w:rsidRPr="009C1326">
        <w:rPr>
          <w:rFonts w:cs="Arial"/>
          <w:szCs w:val="24"/>
          <w:lang w:val="en-US"/>
        </w:rPr>
        <w:t>help with eating</w:t>
      </w:r>
      <w:r w:rsidR="002B0098" w:rsidRPr="00404949">
        <w:rPr>
          <w:rFonts w:cs="Arial"/>
          <w:szCs w:val="24"/>
          <w:lang w:val="en-US"/>
        </w:rPr>
        <w:t xml:space="preserve"> and</w:t>
      </w:r>
      <w:r w:rsidRPr="009125A2">
        <w:rPr>
          <w:rFonts w:cs="Arial"/>
          <w:szCs w:val="24"/>
          <w:lang w:val="en-US"/>
        </w:rPr>
        <w:t xml:space="preserve"> </w:t>
      </w:r>
      <w:r w:rsidR="006568A1" w:rsidRPr="009125A2">
        <w:rPr>
          <w:rFonts w:cs="Arial"/>
          <w:szCs w:val="24"/>
          <w:lang w:val="en-US"/>
        </w:rPr>
        <w:t>drinking</w:t>
      </w:r>
    </w:p>
    <w:p w14:paraId="0F29A54F" w14:textId="214D6FD3" w:rsidR="002B0098" w:rsidRPr="009125A2" w:rsidRDefault="00F14D1B" w:rsidP="00A16D4E">
      <w:pPr>
        <w:pStyle w:val="ListParagraph"/>
        <w:numPr>
          <w:ilvl w:val="0"/>
          <w:numId w:val="44"/>
        </w:numPr>
        <w:rPr>
          <w:rFonts w:cs="Arial"/>
          <w:szCs w:val="24"/>
          <w:lang w:val="en-US"/>
        </w:rPr>
      </w:pPr>
      <w:r w:rsidRPr="009125A2">
        <w:rPr>
          <w:rFonts w:cs="Arial"/>
          <w:szCs w:val="24"/>
          <w:lang w:val="en-US"/>
        </w:rPr>
        <w:t>getting dressed and undressed</w:t>
      </w:r>
      <w:r w:rsidR="00B5697C">
        <w:rPr>
          <w:rFonts w:cs="Arial"/>
          <w:szCs w:val="24"/>
          <w:lang w:val="en-US"/>
        </w:rPr>
        <w:t>,</w:t>
      </w:r>
      <w:r w:rsidR="005E639B">
        <w:rPr>
          <w:rFonts w:cs="Arial"/>
          <w:szCs w:val="24"/>
          <w:lang w:val="en-US"/>
        </w:rPr>
        <w:t xml:space="preserve"> and s</w:t>
      </w:r>
      <w:r w:rsidR="006568A1" w:rsidRPr="009125A2">
        <w:rPr>
          <w:rFonts w:cs="Arial"/>
          <w:szCs w:val="24"/>
          <w:lang w:val="en-US"/>
        </w:rPr>
        <w:t>howering</w:t>
      </w:r>
      <w:r w:rsidR="002B0098" w:rsidRPr="009125A2">
        <w:rPr>
          <w:rFonts w:cs="Arial"/>
          <w:szCs w:val="24"/>
          <w:lang w:val="en-US"/>
        </w:rPr>
        <w:t xml:space="preserve"> and</w:t>
      </w:r>
      <w:r w:rsidR="005E639B">
        <w:rPr>
          <w:rFonts w:cs="Arial"/>
          <w:szCs w:val="24"/>
          <w:lang w:val="en-US"/>
        </w:rPr>
        <w:t xml:space="preserve"> </w:t>
      </w:r>
      <w:r w:rsidR="006568A1" w:rsidRPr="009125A2">
        <w:rPr>
          <w:rFonts w:cs="Arial"/>
          <w:szCs w:val="24"/>
          <w:lang w:val="en-US"/>
        </w:rPr>
        <w:t>toilet</w:t>
      </w:r>
      <w:r w:rsidR="002D674C" w:rsidRPr="009125A2">
        <w:rPr>
          <w:rFonts w:cs="Arial"/>
          <w:szCs w:val="24"/>
          <w:lang w:val="en-US"/>
        </w:rPr>
        <w:t>ing</w:t>
      </w:r>
    </w:p>
    <w:p w14:paraId="77FF5A5A" w14:textId="12F4C65F" w:rsidR="002B0098" w:rsidRPr="009C061C" w:rsidRDefault="006568A1" w:rsidP="00A16D4E">
      <w:pPr>
        <w:pStyle w:val="ListParagraph"/>
        <w:numPr>
          <w:ilvl w:val="0"/>
          <w:numId w:val="44"/>
        </w:numPr>
        <w:rPr>
          <w:rFonts w:cs="Arial"/>
          <w:szCs w:val="24"/>
          <w:lang w:val="en-US"/>
        </w:rPr>
      </w:pPr>
      <w:r w:rsidRPr="009C061C">
        <w:rPr>
          <w:rFonts w:cs="Arial"/>
          <w:szCs w:val="24"/>
          <w:lang w:val="en-US"/>
        </w:rPr>
        <w:t>getting around your home</w:t>
      </w:r>
      <w:r w:rsidR="002D674C" w:rsidRPr="009C061C">
        <w:rPr>
          <w:rFonts w:cs="Arial"/>
          <w:szCs w:val="24"/>
          <w:lang w:val="en-US"/>
        </w:rPr>
        <w:t xml:space="preserve"> and community.</w:t>
      </w:r>
      <w:r w:rsidR="00380AA4" w:rsidRPr="009C061C">
        <w:rPr>
          <w:rFonts w:cs="Arial"/>
          <w:szCs w:val="24"/>
          <w:lang w:val="en-US"/>
        </w:rPr>
        <w:t xml:space="preserve"> </w:t>
      </w:r>
    </w:p>
    <w:p w14:paraId="39420E20" w14:textId="77777777" w:rsidR="005E639B" w:rsidRDefault="005E639B" w:rsidP="00A16D4E">
      <w:pPr>
        <w:spacing w:after="0"/>
        <w:rPr>
          <w:rFonts w:cs="Arial"/>
          <w:szCs w:val="24"/>
          <w:lang w:val="en-US"/>
        </w:rPr>
      </w:pPr>
    </w:p>
    <w:p w14:paraId="2527D873" w14:textId="040B1C1C" w:rsidR="00525290" w:rsidRPr="00F3550D" w:rsidRDefault="00380AA4" w:rsidP="00ED5E2F">
      <w:pPr>
        <w:rPr>
          <w:rFonts w:cs="Arial"/>
          <w:szCs w:val="24"/>
          <w:lang w:val="en-US"/>
        </w:rPr>
      </w:pPr>
      <w:r>
        <w:rPr>
          <w:rFonts w:cs="Arial"/>
          <w:szCs w:val="24"/>
          <w:lang w:val="en-US"/>
        </w:rPr>
        <w:t xml:space="preserve">You and your family carers may also be able to use </w:t>
      </w:r>
      <w:r w:rsidRPr="008904BE">
        <w:rPr>
          <w:rFonts w:cs="Arial"/>
          <w:b/>
          <w:szCs w:val="24"/>
          <w:lang w:val="en-US"/>
        </w:rPr>
        <w:t>respite</w:t>
      </w:r>
      <w:r>
        <w:rPr>
          <w:rFonts w:cs="Arial"/>
          <w:szCs w:val="24"/>
          <w:lang w:val="en-US"/>
        </w:rPr>
        <w:t xml:space="preserve"> </w:t>
      </w:r>
      <w:r w:rsidRPr="008904BE">
        <w:rPr>
          <w:rFonts w:cs="Arial"/>
          <w:b/>
          <w:szCs w:val="24"/>
          <w:lang w:val="en-US"/>
        </w:rPr>
        <w:t>services</w:t>
      </w:r>
      <w:r>
        <w:rPr>
          <w:rFonts w:cs="Arial"/>
          <w:b/>
          <w:szCs w:val="24"/>
          <w:lang w:val="en-US"/>
        </w:rPr>
        <w:t xml:space="preserve"> </w:t>
      </w:r>
      <w:r w:rsidRPr="008904BE">
        <w:rPr>
          <w:rFonts w:cs="Arial"/>
          <w:szCs w:val="24"/>
          <w:lang w:val="en-US"/>
        </w:rPr>
        <w:t xml:space="preserve">for </w:t>
      </w:r>
      <w:r w:rsidR="007550FD">
        <w:rPr>
          <w:rFonts w:cs="Arial"/>
          <w:szCs w:val="24"/>
          <w:lang w:val="en-US"/>
        </w:rPr>
        <w:t xml:space="preserve">a </w:t>
      </w:r>
      <w:r w:rsidRPr="008904BE">
        <w:rPr>
          <w:rFonts w:cs="Arial"/>
          <w:szCs w:val="24"/>
          <w:lang w:val="en-US"/>
        </w:rPr>
        <w:t>period of time</w:t>
      </w:r>
      <w:r>
        <w:rPr>
          <w:rFonts w:cs="Arial"/>
          <w:szCs w:val="24"/>
          <w:lang w:val="en-US"/>
        </w:rPr>
        <w:t>.</w:t>
      </w:r>
    </w:p>
    <w:p w14:paraId="0DC22008" w14:textId="77777777" w:rsidR="005E639B" w:rsidRDefault="005E639B" w:rsidP="00A16D4E">
      <w:pPr>
        <w:spacing w:after="0"/>
        <w:rPr>
          <w:rFonts w:cs="Arial"/>
          <w:szCs w:val="24"/>
          <w:lang w:val="en-US"/>
        </w:rPr>
      </w:pPr>
    </w:p>
    <w:p w14:paraId="2045905B" w14:textId="5F34F5AF" w:rsidR="002B0098" w:rsidRPr="00430F9D" w:rsidRDefault="00894675" w:rsidP="002B0098">
      <w:pPr>
        <w:rPr>
          <w:rFonts w:cs="Arial"/>
          <w:szCs w:val="24"/>
          <w:lang w:val="en-US"/>
        </w:rPr>
      </w:pPr>
      <w:r w:rsidRPr="002B0098">
        <w:rPr>
          <w:rFonts w:cs="Arial"/>
          <w:szCs w:val="24"/>
          <w:lang w:val="en-US"/>
        </w:rPr>
        <w:t>Nursing s</w:t>
      </w:r>
      <w:r w:rsidR="006A5107" w:rsidRPr="002B0098">
        <w:rPr>
          <w:rFonts w:cs="Arial"/>
          <w:szCs w:val="24"/>
          <w:lang w:val="en-US"/>
        </w:rPr>
        <w:t>ervices may include</w:t>
      </w:r>
      <w:r w:rsidR="002B0098" w:rsidRPr="00D305E1">
        <w:rPr>
          <w:rFonts w:cs="Arial"/>
          <w:szCs w:val="24"/>
          <w:lang w:val="en-US"/>
        </w:rPr>
        <w:t>:</w:t>
      </w:r>
      <w:r w:rsidR="006A5107" w:rsidRPr="00D305E1">
        <w:rPr>
          <w:rFonts w:cs="Arial"/>
          <w:szCs w:val="24"/>
          <w:lang w:val="en-US"/>
        </w:rPr>
        <w:t xml:space="preserve"> </w:t>
      </w:r>
    </w:p>
    <w:p w14:paraId="1B36B82B" w14:textId="19478CC9" w:rsidR="002B0098" w:rsidRPr="00D305E1" w:rsidRDefault="001D49D8" w:rsidP="00A16D4E">
      <w:pPr>
        <w:pStyle w:val="ListParagraph"/>
        <w:numPr>
          <w:ilvl w:val="0"/>
          <w:numId w:val="45"/>
        </w:numPr>
        <w:rPr>
          <w:rFonts w:cs="Arial"/>
          <w:szCs w:val="24"/>
          <w:lang w:val="en-US"/>
        </w:rPr>
      </w:pPr>
      <w:r w:rsidRPr="002B0098">
        <w:rPr>
          <w:rFonts w:cs="Arial"/>
          <w:szCs w:val="24"/>
          <w:lang w:val="en-US"/>
        </w:rPr>
        <w:t>continence management</w:t>
      </w:r>
    </w:p>
    <w:p w14:paraId="44BE9194" w14:textId="44876469" w:rsidR="002B0098" w:rsidRPr="006F5F83" w:rsidRDefault="001D49D8" w:rsidP="00A16D4E">
      <w:pPr>
        <w:pStyle w:val="ListParagraph"/>
        <w:numPr>
          <w:ilvl w:val="0"/>
          <w:numId w:val="45"/>
        </w:numPr>
        <w:rPr>
          <w:rFonts w:cs="Arial"/>
          <w:szCs w:val="24"/>
          <w:lang w:val="en-US"/>
        </w:rPr>
      </w:pPr>
      <w:r w:rsidRPr="006F5F83">
        <w:rPr>
          <w:rFonts w:cs="Arial"/>
          <w:szCs w:val="24"/>
          <w:lang w:val="en-US"/>
        </w:rPr>
        <w:t>catheter care</w:t>
      </w:r>
    </w:p>
    <w:p w14:paraId="5F26CB09" w14:textId="1870B213" w:rsidR="002B0098" w:rsidRPr="006F5F83" w:rsidRDefault="006A5107" w:rsidP="00A16D4E">
      <w:pPr>
        <w:pStyle w:val="ListParagraph"/>
        <w:numPr>
          <w:ilvl w:val="0"/>
          <w:numId w:val="45"/>
        </w:numPr>
        <w:rPr>
          <w:rFonts w:cs="Arial"/>
          <w:szCs w:val="24"/>
          <w:lang w:val="en-US"/>
        </w:rPr>
      </w:pPr>
      <w:r w:rsidRPr="006F5F83">
        <w:rPr>
          <w:rFonts w:cs="Arial"/>
          <w:szCs w:val="24"/>
          <w:lang w:val="en-US"/>
        </w:rPr>
        <w:t>wound care</w:t>
      </w:r>
    </w:p>
    <w:p w14:paraId="3EE74975" w14:textId="583057DA" w:rsidR="002B0098" w:rsidRPr="009125A2" w:rsidRDefault="00D925AF" w:rsidP="00A16D4E">
      <w:pPr>
        <w:pStyle w:val="ListParagraph"/>
        <w:numPr>
          <w:ilvl w:val="0"/>
          <w:numId w:val="45"/>
        </w:numPr>
        <w:rPr>
          <w:rFonts w:cs="Arial"/>
          <w:szCs w:val="24"/>
          <w:lang w:val="en-US"/>
        </w:rPr>
      </w:pPr>
      <w:r w:rsidRPr="00404949">
        <w:rPr>
          <w:rFonts w:cs="Arial"/>
          <w:szCs w:val="24"/>
          <w:lang w:val="en-US"/>
        </w:rPr>
        <w:t>stoma</w:t>
      </w:r>
      <w:r w:rsidR="006A5107" w:rsidRPr="00404949">
        <w:rPr>
          <w:rFonts w:cs="Arial"/>
          <w:szCs w:val="24"/>
          <w:lang w:val="en-US"/>
        </w:rPr>
        <w:t xml:space="preserve"> care</w:t>
      </w:r>
    </w:p>
    <w:p w14:paraId="29E7FFB5" w14:textId="508FB85F" w:rsidR="006A5107" w:rsidRPr="009C061C" w:rsidRDefault="006A5107" w:rsidP="00A16D4E">
      <w:pPr>
        <w:pStyle w:val="ListParagraph"/>
        <w:numPr>
          <w:ilvl w:val="0"/>
          <w:numId w:val="45"/>
        </w:numPr>
        <w:rPr>
          <w:rFonts w:cs="Arial"/>
          <w:szCs w:val="24"/>
          <w:lang w:val="en-US"/>
        </w:rPr>
      </w:pPr>
      <w:r w:rsidRPr="009C061C">
        <w:rPr>
          <w:rFonts w:cs="Arial"/>
          <w:szCs w:val="24"/>
          <w:lang w:val="en-US"/>
        </w:rPr>
        <w:t xml:space="preserve">medication </w:t>
      </w:r>
      <w:r w:rsidR="001D49D8" w:rsidRPr="009C061C">
        <w:rPr>
          <w:rFonts w:cs="Arial"/>
          <w:szCs w:val="24"/>
          <w:lang w:val="en-US"/>
        </w:rPr>
        <w:t xml:space="preserve">oversight and </w:t>
      </w:r>
      <w:r w:rsidRPr="009C061C">
        <w:rPr>
          <w:rFonts w:cs="Arial"/>
          <w:szCs w:val="24"/>
          <w:lang w:val="en-US"/>
        </w:rPr>
        <w:t>management</w:t>
      </w:r>
      <w:r w:rsidR="001D49D8" w:rsidRPr="009C061C">
        <w:rPr>
          <w:rFonts w:cs="Arial"/>
          <w:szCs w:val="24"/>
          <w:lang w:val="en-US"/>
        </w:rPr>
        <w:t>.</w:t>
      </w:r>
    </w:p>
    <w:p w14:paraId="27681C60" w14:textId="77777777" w:rsidR="00B071F7" w:rsidRPr="00F3550D" w:rsidRDefault="00B071F7" w:rsidP="00F14D1B">
      <w:pPr>
        <w:spacing w:after="0" w:line="240" w:lineRule="auto"/>
        <w:rPr>
          <w:rFonts w:cs="Arial"/>
          <w:szCs w:val="24"/>
          <w:lang w:val="en-US"/>
        </w:rPr>
      </w:pPr>
    </w:p>
    <w:p w14:paraId="2151015F" w14:textId="77777777" w:rsidR="006568A1" w:rsidRPr="007765B9" w:rsidRDefault="006568A1" w:rsidP="00F14D1B">
      <w:pPr>
        <w:spacing w:after="0" w:line="240" w:lineRule="auto"/>
        <w:rPr>
          <w:rFonts w:cs="Arial"/>
          <w:sz w:val="26"/>
          <w:szCs w:val="26"/>
          <w:lang w:val="en-US"/>
        </w:rPr>
      </w:pPr>
    </w:p>
    <w:p w14:paraId="7AEB9E15" w14:textId="6C0E49F6" w:rsidR="009B0FD4" w:rsidRPr="007765B9" w:rsidRDefault="00423990" w:rsidP="003828D3">
      <w:pPr>
        <w:pStyle w:val="Heading2"/>
      </w:pPr>
      <w:bookmarkStart w:id="41" w:name="_Toc69986773"/>
      <w:r>
        <w:t>W</w:t>
      </w:r>
      <w:r w:rsidR="00A31552">
        <w:t>ho</w:t>
      </w:r>
      <w:r>
        <w:t xml:space="preserve"> are </w:t>
      </w:r>
      <w:r w:rsidR="00EE590F">
        <w:t>district n</w:t>
      </w:r>
      <w:r w:rsidR="009B0FD4" w:rsidRPr="007765B9">
        <w:t>urs</w:t>
      </w:r>
      <w:r>
        <w:t>es</w:t>
      </w:r>
      <w:r w:rsidR="00103A34">
        <w:t xml:space="preserve"> and palliative care nurses</w:t>
      </w:r>
      <w:r>
        <w:t>?</w:t>
      </w:r>
      <w:bookmarkEnd w:id="41"/>
    </w:p>
    <w:p w14:paraId="3BC85020" w14:textId="77777777" w:rsidR="002B0098" w:rsidRDefault="006568A1" w:rsidP="0064785F">
      <w:pPr>
        <w:rPr>
          <w:rFonts w:cs="Arial"/>
          <w:szCs w:val="25"/>
          <w:lang w:val="en-US"/>
        </w:rPr>
      </w:pPr>
      <w:r w:rsidRPr="00F3550D">
        <w:rPr>
          <w:rFonts w:cs="Arial"/>
          <w:szCs w:val="25"/>
          <w:lang w:val="en-US"/>
        </w:rPr>
        <w:t xml:space="preserve">These nurses provide care to people in their homes or at community clinics. </w:t>
      </w:r>
    </w:p>
    <w:p w14:paraId="246A2770" w14:textId="5DDF6E6A" w:rsidR="0098700F" w:rsidRDefault="006568A1" w:rsidP="0064785F">
      <w:pPr>
        <w:rPr>
          <w:rFonts w:cs="Arial"/>
          <w:szCs w:val="25"/>
          <w:lang w:val="en-US"/>
        </w:rPr>
      </w:pPr>
      <w:r w:rsidRPr="00F3550D">
        <w:rPr>
          <w:rFonts w:cs="Arial"/>
          <w:szCs w:val="25"/>
          <w:lang w:val="en-US"/>
        </w:rPr>
        <w:t xml:space="preserve">They can provide </w:t>
      </w:r>
      <w:r w:rsidRPr="00F3550D">
        <w:rPr>
          <w:rFonts w:cs="Arial"/>
          <w:b/>
          <w:szCs w:val="25"/>
          <w:lang w:val="en-US"/>
        </w:rPr>
        <w:t>specialist</w:t>
      </w:r>
      <w:r w:rsidRPr="00F3550D">
        <w:rPr>
          <w:rFonts w:cs="Arial"/>
          <w:szCs w:val="25"/>
          <w:lang w:val="en-US"/>
        </w:rPr>
        <w:t xml:space="preserve"> nursing care so that </w:t>
      </w:r>
      <w:r w:rsidR="00526037">
        <w:rPr>
          <w:rFonts w:cs="Arial"/>
          <w:szCs w:val="25"/>
          <w:lang w:val="en-US"/>
        </w:rPr>
        <w:t>you</w:t>
      </w:r>
      <w:r w:rsidR="00526037" w:rsidRPr="00F3550D">
        <w:rPr>
          <w:rFonts w:cs="Arial"/>
          <w:szCs w:val="25"/>
          <w:lang w:val="en-US"/>
        </w:rPr>
        <w:t xml:space="preserve"> </w:t>
      </w:r>
      <w:r w:rsidRPr="00F3550D">
        <w:rPr>
          <w:rFonts w:cs="Arial"/>
          <w:szCs w:val="25"/>
          <w:lang w:val="en-US"/>
        </w:rPr>
        <w:t xml:space="preserve">don’t </w:t>
      </w:r>
      <w:r w:rsidR="000F57F2">
        <w:rPr>
          <w:rFonts w:cs="Arial"/>
          <w:szCs w:val="25"/>
          <w:lang w:val="en-US"/>
        </w:rPr>
        <w:t>need</w:t>
      </w:r>
      <w:r w:rsidR="000F57F2" w:rsidRPr="00F3550D">
        <w:rPr>
          <w:rFonts w:cs="Arial"/>
          <w:szCs w:val="25"/>
          <w:lang w:val="en-US"/>
        </w:rPr>
        <w:t xml:space="preserve"> </w:t>
      </w:r>
      <w:r w:rsidRPr="00F3550D">
        <w:rPr>
          <w:rFonts w:cs="Arial"/>
          <w:szCs w:val="25"/>
          <w:lang w:val="en-US"/>
        </w:rPr>
        <w:t xml:space="preserve">to be hospitalised. They </w:t>
      </w:r>
      <w:r w:rsidR="00526037">
        <w:rPr>
          <w:rFonts w:cs="Arial"/>
          <w:szCs w:val="25"/>
          <w:lang w:val="en-US"/>
        </w:rPr>
        <w:t>may also</w:t>
      </w:r>
      <w:r w:rsidR="00526037" w:rsidRPr="00F3550D">
        <w:rPr>
          <w:rFonts w:cs="Arial"/>
          <w:szCs w:val="25"/>
          <w:lang w:val="en-US"/>
        </w:rPr>
        <w:t xml:space="preserve"> </w:t>
      </w:r>
      <w:r w:rsidRPr="00F3550D">
        <w:rPr>
          <w:rFonts w:cs="Arial"/>
          <w:szCs w:val="25"/>
          <w:lang w:val="en-US"/>
        </w:rPr>
        <w:t xml:space="preserve">help when </w:t>
      </w:r>
      <w:r w:rsidR="00526037">
        <w:rPr>
          <w:rFonts w:cs="Arial"/>
          <w:szCs w:val="25"/>
          <w:lang w:val="en-US"/>
        </w:rPr>
        <w:t>you have</w:t>
      </w:r>
      <w:r w:rsidRPr="00F3550D">
        <w:rPr>
          <w:rFonts w:cs="Arial"/>
          <w:szCs w:val="25"/>
          <w:lang w:val="en-US"/>
        </w:rPr>
        <w:t xml:space="preserve"> been discharged from hospital but </w:t>
      </w:r>
      <w:r w:rsidR="00526037">
        <w:rPr>
          <w:rFonts w:cs="Arial"/>
          <w:szCs w:val="25"/>
          <w:lang w:val="en-US"/>
        </w:rPr>
        <w:t xml:space="preserve">you </w:t>
      </w:r>
      <w:r w:rsidRPr="00F3550D">
        <w:rPr>
          <w:rFonts w:cs="Arial"/>
          <w:szCs w:val="25"/>
          <w:lang w:val="en-US"/>
        </w:rPr>
        <w:t>still need treatment</w:t>
      </w:r>
      <w:r w:rsidR="00526037">
        <w:rPr>
          <w:rFonts w:cs="Arial"/>
          <w:szCs w:val="25"/>
          <w:lang w:val="en-US"/>
        </w:rPr>
        <w:t xml:space="preserve"> or care</w:t>
      </w:r>
      <w:r w:rsidRPr="00F3550D">
        <w:rPr>
          <w:rFonts w:cs="Arial"/>
          <w:szCs w:val="25"/>
          <w:lang w:val="en-US"/>
        </w:rPr>
        <w:t xml:space="preserve">. </w:t>
      </w:r>
    </w:p>
    <w:p w14:paraId="5F9BC48E" w14:textId="4F2159E1" w:rsidR="009C061C" w:rsidRPr="00F3550D" w:rsidRDefault="009C061C" w:rsidP="0064785F">
      <w:pPr>
        <w:rPr>
          <w:rFonts w:cs="Arial"/>
          <w:szCs w:val="25"/>
          <w:lang w:val="en-US"/>
        </w:rPr>
      </w:pPr>
      <w:r w:rsidRPr="009C061C">
        <w:rPr>
          <w:rFonts w:cs="Arial"/>
          <w:szCs w:val="25"/>
          <w:lang w:val="en-US"/>
        </w:rPr>
        <w:t>Palliative care nurses also specialise in providing care and treatment for people who have an illness that cannot be cured and may at some time result in the person dying (whether that is years, months, weeks</w:t>
      </w:r>
      <w:r w:rsidR="00B5697C">
        <w:rPr>
          <w:rFonts w:cs="Arial"/>
          <w:szCs w:val="25"/>
          <w:lang w:val="en-US"/>
        </w:rPr>
        <w:t>,</w:t>
      </w:r>
      <w:r w:rsidRPr="009C061C">
        <w:rPr>
          <w:rFonts w:cs="Arial"/>
          <w:szCs w:val="25"/>
          <w:lang w:val="en-US"/>
        </w:rPr>
        <w:t xml:space="preserve"> or days away). This care involves supporting and helping the person to liv</w:t>
      </w:r>
      <w:r w:rsidR="003840CE">
        <w:rPr>
          <w:rFonts w:cs="Arial"/>
          <w:szCs w:val="25"/>
          <w:lang w:val="en-US"/>
        </w:rPr>
        <w:t>e as comfortably as possible</w:t>
      </w:r>
      <w:r w:rsidRPr="009C061C">
        <w:rPr>
          <w:rFonts w:cs="Arial"/>
          <w:szCs w:val="25"/>
          <w:lang w:val="en-US"/>
        </w:rPr>
        <w:t>.</w:t>
      </w:r>
    </w:p>
    <w:p w14:paraId="37B1B303" w14:textId="6E112DC0" w:rsidR="002B0098" w:rsidRDefault="009C061C" w:rsidP="0064785F">
      <w:pPr>
        <w:rPr>
          <w:rFonts w:cs="Arial"/>
          <w:szCs w:val="25"/>
          <w:lang w:val="en-US"/>
        </w:rPr>
      </w:pPr>
      <w:r>
        <w:rPr>
          <w:rFonts w:cs="Arial"/>
          <w:szCs w:val="25"/>
          <w:lang w:val="en-US"/>
        </w:rPr>
        <w:lastRenderedPageBreak/>
        <w:t xml:space="preserve">These </w:t>
      </w:r>
      <w:r w:rsidR="006568A1" w:rsidRPr="00F3550D">
        <w:rPr>
          <w:rFonts w:cs="Arial"/>
          <w:szCs w:val="25"/>
          <w:lang w:val="en-US"/>
        </w:rPr>
        <w:t xml:space="preserve">nurses </w:t>
      </w:r>
      <w:r w:rsidR="00525290" w:rsidRPr="00F3550D">
        <w:rPr>
          <w:rFonts w:cs="Arial"/>
          <w:szCs w:val="25"/>
          <w:lang w:val="en-US"/>
        </w:rPr>
        <w:t xml:space="preserve">can help </w:t>
      </w:r>
      <w:r w:rsidR="00526037">
        <w:rPr>
          <w:rFonts w:cs="Arial"/>
          <w:szCs w:val="25"/>
          <w:lang w:val="en-US"/>
        </w:rPr>
        <w:t xml:space="preserve">you </w:t>
      </w:r>
      <w:r w:rsidR="00525290" w:rsidRPr="00F3550D">
        <w:rPr>
          <w:rFonts w:cs="Arial"/>
          <w:szCs w:val="25"/>
          <w:lang w:val="en-US"/>
        </w:rPr>
        <w:t xml:space="preserve">with a wide range of mental and physical health </w:t>
      </w:r>
      <w:r w:rsidR="00FD6A52" w:rsidRPr="00F3550D">
        <w:rPr>
          <w:rFonts w:cs="Arial"/>
          <w:szCs w:val="25"/>
          <w:lang w:val="en-US"/>
        </w:rPr>
        <w:t>needs</w:t>
      </w:r>
      <w:r w:rsidR="00391FFC">
        <w:rPr>
          <w:rFonts w:cs="Arial"/>
          <w:szCs w:val="25"/>
          <w:lang w:val="en-US"/>
        </w:rPr>
        <w:t>. They</w:t>
      </w:r>
      <w:r w:rsidR="00FD6A52" w:rsidRPr="00F3550D">
        <w:rPr>
          <w:rFonts w:cs="Arial"/>
          <w:szCs w:val="25"/>
          <w:lang w:val="en-US"/>
        </w:rPr>
        <w:t xml:space="preserve"> </w:t>
      </w:r>
      <w:r>
        <w:rPr>
          <w:rFonts w:cs="Arial"/>
          <w:szCs w:val="25"/>
          <w:lang w:val="en-US"/>
        </w:rPr>
        <w:t xml:space="preserve">are </w:t>
      </w:r>
      <w:r w:rsidR="00A16D4E">
        <w:rPr>
          <w:rFonts w:cs="Arial"/>
          <w:szCs w:val="25"/>
          <w:lang w:val="en-US"/>
        </w:rPr>
        <w:t>trained in the following areas:</w:t>
      </w:r>
      <w:r w:rsidR="006568A1" w:rsidRPr="00F3550D">
        <w:rPr>
          <w:rFonts w:cs="Arial"/>
          <w:szCs w:val="25"/>
          <w:lang w:val="en-US"/>
        </w:rPr>
        <w:t xml:space="preserve"> </w:t>
      </w:r>
    </w:p>
    <w:p w14:paraId="086E6601" w14:textId="4FB3BD57" w:rsidR="002B0098" w:rsidRPr="00404949" w:rsidRDefault="006568A1" w:rsidP="00A16D4E">
      <w:pPr>
        <w:pStyle w:val="ListParagraph"/>
        <w:numPr>
          <w:ilvl w:val="0"/>
          <w:numId w:val="43"/>
        </w:numPr>
        <w:rPr>
          <w:rFonts w:cs="Arial"/>
          <w:szCs w:val="25"/>
          <w:lang w:val="en-US"/>
        </w:rPr>
      </w:pPr>
      <w:r w:rsidRPr="005E639B">
        <w:rPr>
          <w:rFonts w:cs="Arial"/>
          <w:szCs w:val="25"/>
          <w:lang w:val="en-US"/>
        </w:rPr>
        <w:t>wound care</w:t>
      </w:r>
      <w:r w:rsidR="005E639B" w:rsidRPr="005E639B">
        <w:rPr>
          <w:rFonts w:cs="Arial"/>
          <w:szCs w:val="25"/>
          <w:lang w:val="en-US"/>
        </w:rPr>
        <w:t xml:space="preserve"> and postoperative care</w:t>
      </w:r>
    </w:p>
    <w:p w14:paraId="1ACCDF5F" w14:textId="25655096" w:rsidR="002B0098" w:rsidRPr="00430F9D" w:rsidRDefault="006568A1" w:rsidP="00A16D4E">
      <w:pPr>
        <w:pStyle w:val="ListParagraph"/>
        <w:numPr>
          <w:ilvl w:val="0"/>
          <w:numId w:val="43"/>
        </w:numPr>
        <w:rPr>
          <w:rFonts w:cs="Arial"/>
          <w:szCs w:val="25"/>
          <w:lang w:val="en-US"/>
        </w:rPr>
      </w:pPr>
      <w:r w:rsidRPr="00D305E1">
        <w:rPr>
          <w:rFonts w:cs="Arial"/>
          <w:szCs w:val="25"/>
          <w:lang w:val="en-US"/>
        </w:rPr>
        <w:t>medication administration</w:t>
      </w:r>
    </w:p>
    <w:p w14:paraId="7CB8AF62" w14:textId="022CF0AC" w:rsidR="002F157A" w:rsidRDefault="00F5276B" w:rsidP="00A16D4E">
      <w:pPr>
        <w:pStyle w:val="ListParagraph"/>
        <w:numPr>
          <w:ilvl w:val="0"/>
          <w:numId w:val="43"/>
        </w:numPr>
        <w:rPr>
          <w:rFonts w:cs="Arial"/>
          <w:szCs w:val="25"/>
          <w:lang w:val="en-US"/>
        </w:rPr>
      </w:pPr>
      <w:r w:rsidRPr="006F5F83">
        <w:rPr>
          <w:rFonts w:cs="Arial"/>
          <w:szCs w:val="25"/>
          <w:lang w:val="en-US"/>
        </w:rPr>
        <w:t xml:space="preserve">management of </w:t>
      </w:r>
      <w:r w:rsidR="00525290" w:rsidRPr="006F5F83">
        <w:rPr>
          <w:rFonts w:cs="Arial"/>
          <w:szCs w:val="25"/>
          <w:lang w:val="en-US"/>
        </w:rPr>
        <w:t>illness</w:t>
      </w:r>
      <w:r w:rsidRPr="006F5F83">
        <w:rPr>
          <w:rFonts w:cs="Arial"/>
          <w:szCs w:val="25"/>
          <w:lang w:val="en-US"/>
        </w:rPr>
        <w:t>es</w:t>
      </w:r>
      <w:r w:rsidR="00525290" w:rsidRPr="006F5F83">
        <w:rPr>
          <w:rFonts w:cs="Arial"/>
          <w:szCs w:val="25"/>
          <w:lang w:val="en-US"/>
        </w:rPr>
        <w:t xml:space="preserve"> and disease</w:t>
      </w:r>
      <w:r w:rsidRPr="006F5F83">
        <w:rPr>
          <w:rFonts w:cs="Arial"/>
          <w:szCs w:val="25"/>
          <w:lang w:val="en-US"/>
        </w:rPr>
        <w:t>s</w:t>
      </w:r>
    </w:p>
    <w:p w14:paraId="0B039F52" w14:textId="1205AA5C" w:rsidR="002F157A" w:rsidRPr="002F157A" w:rsidRDefault="00A16D4E" w:rsidP="00A16D4E">
      <w:pPr>
        <w:pStyle w:val="ListParagraph"/>
        <w:numPr>
          <w:ilvl w:val="0"/>
          <w:numId w:val="43"/>
        </w:numPr>
        <w:rPr>
          <w:rFonts w:cs="Arial"/>
          <w:szCs w:val="25"/>
          <w:lang w:val="en-US"/>
        </w:rPr>
      </w:pPr>
      <w:r>
        <w:rPr>
          <w:rFonts w:cs="Arial"/>
          <w:szCs w:val="25"/>
          <w:lang w:val="en-US"/>
        </w:rPr>
        <w:t>p</w:t>
      </w:r>
      <w:r w:rsidR="002F157A">
        <w:rPr>
          <w:rFonts w:cs="Arial"/>
          <w:szCs w:val="25"/>
          <w:lang w:val="en-US"/>
        </w:rPr>
        <w:t>ain management</w:t>
      </w:r>
      <w:r w:rsidR="00B5697C">
        <w:rPr>
          <w:rFonts w:cs="Arial"/>
          <w:szCs w:val="25"/>
          <w:lang w:val="en-US"/>
        </w:rPr>
        <w:t>.</w:t>
      </w:r>
    </w:p>
    <w:p w14:paraId="17844260" w14:textId="1B72F330" w:rsidR="00FC5F3A" w:rsidRPr="00A83C32" w:rsidRDefault="00FC5F3A" w:rsidP="0064785F">
      <w:pPr>
        <w:rPr>
          <w:rFonts w:cs="Arial"/>
          <w:sz w:val="28"/>
          <w:szCs w:val="25"/>
          <w:lang w:val="en-US"/>
        </w:rPr>
      </w:pPr>
    </w:p>
    <w:p w14:paraId="1BCADC3A" w14:textId="1E53E4E6" w:rsidR="00FC5F3A" w:rsidRPr="00C445B7" w:rsidRDefault="00E87463" w:rsidP="003828D3">
      <w:pPr>
        <w:pStyle w:val="Heading2"/>
      </w:pPr>
      <w:bookmarkStart w:id="42" w:name="_Toc69986774"/>
      <w:r>
        <w:t>What are c</w:t>
      </w:r>
      <w:r w:rsidR="00525290" w:rsidRPr="00C445B7">
        <w:t xml:space="preserve">ommunity mental health </w:t>
      </w:r>
      <w:r w:rsidR="00BB1B7E">
        <w:t xml:space="preserve">and addiction </w:t>
      </w:r>
      <w:r w:rsidR="00525290" w:rsidRPr="00C445B7">
        <w:t>services</w:t>
      </w:r>
      <w:r>
        <w:t>?</w:t>
      </w:r>
      <w:bookmarkEnd w:id="42"/>
    </w:p>
    <w:p w14:paraId="11135E16" w14:textId="491182FB" w:rsidR="00525290" w:rsidRPr="00F3550D" w:rsidRDefault="00BB1B7E" w:rsidP="0064785F">
      <w:pPr>
        <w:rPr>
          <w:rFonts w:cs="Arial"/>
          <w:szCs w:val="25"/>
          <w:lang w:val="en-US"/>
        </w:rPr>
      </w:pPr>
      <w:r w:rsidRPr="00F3550D">
        <w:rPr>
          <w:rFonts w:cs="Arial"/>
          <w:szCs w:val="25"/>
          <w:lang w:val="en-US"/>
        </w:rPr>
        <w:t>Mental health and addiction services are there to</w:t>
      </w:r>
      <w:r w:rsidR="00895723" w:rsidRPr="00F3550D">
        <w:rPr>
          <w:rFonts w:cs="Arial"/>
          <w:szCs w:val="25"/>
          <w:lang w:val="en-US"/>
        </w:rPr>
        <w:t xml:space="preserve"> help you. There are different services depending on </w:t>
      </w:r>
      <w:r w:rsidR="000F57F2">
        <w:rPr>
          <w:rFonts w:cs="Arial"/>
          <w:szCs w:val="25"/>
          <w:lang w:val="en-US"/>
        </w:rPr>
        <w:t>where</w:t>
      </w:r>
      <w:r w:rsidR="00895723" w:rsidRPr="00F3550D">
        <w:rPr>
          <w:rFonts w:cs="Arial"/>
          <w:szCs w:val="25"/>
          <w:lang w:val="en-US"/>
        </w:rPr>
        <w:t xml:space="preserve"> you live and your age.</w:t>
      </w:r>
      <w:r w:rsidR="00F13E08" w:rsidRPr="00F3550D">
        <w:rPr>
          <w:rFonts w:cs="Arial"/>
          <w:szCs w:val="25"/>
          <w:lang w:val="en-US"/>
        </w:rPr>
        <w:t xml:space="preserve"> Mental health services in the community are funded through DHBs and charities. </w:t>
      </w:r>
      <w:r w:rsidR="004D17E7">
        <w:rPr>
          <w:rFonts w:cs="Arial"/>
          <w:szCs w:val="25"/>
          <w:lang w:val="en-US"/>
        </w:rPr>
        <w:t>A</w:t>
      </w:r>
      <w:r w:rsidR="00F13E08" w:rsidRPr="00F3550D">
        <w:rPr>
          <w:rFonts w:cs="Arial"/>
          <w:szCs w:val="25"/>
          <w:lang w:val="en-US"/>
        </w:rPr>
        <w:t xml:space="preserve"> number of </w:t>
      </w:r>
      <w:r w:rsidR="00526037">
        <w:rPr>
          <w:rFonts w:cs="Arial"/>
          <w:szCs w:val="25"/>
          <w:lang w:val="en-US"/>
        </w:rPr>
        <w:t xml:space="preserve">community </w:t>
      </w:r>
      <w:r w:rsidR="00F13E08" w:rsidRPr="00F3550D">
        <w:rPr>
          <w:rFonts w:cs="Arial"/>
          <w:szCs w:val="25"/>
          <w:lang w:val="en-US"/>
        </w:rPr>
        <w:t xml:space="preserve">organisations </w:t>
      </w:r>
      <w:r w:rsidR="004D17E7" w:rsidRPr="00F3550D">
        <w:rPr>
          <w:rFonts w:cs="Arial"/>
          <w:szCs w:val="25"/>
          <w:lang w:val="en-US"/>
        </w:rPr>
        <w:t>provid</w:t>
      </w:r>
      <w:r w:rsidR="004D17E7">
        <w:rPr>
          <w:rFonts w:cs="Arial"/>
          <w:szCs w:val="25"/>
          <w:lang w:val="en-US"/>
        </w:rPr>
        <w:t>e</w:t>
      </w:r>
      <w:r w:rsidR="004D17E7" w:rsidRPr="00F3550D">
        <w:rPr>
          <w:rFonts w:cs="Arial"/>
          <w:szCs w:val="25"/>
          <w:lang w:val="en-US"/>
        </w:rPr>
        <w:t xml:space="preserve"> </w:t>
      </w:r>
      <w:r w:rsidR="00F13E08" w:rsidRPr="00F3550D">
        <w:rPr>
          <w:rFonts w:cs="Arial"/>
          <w:szCs w:val="25"/>
          <w:lang w:val="en-US"/>
        </w:rPr>
        <w:t>services</w:t>
      </w:r>
      <w:r w:rsidR="004D17E7">
        <w:rPr>
          <w:rFonts w:cs="Arial"/>
          <w:szCs w:val="25"/>
          <w:lang w:val="en-US"/>
        </w:rPr>
        <w:t>,</w:t>
      </w:r>
      <w:r w:rsidR="00F13E08" w:rsidRPr="00F3550D">
        <w:rPr>
          <w:rFonts w:cs="Arial"/>
          <w:szCs w:val="25"/>
          <w:lang w:val="en-US"/>
        </w:rPr>
        <w:t xml:space="preserve"> including </w:t>
      </w:r>
      <w:r w:rsidR="002E56DE">
        <w:rPr>
          <w:rFonts w:cs="Arial"/>
          <w:szCs w:val="25"/>
          <w:lang w:val="en-US"/>
        </w:rPr>
        <w:t>services</w:t>
      </w:r>
      <w:r w:rsidR="002E56DE" w:rsidRPr="00F3550D">
        <w:rPr>
          <w:rFonts w:cs="Arial"/>
          <w:szCs w:val="25"/>
          <w:lang w:val="en-US"/>
        </w:rPr>
        <w:t xml:space="preserve"> </w:t>
      </w:r>
      <w:r w:rsidR="00F13E08" w:rsidRPr="00F3550D">
        <w:rPr>
          <w:rFonts w:cs="Arial"/>
          <w:szCs w:val="25"/>
          <w:lang w:val="en-US"/>
        </w:rPr>
        <w:t xml:space="preserve">for youth, alcohol and other drug programmes, </w:t>
      </w:r>
      <w:r w:rsidR="006A5107" w:rsidRPr="00F3550D">
        <w:rPr>
          <w:rFonts w:cs="Arial"/>
          <w:szCs w:val="25"/>
          <w:lang w:val="en-US"/>
        </w:rPr>
        <w:t xml:space="preserve">and </w:t>
      </w:r>
      <w:r w:rsidR="00FD6A52" w:rsidRPr="00F3550D">
        <w:rPr>
          <w:rFonts w:cs="Arial"/>
          <w:szCs w:val="25"/>
          <w:lang w:val="en-US"/>
        </w:rPr>
        <w:t>counselling</w:t>
      </w:r>
      <w:r w:rsidR="00F13E08" w:rsidRPr="00F3550D">
        <w:rPr>
          <w:rFonts w:cs="Arial"/>
          <w:szCs w:val="25"/>
          <w:lang w:val="en-US"/>
        </w:rPr>
        <w:t>.</w:t>
      </w:r>
    </w:p>
    <w:p w14:paraId="15B4C4D4" w14:textId="77777777" w:rsidR="00F13E08" w:rsidRPr="00F3550D" w:rsidRDefault="00F13E08" w:rsidP="0064785F">
      <w:pPr>
        <w:rPr>
          <w:rFonts w:cs="Arial"/>
          <w:szCs w:val="25"/>
          <w:lang w:val="en-US"/>
        </w:rPr>
      </w:pPr>
      <w:r w:rsidRPr="00F3550D">
        <w:rPr>
          <w:rFonts w:cs="Arial"/>
          <w:szCs w:val="25"/>
          <w:lang w:val="en-US"/>
        </w:rPr>
        <w:t>Most people can be referred to services through their doctor or hospital. If you or someone you know would like to access these services,</w:t>
      </w:r>
      <w:r w:rsidR="002E56DE">
        <w:rPr>
          <w:rFonts w:cs="Arial"/>
          <w:szCs w:val="25"/>
          <w:lang w:val="en-US"/>
        </w:rPr>
        <w:t xml:space="preserve"> you should</w:t>
      </w:r>
      <w:r w:rsidRPr="00F3550D">
        <w:rPr>
          <w:rFonts w:cs="Arial"/>
          <w:szCs w:val="25"/>
          <w:lang w:val="en-US"/>
        </w:rPr>
        <w:t xml:space="preserve"> contact your doctor. </w:t>
      </w:r>
    </w:p>
    <w:p w14:paraId="3F325AEB" w14:textId="169781C9" w:rsidR="002B0098" w:rsidRDefault="00F13E08" w:rsidP="00BC34FF">
      <w:pPr>
        <w:spacing w:before="240"/>
        <w:rPr>
          <w:rFonts w:cs="Arial"/>
          <w:szCs w:val="25"/>
          <w:lang w:val="en-US"/>
        </w:rPr>
      </w:pPr>
      <w:r w:rsidRPr="00F3550D">
        <w:rPr>
          <w:rFonts w:cs="Arial"/>
          <w:szCs w:val="25"/>
          <w:lang w:val="en-US"/>
        </w:rPr>
        <w:t>There m</w:t>
      </w:r>
      <w:r w:rsidR="00C07367" w:rsidRPr="00F3550D">
        <w:rPr>
          <w:rFonts w:cs="Arial"/>
          <w:szCs w:val="25"/>
          <w:lang w:val="en-US"/>
        </w:rPr>
        <w:t>ay be a long wait time to access the</w:t>
      </w:r>
      <w:r w:rsidR="002E56DE">
        <w:rPr>
          <w:rFonts w:cs="Arial"/>
          <w:szCs w:val="25"/>
          <w:lang w:val="en-US"/>
        </w:rPr>
        <w:t>se</w:t>
      </w:r>
      <w:r w:rsidR="00C07367" w:rsidRPr="00F3550D">
        <w:rPr>
          <w:rFonts w:cs="Arial"/>
          <w:szCs w:val="25"/>
          <w:lang w:val="en-US"/>
        </w:rPr>
        <w:t xml:space="preserve"> service</w:t>
      </w:r>
      <w:r w:rsidR="002E56DE">
        <w:rPr>
          <w:rFonts w:cs="Arial"/>
          <w:szCs w:val="25"/>
          <w:lang w:val="en-US"/>
        </w:rPr>
        <w:t>s</w:t>
      </w:r>
      <w:r w:rsidR="00C07367" w:rsidRPr="00F3550D">
        <w:rPr>
          <w:rFonts w:cs="Arial"/>
          <w:szCs w:val="25"/>
          <w:lang w:val="en-US"/>
        </w:rPr>
        <w:t xml:space="preserve">. </w:t>
      </w:r>
      <w:r w:rsidRPr="00F3550D">
        <w:rPr>
          <w:rFonts w:cs="Arial"/>
          <w:szCs w:val="25"/>
          <w:lang w:val="en-US"/>
        </w:rPr>
        <w:t>If it is an emergency</w:t>
      </w:r>
      <w:r w:rsidR="000F57F2">
        <w:rPr>
          <w:rFonts w:cs="Arial"/>
          <w:szCs w:val="25"/>
          <w:lang w:val="en-US"/>
        </w:rPr>
        <w:t>,</w:t>
      </w:r>
      <w:r w:rsidR="004D17E7">
        <w:rPr>
          <w:rFonts w:cs="Arial"/>
          <w:szCs w:val="25"/>
          <w:lang w:val="en-US"/>
        </w:rPr>
        <w:t xml:space="preserve"> </w:t>
      </w:r>
      <w:r w:rsidR="00C07367" w:rsidRPr="00F3550D">
        <w:rPr>
          <w:rFonts w:cs="Arial"/>
          <w:szCs w:val="25"/>
          <w:lang w:val="en-US"/>
        </w:rPr>
        <w:t>contact your local DHB’s psychiatric emergency service or mental health crisis assessment team</w:t>
      </w:r>
      <w:r w:rsidR="00894675" w:rsidRPr="00F3550D">
        <w:rPr>
          <w:rFonts w:cs="Arial"/>
          <w:szCs w:val="25"/>
          <w:lang w:val="en-US"/>
        </w:rPr>
        <w:t xml:space="preserve"> for help</w:t>
      </w:r>
      <w:r w:rsidR="00C07367" w:rsidRPr="00F3550D">
        <w:rPr>
          <w:rFonts w:cs="Arial"/>
          <w:szCs w:val="25"/>
          <w:lang w:val="en-US"/>
        </w:rPr>
        <w:t>.</w:t>
      </w:r>
    </w:p>
    <w:p w14:paraId="7660CDC5" w14:textId="26BE3C1D" w:rsidR="00D305E1" w:rsidRDefault="00D305E1" w:rsidP="00BC34FF">
      <w:pPr>
        <w:spacing w:before="240"/>
        <w:rPr>
          <w:rFonts w:cs="Arial"/>
          <w:szCs w:val="25"/>
          <w:lang w:val="en-US"/>
        </w:rPr>
      </w:pPr>
      <w:r>
        <w:rPr>
          <w:rFonts w:cs="Arial"/>
          <w:szCs w:val="25"/>
          <w:lang w:val="en-US"/>
        </w:rPr>
        <w:t xml:space="preserve">You can find contact numbers for your local health crisis assessment team on the following website: </w:t>
      </w:r>
      <w:hyperlink r:id="rId36" w:history="1">
        <w:r w:rsidRPr="001206B6">
          <w:rPr>
            <w:rStyle w:val="Hyperlink"/>
            <w:rFonts w:cs="Arial"/>
            <w:szCs w:val="25"/>
            <w:lang w:val="en-US"/>
          </w:rPr>
          <w:t>https://www.health.govt.nz/your-health/services-and-support/health-care-services/mental-health-services/crisis-assessment-teams</w:t>
        </w:r>
      </w:hyperlink>
      <w:r>
        <w:rPr>
          <w:rFonts w:cs="Arial"/>
          <w:szCs w:val="25"/>
          <w:lang w:val="en-US"/>
        </w:rPr>
        <w:t xml:space="preserve"> </w:t>
      </w:r>
    </w:p>
    <w:p w14:paraId="6178F352" w14:textId="3D73919D" w:rsidR="00D305E1" w:rsidRDefault="00B5697C" w:rsidP="00BC34FF">
      <w:pPr>
        <w:spacing w:before="240"/>
      </w:pPr>
      <w:r>
        <w:t xml:space="preserve">or </w:t>
      </w:r>
      <w:r w:rsidR="00D305E1">
        <w:t>you can talk to someone about your concerns on the following contact numbers:</w:t>
      </w:r>
    </w:p>
    <w:p w14:paraId="76AC8CE6" w14:textId="15A61A2A" w:rsidR="00D305E1" w:rsidRDefault="00D305E1" w:rsidP="00A16D4E">
      <w:pPr>
        <w:pStyle w:val="ListParagraph"/>
        <w:numPr>
          <w:ilvl w:val="0"/>
          <w:numId w:val="46"/>
        </w:numPr>
        <w:spacing w:before="240"/>
      </w:pPr>
      <w:r>
        <w:t xml:space="preserve">Need to talk? (1737 </w:t>
      </w:r>
      <w:r w:rsidR="00B5697C">
        <w:t xml:space="preserve">— </w:t>
      </w:r>
      <w:r>
        <w:t>free call or text)</w:t>
      </w:r>
    </w:p>
    <w:p w14:paraId="54A63EC7" w14:textId="77777777" w:rsidR="00D305E1" w:rsidRDefault="00D305E1" w:rsidP="00A16D4E">
      <w:pPr>
        <w:pStyle w:val="ListParagraph"/>
        <w:numPr>
          <w:ilvl w:val="0"/>
          <w:numId w:val="46"/>
        </w:numPr>
        <w:spacing w:before="240"/>
      </w:pPr>
      <w:r>
        <w:t>The Depression Helpline (0800 111 757)</w:t>
      </w:r>
    </w:p>
    <w:p w14:paraId="08C32F70" w14:textId="77777777" w:rsidR="00D305E1" w:rsidRDefault="00D305E1" w:rsidP="00A16D4E">
      <w:pPr>
        <w:pStyle w:val="ListParagraph"/>
        <w:numPr>
          <w:ilvl w:val="0"/>
          <w:numId w:val="46"/>
        </w:numPr>
        <w:spacing w:before="240"/>
      </w:pPr>
      <w:r>
        <w:t>Healthline (0800 611 116)</w:t>
      </w:r>
    </w:p>
    <w:p w14:paraId="42FF98AE" w14:textId="77777777" w:rsidR="00D305E1" w:rsidRDefault="00D305E1" w:rsidP="00A16D4E">
      <w:pPr>
        <w:pStyle w:val="ListParagraph"/>
        <w:numPr>
          <w:ilvl w:val="0"/>
          <w:numId w:val="46"/>
        </w:numPr>
        <w:spacing w:before="240"/>
      </w:pPr>
      <w:r>
        <w:t>Lifeline (0800 543 354)</w:t>
      </w:r>
    </w:p>
    <w:p w14:paraId="62911F81" w14:textId="77777777" w:rsidR="00D305E1" w:rsidRDefault="00D305E1" w:rsidP="00A16D4E">
      <w:pPr>
        <w:pStyle w:val="ListParagraph"/>
        <w:numPr>
          <w:ilvl w:val="0"/>
          <w:numId w:val="46"/>
        </w:numPr>
        <w:spacing w:before="240"/>
      </w:pPr>
      <w:r>
        <w:t>Samaritans (0800 726 666)</w:t>
      </w:r>
    </w:p>
    <w:p w14:paraId="74727EF6" w14:textId="77777777" w:rsidR="00D305E1" w:rsidRDefault="00D305E1" w:rsidP="00A16D4E">
      <w:pPr>
        <w:pStyle w:val="ListParagraph"/>
        <w:numPr>
          <w:ilvl w:val="0"/>
          <w:numId w:val="46"/>
        </w:numPr>
        <w:spacing w:before="240"/>
      </w:pPr>
      <w:r>
        <w:t>Youthline (0800 376 633)</w:t>
      </w:r>
    </w:p>
    <w:p w14:paraId="677DA12B" w14:textId="77777777" w:rsidR="00D305E1" w:rsidRDefault="00D305E1" w:rsidP="00A16D4E">
      <w:pPr>
        <w:pStyle w:val="ListParagraph"/>
        <w:numPr>
          <w:ilvl w:val="0"/>
          <w:numId w:val="46"/>
        </w:numPr>
        <w:spacing w:before="240"/>
      </w:pPr>
      <w:r>
        <w:t>Alcohol Drug Helpline (0800 787 797)</w:t>
      </w:r>
    </w:p>
    <w:p w14:paraId="29B981B8" w14:textId="204686D7" w:rsidR="00CE7606" w:rsidRDefault="00D305E1" w:rsidP="00A16D4E">
      <w:pPr>
        <w:pStyle w:val="ListParagraph"/>
        <w:numPr>
          <w:ilvl w:val="0"/>
          <w:numId w:val="46"/>
        </w:numPr>
        <w:spacing w:before="240"/>
      </w:pPr>
      <w:r>
        <w:t xml:space="preserve">What's Up? </w:t>
      </w:r>
      <w:r w:rsidR="00B5697C">
        <w:t xml:space="preserve">— </w:t>
      </w:r>
      <w:r>
        <w:t>Helpline for children and young people (0800 942 8787)</w:t>
      </w:r>
      <w:r w:rsidR="00CE7606">
        <w:br w:type="page"/>
      </w:r>
    </w:p>
    <w:p w14:paraId="74BE40EA" w14:textId="24C6FC19" w:rsidR="00F55436" w:rsidRDefault="00F55436" w:rsidP="0058544E">
      <w:bookmarkStart w:id="43" w:name="_Toc66365307"/>
      <w:r w:rsidRPr="003828D3">
        <w:rPr>
          <w:noProof/>
          <w:lang w:eastAsia="en-NZ"/>
        </w:rPr>
        <w:lastRenderedPageBreak/>
        <mc:AlternateContent>
          <mc:Choice Requires="wps">
            <w:drawing>
              <wp:anchor distT="0" distB="144145" distL="114300" distR="114300" simplePos="0" relativeHeight="251778048" behindDoc="0" locked="0" layoutInCell="1" allowOverlap="1" wp14:anchorId="242AA28E" wp14:editId="2C4E98BE">
                <wp:simplePos x="0" y="0"/>
                <wp:positionH relativeFrom="page">
                  <wp:align>left</wp:align>
                </wp:positionH>
                <wp:positionV relativeFrom="paragraph">
                  <wp:posOffset>55</wp:posOffset>
                </wp:positionV>
                <wp:extent cx="7541895" cy="575945"/>
                <wp:effectExtent l="0" t="0" r="20955" b="14605"/>
                <wp:wrapTopAndBottom/>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1895" cy="575945"/>
                        </a:xfrm>
                        <a:prstGeom prst="rect">
                          <a:avLst/>
                        </a:prstGeom>
                        <a:solidFill>
                          <a:srgbClr val="215928"/>
                        </a:solidFill>
                        <a:ln w="9525">
                          <a:solidFill>
                            <a:schemeClr val="bg1"/>
                          </a:solidFill>
                          <a:miter lim="800000"/>
                          <a:headEnd/>
                          <a:tailEnd/>
                        </a:ln>
                      </wps:spPr>
                      <wps:txbx>
                        <w:txbxContent>
                          <w:p w14:paraId="062D62BE" w14:textId="41F3988B" w:rsidR="00B5697C" w:rsidRPr="0058544E" w:rsidRDefault="00B5697C" w:rsidP="003828D3">
                            <w:pPr>
                              <w:pStyle w:val="Heading1"/>
                            </w:pPr>
                            <w:bookmarkStart w:id="44" w:name="_Toc69986775"/>
                            <w:r w:rsidRPr="0058544E">
                              <w:t>What to do</w:t>
                            </w:r>
                            <w:bookmarkEnd w:id="44"/>
                          </w:p>
                          <w:p w14:paraId="1631BD10" w14:textId="77777777" w:rsidR="00B5697C" w:rsidRPr="0058544E" w:rsidRDefault="00B5697C" w:rsidP="005854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AA28E" id="_x0000_s1040" type="#_x0000_t202" style="position:absolute;margin-left:0;margin-top:0;width:593.85pt;height:45.35pt;z-index:251778048;visibility:visible;mso-wrap-style:square;mso-width-percent:0;mso-height-percent:0;mso-wrap-distance-left:9pt;mso-wrap-distance-top:0;mso-wrap-distance-right:9pt;mso-wrap-distance-bottom:11.35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eTjMQIAAEwEAAAOAAAAZHJzL2Uyb0RvYy54bWysVNtu2zAMfR+wfxD0vjj24iUx4hRdug4D&#10;ugvQ7gNkWbaFyaImKbGzry8lp2navQ3zg0CJ1OHhIeXN1dgrchDWSdAlTWdzSoTmUEvdlvTnw+27&#10;FSXOM10zBVqU9Cgcvdq+fbMZTCEy6EDVwhIE0a4YTEk7702RJI53omduBkZodDZge+Zxa9uktmxA&#10;9F4l2Xz+IRnA1sYCF87h6c3kpNuI3zSC++9N44QnqqTIzcfVxrUKa7LdsKK1zHSSn2iwf2DRM6kx&#10;6RnqhnlG9lb+BdVLbsFB42cc+gSaRnIRa8Bq0vmrau47ZkSsBcVx5iyT+3+w/NvhhyWyLmmeU6JZ&#10;jz16EKMnH2EkWZBnMK7AqHuDcX7EY2xzLNWZO+C/HNGw65huxbW1MHSC1UgvDTeTi6sTjgsg1fAV&#10;akzD9h4i0NjYPmiHahBExzYdz60JVDgeLvNFulojRY6+fJmvF3lMwYqn28Y6/1lAT4JRUoutj+js&#10;cOd8YMOKp5CQzIGS9a1UKm5sW+2UJQeGY5Kl+TpbndBfhClNhpKu8yyfBHgBESZWnEGqdpLgVaJe&#10;ehx3JfuSrubhC2lYEVT7pOtoeybVZCNjpU8yBuUmDf1YjbFh6ftwOWhcQX1EYS1M443PEY0O7B9K&#10;Bhztkrrfe2YFJeqLxuas08UivIW4WeTLDDf20lNdepjmCFVST8lk7nx8P4G3hmtsYiOjvs9MTpxx&#10;ZKPsp+cV3sTlPkY9/wS2jwAAAP//AwBQSwMEFAAGAAgAAAAhAAKNAS/cAAAABQEAAA8AAABkcnMv&#10;ZG93bnJldi54bWxMj0FLw0AQhe+C/2EZwYvYTQuaGjMpIkRSPJn4A7bZMRvMzobstk399W692MvA&#10;4z3e+ybfzHYQB5p87xhhuUhAELdO99whfDbl/RqED4q1GhwTwok8bIrrq1xl2h35gw516EQsYZ8p&#10;BBPCmEnpW0NW+YUbiaP35SarQpRTJ/WkjrHcDnKVJI/Sqp7jglEjvRpqv+u9RXDN3Y9pxu3qvUxP&#10;27oqq4c3qhBvb+aXZxCB5vAfhjN+RIciMu3cnrUXA0J8JPzds7dcpymIHcJTkoIscnlJX/wCAAD/&#10;/wMAUEsBAi0AFAAGAAgAAAAhALaDOJL+AAAA4QEAABMAAAAAAAAAAAAAAAAAAAAAAFtDb250ZW50&#10;X1R5cGVzXS54bWxQSwECLQAUAAYACAAAACEAOP0h/9YAAACUAQAACwAAAAAAAAAAAAAAAAAvAQAA&#10;X3JlbHMvLnJlbHNQSwECLQAUAAYACAAAACEAzwXk4zECAABMBAAADgAAAAAAAAAAAAAAAAAuAgAA&#10;ZHJzL2Uyb0RvYy54bWxQSwECLQAUAAYACAAAACEAAo0BL9wAAAAFAQAADwAAAAAAAAAAAAAAAACL&#10;BAAAZHJzL2Rvd25yZXYueG1sUEsFBgAAAAAEAAQA8wAAAJQFAAAAAA==&#10;" fillcolor="#215928" strokecolor="white [3212]">
                <v:textbox>
                  <w:txbxContent>
                    <w:p w14:paraId="062D62BE" w14:textId="41F3988B" w:rsidR="00B5697C" w:rsidRPr="0058544E" w:rsidRDefault="00B5697C" w:rsidP="003828D3">
                      <w:pPr>
                        <w:pStyle w:val="Heading1"/>
                      </w:pPr>
                      <w:bookmarkStart w:id="45" w:name="_Toc69986775"/>
                      <w:r w:rsidRPr="0058544E">
                        <w:t>What to do</w:t>
                      </w:r>
                      <w:bookmarkEnd w:id="45"/>
                    </w:p>
                    <w:p w14:paraId="1631BD10" w14:textId="77777777" w:rsidR="00B5697C" w:rsidRPr="0058544E" w:rsidRDefault="00B5697C" w:rsidP="0058544E"/>
                  </w:txbxContent>
                </v:textbox>
                <w10:wrap type="topAndBottom" anchorx="page"/>
              </v:shape>
            </w:pict>
          </mc:Fallback>
        </mc:AlternateContent>
      </w:r>
      <w:bookmarkStart w:id="46" w:name="_Toc69986776"/>
      <w:bookmarkEnd w:id="43"/>
      <w:r w:rsidR="00694FCE">
        <w:rPr>
          <w:rStyle w:val="Heading2Char"/>
        </w:rPr>
        <w:t>If y</w:t>
      </w:r>
      <w:r w:rsidR="00CE7606">
        <w:rPr>
          <w:rStyle w:val="Heading2Char"/>
        </w:rPr>
        <w:t>o</w:t>
      </w:r>
      <w:r w:rsidRPr="003828D3">
        <w:rPr>
          <w:rStyle w:val="Heading2Char"/>
        </w:rPr>
        <w:t>u are feeling anxious, nervous, or worried</w:t>
      </w:r>
      <w:bookmarkEnd w:id="46"/>
    </w:p>
    <w:p w14:paraId="18DC61E8" w14:textId="3FC77B36" w:rsidR="007B26C3" w:rsidRPr="003828D3" w:rsidRDefault="008620EE" w:rsidP="0058544E">
      <w:r w:rsidRPr="003828D3">
        <w:t xml:space="preserve">Sometimes </w:t>
      </w:r>
      <w:r w:rsidR="007B26C3" w:rsidRPr="003828D3">
        <w:t>attending appointments</w:t>
      </w:r>
      <w:r w:rsidRPr="003828D3">
        <w:t xml:space="preserve"> can be stressful </w:t>
      </w:r>
      <w:r w:rsidR="00211365" w:rsidRPr="003828D3">
        <w:t xml:space="preserve">— </w:t>
      </w:r>
      <w:r w:rsidRPr="003828D3">
        <w:t xml:space="preserve">especially </w:t>
      </w:r>
      <w:r w:rsidR="00A75AC7">
        <w:t>when</w:t>
      </w:r>
      <w:r w:rsidR="00A75AC7" w:rsidRPr="003828D3">
        <w:t xml:space="preserve"> </w:t>
      </w:r>
      <w:r w:rsidRPr="003828D3">
        <w:t xml:space="preserve">you </w:t>
      </w:r>
      <w:r w:rsidR="00A75AC7">
        <w:t xml:space="preserve">feel </w:t>
      </w:r>
      <w:r w:rsidR="00876122" w:rsidRPr="003828D3">
        <w:t xml:space="preserve">unwell. </w:t>
      </w:r>
    </w:p>
    <w:p w14:paraId="1CF205FE" w14:textId="28A8E186" w:rsidR="00A75AC7" w:rsidRDefault="00876122" w:rsidP="0058544E">
      <w:r w:rsidRPr="0058544E">
        <w:t>Anxiety</w:t>
      </w:r>
      <w:r w:rsidR="008620EE" w:rsidRPr="0058544E">
        <w:t xml:space="preserve"> is a regular response to stress</w:t>
      </w:r>
      <w:r w:rsidR="006359FA" w:rsidRPr="0058544E">
        <w:t>,</w:t>
      </w:r>
      <w:r w:rsidR="008620EE" w:rsidRPr="0058544E">
        <w:t xml:space="preserve"> and it is </w:t>
      </w:r>
      <w:r w:rsidR="009F2805">
        <w:t>natural to feel this way</w:t>
      </w:r>
      <w:r w:rsidR="008620EE" w:rsidRPr="0058544E">
        <w:t xml:space="preserve">. </w:t>
      </w:r>
      <w:r w:rsidR="008A440E" w:rsidRPr="0058544E">
        <w:t xml:space="preserve">Anxiety can often be managed with help. It is important to recognise and seek treatment as soon as possible. </w:t>
      </w:r>
    </w:p>
    <w:p w14:paraId="681F794B" w14:textId="1830A336" w:rsidR="008620EE" w:rsidRPr="0058544E" w:rsidRDefault="001F4FBF" w:rsidP="0058544E">
      <w:r w:rsidRPr="0058544E">
        <w:t xml:space="preserve">If </w:t>
      </w:r>
      <w:r w:rsidR="001C3389" w:rsidRPr="0058544E">
        <w:t xml:space="preserve">you </w:t>
      </w:r>
      <w:r w:rsidR="008620EE" w:rsidRPr="0058544E">
        <w:t>become anxious</w:t>
      </w:r>
      <w:r w:rsidR="004D17E7" w:rsidRPr="0058544E">
        <w:t>,</w:t>
      </w:r>
      <w:r w:rsidR="008620EE" w:rsidRPr="0058544E">
        <w:t xml:space="preserve"> it is a good idea to tell someone and ask for help. </w:t>
      </w:r>
    </w:p>
    <w:p w14:paraId="32578FD8" w14:textId="2A75EB1E" w:rsidR="00255E35" w:rsidRPr="00034039" w:rsidRDefault="00255E35" w:rsidP="0006379C">
      <w:pPr>
        <w:rPr>
          <w:rFonts w:cs="Arial"/>
          <w:szCs w:val="25"/>
          <w:lang w:val="en-US"/>
        </w:rPr>
      </w:pPr>
      <w:r w:rsidRPr="00034039">
        <w:rPr>
          <w:rFonts w:cs="Arial"/>
          <w:szCs w:val="25"/>
          <w:lang w:val="en-US"/>
        </w:rPr>
        <w:t xml:space="preserve">Some </w:t>
      </w:r>
      <w:r w:rsidR="00242C53">
        <w:rPr>
          <w:rFonts w:cs="Arial"/>
          <w:szCs w:val="25"/>
          <w:lang w:val="en-US"/>
        </w:rPr>
        <w:t xml:space="preserve">general </w:t>
      </w:r>
      <w:r w:rsidRPr="00034039">
        <w:rPr>
          <w:rFonts w:cs="Arial"/>
          <w:szCs w:val="25"/>
          <w:lang w:val="en-US"/>
        </w:rPr>
        <w:t xml:space="preserve">practices </w:t>
      </w:r>
      <w:r w:rsidR="00242C53">
        <w:rPr>
          <w:rFonts w:cs="Arial"/>
          <w:szCs w:val="25"/>
          <w:lang w:val="en-US"/>
        </w:rPr>
        <w:t xml:space="preserve">also </w:t>
      </w:r>
      <w:r w:rsidRPr="00034039">
        <w:rPr>
          <w:rFonts w:cs="Arial"/>
          <w:szCs w:val="25"/>
          <w:lang w:val="en-US"/>
        </w:rPr>
        <w:t>offer short</w:t>
      </w:r>
      <w:r w:rsidR="004D17E7">
        <w:rPr>
          <w:rFonts w:cs="Arial"/>
          <w:szCs w:val="25"/>
          <w:lang w:val="en-US"/>
        </w:rPr>
        <w:t>-</w:t>
      </w:r>
      <w:r w:rsidRPr="00034039">
        <w:rPr>
          <w:rFonts w:cs="Arial"/>
          <w:szCs w:val="25"/>
          <w:lang w:val="en-US"/>
        </w:rPr>
        <w:t>term counselling sessions (up to six weeks)</w:t>
      </w:r>
      <w:r w:rsidR="000F57F2">
        <w:rPr>
          <w:rFonts w:cs="Arial"/>
          <w:szCs w:val="25"/>
          <w:lang w:val="en-US"/>
        </w:rPr>
        <w:t>,</w:t>
      </w:r>
      <w:r w:rsidRPr="00034039">
        <w:rPr>
          <w:rFonts w:cs="Arial"/>
          <w:szCs w:val="25"/>
          <w:lang w:val="en-US"/>
        </w:rPr>
        <w:t xml:space="preserve"> or they can refer you to community</w:t>
      </w:r>
      <w:r w:rsidR="003A637D" w:rsidRPr="00034039">
        <w:rPr>
          <w:rFonts w:cs="Arial"/>
          <w:szCs w:val="25"/>
          <w:lang w:val="en-US"/>
        </w:rPr>
        <w:t xml:space="preserve"> mental health</w:t>
      </w:r>
      <w:r w:rsidRPr="00034039">
        <w:rPr>
          <w:rFonts w:cs="Arial"/>
          <w:szCs w:val="25"/>
          <w:lang w:val="en-US"/>
        </w:rPr>
        <w:t xml:space="preserve"> </w:t>
      </w:r>
      <w:r w:rsidR="00A75AC7">
        <w:rPr>
          <w:rFonts w:cs="Arial"/>
          <w:szCs w:val="25"/>
          <w:lang w:val="en-US"/>
        </w:rPr>
        <w:t>organisations</w:t>
      </w:r>
      <w:r w:rsidR="00A75AC7" w:rsidRPr="00034039">
        <w:rPr>
          <w:rFonts w:cs="Arial"/>
          <w:szCs w:val="25"/>
          <w:lang w:val="en-US"/>
        </w:rPr>
        <w:t xml:space="preserve"> </w:t>
      </w:r>
      <w:r w:rsidRPr="00034039">
        <w:rPr>
          <w:rFonts w:cs="Arial"/>
          <w:szCs w:val="25"/>
          <w:lang w:val="en-US"/>
        </w:rPr>
        <w:t xml:space="preserve">who </w:t>
      </w:r>
      <w:r w:rsidR="003A637D" w:rsidRPr="00034039">
        <w:rPr>
          <w:rFonts w:cs="Arial"/>
          <w:szCs w:val="25"/>
          <w:lang w:val="en-US"/>
        </w:rPr>
        <w:t>may be able to</w:t>
      </w:r>
      <w:r w:rsidRPr="00034039">
        <w:rPr>
          <w:rFonts w:cs="Arial"/>
          <w:szCs w:val="25"/>
          <w:lang w:val="en-US"/>
        </w:rPr>
        <w:t xml:space="preserve"> help you. It is a good idea to talk with them about your </w:t>
      </w:r>
      <w:r w:rsidR="003A637D" w:rsidRPr="00034039">
        <w:rPr>
          <w:rFonts w:cs="Arial"/>
          <w:szCs w:val="25"/>
          <w:lang w:val="en-US"/>
        </w:rPr>
        <w:t xml:space="preserve">situation and </w:t>
      </w:r>
      <w:r w:rsidR="004D17E7">
        <w:rPr>
          <w:rFonts w:cs="Arial"/>
          <w:szCs w:val="25"/>
          <w:lang w:val="en-US"/>
        </w:rPr>
        <w:t xml:space="preserve">to </w:t>
      </w:r>
      <w:r w:rsidR="003A637D" w:rsidRPr="00034039">
        <w:rPr>
          <w:rFonts w:cs="Arial"/>
          <w:szCs w:val="25"/>
          <w:lang w:val="en-US"/>
        </w:rPr>
        <w:t>ask for help</w:t>
      </w:r>
      <w:r w:rsidRPr="00034039">
        <w:rPr>
          <w:rFonts w:cs="Arial"/>
          <w:szCs w:val="25"/>
          <w:lang w:val="en-US"/>
        </w:rPr>
        <w:t>.</w:t>
      </w:r>
    </w:p>
    <w:p w14:paraId="3F9C66D0" w14:textId="034BDD63" w:rsidR="003D35D2" w:rsidRPr="00034039" w:rsidRDefault="003D35D2" w:rsidP="0006379C">
      <w:pPr>
        <w:rPr>
          <w:rFonts w:cs="Arial"/>
          <w:szCs w:val="25"/>
          <w:lang w:val="en-US"/>
        </w:rPr>
      </w:pPr>
      <w:r w:rsidRPr="00034039">
        <w:rPr>
          <w:rFonts w:cs="Arial"/>
          <w:noProof/>
          <w:szCs w:val="25"/>
          <w:lang w:eastAsia="en-NZ"/>
        </w:rPr>
        <mc:AlternateContent>
          <mc:Choice Requires="wps">
            <w:drawing>
              <wp:anchor distT="0" distB="0" distL="114300" distR="114300" simplePos="0" relativeHeight="251695104" behindDoc="0" locked="0" layoutInCell="1" allowOverlap="1" wp14:anchorId="1078DFDB" wp14:editId="16A84D35">
                <wp:simplePos x="0" y="0"/>
                <wp:positionH relativeFrom="margin">
                  <wp:posOffset>-168910</wp:posOffset>
                </wp:positionH>
                <wp:positionV relativeFrom="paragraph">
                  <wp:posOffset>174294</wp:posOffset>
                </wp:positionV>
                <wp:extent cx="6064369" cy="1097280"/>
                <wp:effectExtent l="19050" t="19050" r="12700" b="26670"/>
                <wp:wrapNone/>
                <wp:docPr id="27" name="Rectangle 27"/>
                <wp:cNvGraphicFramePr/>
                <a:graphic xmlns:a="http://schemas.openxmlformats.org/drawingml/2006/main">
                  <a:graphicData uri="http://schemas.microsoft.com/office/word/2010/wordprocessingShape">
                    <wps:wsp>
                      <wps:cNvSpPr/>
                      <wps:spPr>
                        <a:xfrm>
                          <a:off x="0" y="0"/>
                          <a:ext cx="6064369" cy="1097280"/>
                        </a:xfrm>
                        <a:prstGeom prst="rect">
                          <a:avLst/>
                        </a:prstGeom>
                        <a:noFill/>
                        <a:ln w="38100" cap="flat" cmpd="sng" algn="ctr">
                          <a:solidFill>
                            <a:srgbClr val="21592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B6279C" id="Rectangle 27" o:spid="_x0000_s1026" style="position:absolute;margin-left:-13.3pt;margin-top:13.7pt;width:477.5pt;height:86.4pt;z-index:251695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78KYgIAALQEAAAOAAAAZHJzL2Uyb0RvYy54bWysVE1v2zAMvQ/YfxB0X/3RNE2COkXQosOA&#10;oi3aDj0zsmQbkCWNUuJ0v36U7H6s22nYRSFF+lF8fMzZ+aHXbC/Rd9ZUvDjKOZNG2LozTcW/P159&#10;WXDmA5gatDWy4s/S8/P1509ng1vJ0rZW1xIZgRi/GlzF2xDcKsu8aGUP/sg6aSioLPYQyMUmqxEG&#10;Qu91Vub5PBss1g6tkN7T7eUY5OuEr5QU4VYpLwPTFae3hXRiOrfxzNZnsGoQXNuJ6RnwD6/ooTNU&#10;9BXqEgKwHXZ/QPWdQOutCkfC9plVqhMy9UDdFPmHbh5acDL1QuR490qT/3+w4mZ/h6yrK16ecmag&#10;pxndE2tgGi0Z3RFBg/Mryntwdzh5nszY7UFhH3+pD3ZIpD6/kioPgQm6nOfz2fF8yZmgWJEvT8tF&#10;oj17+9yhD1+l7Vk0Ko5UP5EJ+2sfqCSlvqTEasZedVqnyWnDhoofL4qchiuABKQ0BDJ7Ry1503AG&#10;uiFlioAJ0lvd1fHzCOSx2V5oZHsgdZTFybJcxH6p3G9psfYl+HbMS6EpTZsII5POpqdGskZ6orW1&#10;9TPxi3YUnnfiqiO0a/DhDpCURs+m7Qm3dChtqRc7WZy1Fn/+7T7mkwAoytlAyqU+f+wAJWf6myFp&#10;LIvZLEo9ObOT05IcfB/Zvo+YXX9hqf2C9tSJZMb8oF9MhbZ/oiXbxKoUAiOo9sjo5FyEcaNoTYXc&#10;bFIaydtBuDYPTkTwyFPk8fHwBOimQQfSyI19UTmsPsx7zB0nvtkFq7okhjdeaVTRodVIQ5vWOO7e&#10;ez9lvf3ZrH8BAAD//wMAUEsDBBQABgAIAAAAIQBbQcHC3wAAAAoBAAAPAAAAZHJzL2Rvd25yZXYu&#10;eG1sTI/LTsMwEEX3SPyDNUhsUGvXQBpCnKogdUkFoVK3bmySiHhsxW4b/p5hVXbzOLpzplxNbmAn&#10;O8beo4LFXACz2HjTY6tg97mZ5cBi0mj04NEq+LERVtX1VakL48/4YU91ahmFYCy0gi6lUHAem846&#10;Hec+WKTdlx+dTtSOLTejPlO4G7gUIuNO90gXOh3sa2eb7/roFLwts/A4vi+2L9t62qzD/T6/q1Gp&#10;25tp/Qws2SldYPjTJ3WoyOngj2giGxTMZJYRqkAuH4AR8CRzKg40EEICr0r+/4XqFwAA//8DAFBL&#10;AQItABQABgAIAAAAIQC2gziS/gAAAOEBAAATAAAAAAAAAAAAAAAAAAAAAABbQ29udGVudF9UeXBl&#10;c10ueG1sUEsBAi0AFAAGAAgAAAAhADj9If/WAAAAlAEAAAsAAAAAAAAAAAAAAAAALwEAAF9yZWxz&#10;Ly5yZWxzUEsBAi0AFAAGAAgAAAAhADI/vwpiAgAAtAQAAA4AAAAAAAAAAAAAAAAALgIAAGRycy9l&#10;Mm9Eb2MueG1sUEsBAi0AFAAGAAgAAAAhAFtBwcLfAAAACgEAAA8AAAAAAAAAAAAAAAAAvAQAAGRy&#10;cy9kb3ducmV2LnhtbFBLBQYAAAAABAAEAPMAAADIBQAAAAA=&#10;" filled="f" strokecolor="#215928" strokeweight="3pt">
                <w10:wrap anchorx="margin"/>
              </v:rect>
            </w:pict>
          </mc:Fallback>
        </mc:AlternateContent>
      </w:r>
    </w:p>
    <w:p w14:paraId="610E5D78" w14:textId="08C9BA10" w:rsidR="00A75AC7" w:rsidRPr="00A83C32" w:rsidRDefault="008620EE" w:rsidP="00A83C32">
      <w:pPr>
        <w:pStyle w:val="ListParagraph"/>
        <w:numPr>
          <w:ilvl w:val="0"/>
          <w:numId w:val="35"/>
        </w:numPr>
        <w:rPr>
          <w:rFonts w:cs="Arial"/>
          <w:szCs w:val="25"/>
          <w:lang w:val="en-US"/>
        </w:rPr>
      </w:pPr>
      <w:r w:rsidRPr="001765ED">
        <w:rPr>
          <w:rFonts w:cs="Arial"/>
          <w:szCs w:val="25"/>
          <w:lang w:val="en-US"/>
        </w:rPr>
        <w:t>If you have a support person with you</w:t>
      </w:r>
      <w:r w:rsidR="00FB50DD" w:rsidRPr="00083F4A">
        <w:rPr>
          <w:rFonts w:cs="Arial"/>
          <w:szCs w:val="25"/>
          <w:lang w:val="en-US"/>
        </w:rPr>
        <w:t xml:space="preserve"> at an appointment</w:t>
      </w:r>
      <w:r w:rsidRPr="000F5AB0">
        <w:rPr>
          <w:rFonts w:cs="Arial"/>
          <w:szCs w:val="25"/>
          <w:lang w:val="en-US"/>
        </w:rPr>
        <w:t xml:space="preserve">, tell them how you are feeling. If you are alone, tell </w:t>
      </w:r>
      <w:r w:rsidR="00A75AC7" w:rsidRPr="00A83C32">
        <w:rPr>
          <w:rFonts w:cs="Arial"/>
          <w:szCs w:val="25"/>
          <w:lang w:val="en-US"/>
        </w:rPr>
        <w:t>a</w:t>
      </w:r>
      <w:r w:rsidRPr="00A83C32">
        <w:rPr>
          <w:rFonts w:cs="Arial"/>
          <w:szCs w:val="25"/>
          <w:lang w:val="en-US"/>
        </w:rPr>
        <w:t xml:space="preserve"> staff member and ask them to help you. </w:t>
      </w:r>
    </w:p>
    <w:p w14:paraId="66570122" w14:textId="2FC62F39" w:rsidR="001C3389" w:rsidRPr="00A83C32" w:rsidRDefault="008620EE" w:rsidP="00A83C32">
      <w:pPr>
        <w:pStyle w:val="ListParagraph"/>
        <w:numPr>
          <w:ilvl w:val="0"/>
          <w:numId w:val="35"/>
        </w:numPr>
        <w:rPr>
          <w:rFonts w:cs="Arial"/>
          <w:szCs w:val="25"/>
          <w:lang w:val="en-US"/>
        </w:rPr>
      </w:pPr>
      <w:r w:rsidRPr="00A83C32">
        <w:rPr>
          <w:rFonts w:cs="Arial"/>
          <w:szCs w:val="25"/>
          <w:lang w:val="en-US"/>
        </w:rPr>
        <w:t>They may be able to take you to another area</w:t>
      </w:r>
      <w:r w:rsidR="00876122" w:rsidRPr="00A83C32">
        <w:rPr>
          <w:rFonts w:cs="Arial"/>
          <w:szCs w:val="25"/>
          <w:lang w:val="en-US"/>
        </w:rPr>
        <w:t xml:space="preserve"> and provide you with </w:t>
      </w:r>
      <w:r w:rsidR="0044335B" w:rsidRPr="00A83C32">
        <w:rPr>
          <w:rFonts w:cs="Arial"/>
          <w:szCs w:val="25"/>
          <w:lang w:val="en-US"/>
        </w:rPr>
        <w:t xml:space="preserve">ways </w:t>
      </w:r>
      <w:r w:rsidRPr="00A83C32">
        <w:rPr>
          <w:rFonts w:cs="Arial"/>
          <w:szCs w:val="25"/>
          <w:lang w:val="en-US"/>
        </w:rPr>
        <w:t>to reduce your anxiety.</w:t>
      </w:r>
    </w:p>
    <w:p w14:paraId="0E25FA8B" w14:textId="77777777" w:rsidR="00693399" w:rsidRPr="007765B9" w:rsidRDefault="00693399" w:rsidP="008904BE">
      <w:pPr>
        <w:spacing w:after="0"/>
        <w:rPr>
          <w:rFonts w:cs="Arial"/>
          <w:b/>
          <w:lang w:val="en-US"/>
        </w:rPr>
      </w:pPr>
    </w:p>
    <w:p w14:paraId="7573F920" w14:textId="77777777" w:rsidR="003D35D2" w:rsidRPr="007765B9" w:rsidRDefault="003D35D2" w:rsidP="003D35D2">
      <w:pPr>
        <w:spacing w:after="0"/>
        <w:rPr>
          <w:rFonts w:cs="Arial"/>
          <w:b/>
          <w:lang w:val="en-US"/>
        </w:rPr>
      </w:pPr>
    </w:p>
    <w:p w14:paraId="32D36033" w14:textId="6E4653CD" w:rsidR="001C3389" w:rsidRPr="007765B9" w:rsidRDefault="00694FCE" w:rsidP="003828D3">
      <w:pPr>
        <w:pStyle w:val="Heading2"/>
      </w:pPr>
      <w:bookmarkStart w:id="47" w:name="_Toc69986777"/>
      <w:r>
        <w:t>If y</w:t>
      </w:r>
      <w:r w:rsidR="004D17E7" w:rsidRPr="007765B9">
        <w:t xml:space="preserve">ou </w:t>
      </w:r>
      <w:r w:rsidR="00463BD4" w:rsidRPr="007765B9">
        <w:t>experience</w:t>
      </w:r>
      <w:r w:rsidR="008620EE" w:rsidRPr="007765B9">
        <w:t xml:space="preserve"> long wait</w:t>
      </w:r>
      <w:r w:rsidR="00463BD4" w:rsidRPr="007765B9">
        <w:t>ing</w:t>
      </w:r>
      <w:r w:rsidR="001C3389" w:rsidRPr="007765B9">
        <w:t xml:space="preserve"> times</w:t>
      </w:r>
      <w:bookmarkEnd w:id="47"/>
    </w:p>
    <w:p w14:paraId="79B10BA8" w14:textId="70623CCE" w:rsidR="006B3413" w:rsidRDefault="00C946E3" w:rsidP="008904BE">
      <w:pPr>
        <w:spacing w:after="0"/>
        <w:rPr>
          <w:rFonts w:cs="Arial"/>
          <w:szCs w:val="25"/>
          <w:lang w:val="en-US"/>
        </w:rPr>
      </w:pPr>
      <w:r w:rsidRPr="00034039">
        <w:rPr>
          <w:rFonts w:cs="Arial"/>
          <w:szCs w:val="25"/>
          <w:lang w:val="en-US"/>
        </w:rPr>
        <w:t xml:space="preserve">Sometimes </w:t>
      </w:r>
      <w:r w:rsidR="00CE6F3E">
        <w:rPr>
          <w:rFonts w:cs="Arial"/>
          <w:szCs w:val="25"/>
          <w:lang w:val="en-US"/>
        </w:rPr>
        <w:t xml:space="preserve">community </w:t>
      </w:r>
      <w:r w:rsidRPr="00034039">
        <w:rPr>
          <w:rFonts w:cs="Arial"/>
          <w:szCs w:val="25"/>
          <w:lang w:val="en-US"/>
        </w:rPr>
        <w:t>healthcare s</w:t>
      </w:r>
      <w:r w:rsidR="00693399" w:rsidRPr="00034039">
        <w:rPr>
          <w:rFonts w:cs="Arial"/>
          <w:szCs w:val="25"/>
          <w:lang w:val="en-US"/>
        </w:rPr>
        <w:t>ervices can be busy. This mean</w:t>
      </w:r>
      <w:r w:rsidR="00D27021" w:rsidRPr="00034039">
        <w:rPr>
          <w:rFonts w:cs="Arial"/>
          <w:szCs w:val="25"/>
          <w:lang w:val="en-US"/>
        </w:rPr>
        <w:t>s</w:t>
      </w:r>
      <w:r w:rsidR="00693399" w:rsidRPr="00034039">
        <w:rPr>
          <w:rFonts w:cs="Arial"/>
          <w:szCs w:val="25"/>
          <w:lang w:val="en-US"/>
        </w:rPr>
        <w:t xml:space="preserve"> that you may have to wait some</w:t>
      </w:r>
      <w:r w:rsidR="000F57F2">
        <w:rPr>
          <w:rFonts w:cs="Arial"/>
          <w:szCs w:val="25"/>
          <w:lang w:val="en-US"/>
        </w:rPr>
        <w:t xml:space="preserve"> </w:t>
      </w:r>
      <w:r w:rsidR="00693399" w:rsidRPr="00034039">
        <w:rPr>
          <w:rFonts w:cs="Arial"/>
          <w:szCs w:val="25"/>
          <w:lang w:val="en-US"/>
        </w:rPr>
        <w:t>time before you are seen.</w:t>
      </w:r>
      <w:r w:rsidR="003C3AE1" w:rsidRPr="00034039">
        <w:rPr>
          <w:rFonts w:cs="Arial"/>
          <w:szCs w:val="25"/>
          <w:lang w:val="en-US"/>
        </w:rPr>
        <w:t xml:space="preserve"> </w:t>
      </w:r>
    </w:p>
    <w:p w14:paraId="7CC5D9AA" w14:textId="77777777" w:rsidR="006B3413" w:rsidRDefault="006B3413" w:rsidP="008904BE">
      <w:pPr>
        <w:spacing w:after="0"/>
        <w:rPr>
          <w:rFonts w:cs="Arial"/>
          <w:szCs w:val="25"/>
          <w:lang w:val="en-US"/>
        </w:rPr>
      </w:pPr>
    </w:p>
    <w:p w14:paraId="1180D073" w14:textId="646A06FF" w:rsidR="006B3413" w:rsidRDefault="006B3413" w:rsidP="008904BE">
      <w:pPr>
        <w:spacing w:after="0"/>
        <w:rPr>
          <w:rFonts w:cs="Arial"/>
          <w:szCs w:val="25"/>
          <w:lang w:val="en-US"/>
        </w:rPr>
      </w:pPr>
      <w:r>
        <w:rPr>
          <w:rFonts w:cs="Arial"/>
          <w:szCs w:val="25"/>
          <w:lang w:val="en-US"/>
        </w:rPr>
        <w:t xml:space="preserve">If you feel you have been waiting a long time, then talk to the service provider. </w:t>
      </w:r>
      <w:r w:rsidR="00693399" w:rsidRPr="00034039">
        <w:rPr>
          <w:rFonts w:cs="Arial"/>
          <w:szCs w:val="25"/>
          <w:lang w:val="en-US"/>
        </w:rPr>
        <w:t xml:space="preserve">They </w:t>
      </w:r>
      <w:r w:rsidR="00941559" w:rsidRPr="00034039">
        <w:rPr>
          <w:rFonts w:cs="Arial"/>
          <w:szCs w:val="25"/>
          <w:lang w:val="en-US"/>
        </w:rPr>
        <w:t xml:space="preserve">may </w:t>
      </w:r>
      <w:r w:rsidR="00693399" w:rsidRPr="00034039">
        <w:rPr>
          <w:rFonts w:cs="Arial"/>
          <w:szCs w:val="25"/>
          <w:lang w:val="en-US"/>
        </w:rPr>
        <w:t>be able to tell you how much longer you can expect to wait</w:t>
      </w:r>
      <w:r>
        <w:rPr>
          <w:rFonts w:cs="Arial"/>
          <w:szCs w:val="25"/>
          <w:lang w:val="en-US"/>
        </w:rPr>
        <w:t xml:space="preserve"> or arrange another appointment for you</w:t>
      </w:r>
      <w:r w:rsidR="00693399" w:rsidRPr="00034039">
        <w:rPr>
          <w:rFonts w:cs="Arial"/>
          <w:szCs w:val="25"/>
          <w:lang w:val="en-US"/>
        </w:rPr>
        <w:t>.</w:t>
      </w:r>
    </w:p>
    <w:p w14:paraId="529304CE" w14:textId="6AFD465A" w:rsidR="00C946E3" w:rsidRPr="00034039" w:rsidRDefault="00C61779" w:rsidP="008904BE">
      <w:pPr>
        <w:spacing w:after="0"/>
        <w:rPr>
          <w:rFonts w:cs="Arial"/>
          <w:szCs w:val="25"/>
          <w:lang w:val="en-US"/>
        </w:rPr>
      </w:pPr>
      <w:r w:rsidRPr="00034039">
        <w:rPr>
          <w:rFonts w:cs="Arial"/>
          <w:szCs w:val="25"/>
          <w:lang w:val="en-US"/>
        </w:rPr>
        <w:t xml:space="preserve"> </w:t>
      </w:r>
    </w:p>
    <w:p w14:paraId="78115259" w14:textId="56ADD19D" w:rsidR="006B3413" w:rsidRDefault="00C946E3" w:rsidP="008904BE">
      <w:pPr>
        <w:spacing w:after="0"/>
        <w:rPr>
          <w:rFonts w:cs="Arial"/>
          <w:szCs w:val="25"/>
          <w:lang w:val="en-US"/>
        </w:rPr>
      </w:pPr>
      <w:r w:rsidRPr="00034039">
        <w:rPr>
          <w:rFonts w:cs="Arial"/>
          <w:szCs w:val="25"/>
          <w:lang w:val="en-US"/>
        </w:rPr>
        <w:t xml:space="preserve">Some </w:t>
      </w:r>
      <w:r w:rsidR="00CE6F3E">
        <w:rPr>
          <w:rFonts w:cs="Arial"/>
          <w:szCs w:val="25"/>
          <w:lang w:val="en-US"/>
        </w:rPr>
        <w:t xml:space="preserve">community </w:t>
      </w:r>
      <w:r w:rsidRPr="00034039">
        <w:rPr>
          <w:rFonts w:cs="Arial"/>
          <w:szCs w:val="25"/>
          <w:lang w:val="en-US"/>
        </w:rPr>
        <w:t xml:space="preserve">healthcare services may also have waiting lists for services. The service </w:t>
      </w:r>
      <w:r w:rsidR="00485893">
        <w:rPr>
          <w:rFonts w:cs="Arial"/>
          <w:szCs w:val="25"/>
          <w:lang w:val="en-US"/>
        </w:rPr>
        <w:t>should</w:t>
      </w:r>
      <w:r w:rsidR="00485893" w:rsidRPr="00034039">
        <w:rPr>
          <w:rFonts w:cs="Arial"/>
          <w:szCs w:val="25"/>
          <w:lang w:val="en-US"/>
        </w:rPr>
        <w:t xml:space="preserve"> </w:t>
      </w:r>
      <w:r w:rsidRPr="00034039">
        <w:rPr>
          <w:rFonts w:cs="Arial"/>
          <w:szCs w:val="25"/>
          <w:lang w:val="en-US"/>
        </w:rPr>
        <w:t>keep in touch with you about your place on the wait list. If you are worried about the time this is taking</w:t>
      </w:r>
      <w:r w:rsidR="004D17E7">
        <w:rPr>
          <w:rFonts w:cs="Arial"/>
          <w:szCs w:val="25"/>
          <w:lang w:val="en-US"/>
        </w:rPr>
        <w:t>,</w:t>
      </w:r>
      <w:r w:rsidRPr="00034039">
        <w:rPr>
          <w:rFonts w:cs="Arial"/>
          <w:szCs w:val="25"/>
          <w:lang w:val="en-US"/>
        </w:rPr>
        <w:t xml:space="preserve"> you should talk with the service about </w:t>
      </w:r>
      <w:r w:rsidR="006B3413">
        <w:rPr>
          <w:rFonts w:cs="Arial"/>
          <w:szCs w:val="25"/>
          <w:lang w:val="en-US"/>
        </w:rPr>
        <w:t>this</w:t>
      </w:r>
      <w:r w:rsidRPr="00034039">
        <w:rPr>
          <w:rFonts w:cs="Arial"/>
          <w:szCs w:val="25"/>
          <w:lang w:val="en-US"/>
        </w:rPr>
        <w:t>.</w:t>
      </w:r>
    </w:p>
    <w:p w14:paraId="6A5C5501" w14:textId="3F6806D6" w:rsidR="006B3413" w:rsidRDefault="006B3413" w:rsidP="00C946E3">
      <w:pPr>
        <w:rPr>
          <w:rFonts w:cs="Arial"/>
          <w:szCs w:val="25"/>
          <w:lang w:val="en-US"/>
        </w:rPr>
      </w:pPr>
    </w:p>
    <w:p w14:paraId="14DB0FC2" w14:textId="094296D5" w:rsidR="00A75AC7" w:rsidRDefault="00A75AC7" w:rsidP="00A83C32">
      <w:pPr>
        <w:spacing w:after="0"/>
        <w:rPr>
          <w:rFonts w:cs="Arial"/>
          <w:szCs w:val="25"/>
          <w:lang w:val="en-US"/>
        </w:rPr>
      </w:pPr>
    </w:p>
    <w:p w14:paraId="5AA12DDD" w14:textId="77777777" w:rsidR="00404949" w:rsidRDefault="00404949" w:rsidP="00A83C32">
      <w:pPr>
        <w:spacing w:after="0"/>
        <w:rPr>
          <w:rFonts w:cs="Arial"/>
          <w:szCs w:val="25"/>
          <w:lang w:val="en-US"/>
        </w:rPr>
      </w:pPr>
    </w:p>
    <w:p w14:paraId="6C5FF8C3" w14:textId="40AD6C59" w:rsidR="00A75AC7" w:rsidRDefault="00A75AC7" w:rsidP="00A83C32">
      <w:pPr>
        <w:spacing w:after="0"/>
        <w:rPr>
          <w:rFonts w:cs="Arial"/>
          <w:szCs w:val="25"/>
          <w:lang w:val="en-US"/>
        </w:rPr>
      </w:pPr>
    </w:p>
    <w:p w14:paraId="1233CC88" w14:textId="7CBB1059" w:rsidR="00991A85" w:rsidRPr="007765B9" w:rsidRDefault="00694FCE" w:rsidP="003828D3">
      <w:pPr>
        <w:pStyle w:val="Heading2"/>
      </w:pPr>
      <w:bookmarkStart w:id="48" w:name="_Toc69986778"/>
      <w:r>
        <w:lastRenderedPageBreak/>
        <w:t>If y</w:t>
      </w:r>
      <w:r w:rsidR="001C3389" w:rsidRPr="007765B9">
        <w:t xml:space="preserve">ou are </w:t>
      </w:r>
      <w:r w:rsidR="00BC34FF">
        <w:t>concerned or unhappy with</w:t>
      </w:r>
      <w:r w:rsidR="00EE590F">
        <w:t xml:space="preserve"> a service</w:t>
      </w:r>
      <w:bookmarkEnd w:id="48"/>
    </w:p>
    <w:p w14:paraId="732BBEF0" w14:textId="4CAFA7D1" w:rsidR="005D55FD" w:rsidRPr="00034039" w:rsidRDefault="005D55FD" w:rsidP="005D55FD">
      <w:pPr>
        <w:rPr>
          <w:rFonts w:cs="Arial"/>
          <w:szCs w:val="25"/>
          <w:lang w:val="en-US"/>
        </w:rPr>
      </w:pPr>
      <w:r w:rsidRPr="00034039">
        <w:rPr>
          <w:rFonts w:cs="Arial"/>
          <w:szCs w:val="25"/>
          <w:lang w:val="en-US"/>
        </w:rPr>
        <w:t>Sometimes</w:t>
      </w:r>
      <w:r w:rsidR="004D17E7">
        <w:rPr>
          <w:rFonts w:cs="Arial"/>
          <w:szCs w:val="25"/>
          <w:lang w:val="en-US"/>
        </w:rPr>
        <w:t>,</w:t>
      </w:r>
      <w:r w:rsidRPr="00034039">
        <w:rPr>
          <w:rFonts w:cs="Arial"/>
          <w:szCs w:val="25"/>
          <w:lang w:val="en-US"/>
        </w:rPr>
        <w:t xml:space="preserve"> </w:t>
      </w:r>
      <w:r w:rsidR="00BC34FF">
        <w:rPr>
          <w:rFonts w:cs="Arial"/>
          <w:szCs w:val="25"/>
          <w:lang w:val="en-US"/>
        </w:rPr>
        <w:t>you</w:t>
      </w:r>
      <w:r w:rsidR="00D27021" w:rsidRPr="00034039">
        <w:rPr>
          <w:rFonts w:cs="Arial"/>
          <w:szCs w:val="25"/>
          <w:lang w:val="en-US"/>
        </w:rPr>
        <w:t xml:space="preserve"> </w:t>
      </w:r>
      <w:r w:rsidRPr="00034039">
        <w:rPr>
          <w:rFonts w:cs="Arial"/>
          <w:szCs w:val="25"/>
          <w:lang w:val="en-US"/>
        </w:rPr>
        <w:t xml:space="preserve">may not get the service </w:t>
      </w:r>
      <w:r w:rsidR="00BC34FF">
        <w:rPr>
          <w:rFonts w:cs="Arial"/>
          <w:szCs w:val="25"/>
          <w:lang w:val="en-US"/>
        </w:rPr>
        <w:t>you</w:t>
      </w:r>
      <w:r w:rsidRPr="00034039">
        <w:rPr>
          <w:rFonts w:cs="Arial"/>
          <w:szCs w:val="25"/>
          <w:lang w:val="en-US"/>
        </w:rPr>
        <w:t xml:space="preserve"> were expecting. </w:t>
      </w:r>
      <w:r w:rsidR="00D27021" w:rsidRPr="00034039">
        <w:rPr>
          <w:rFonts w:cs="Arial"/>
          <w:szCs w:val="25"/>
          <w:lang w:val="en-US"/>
        </w:rPr>
        <w:t xml:space="preserve">If you feel </w:t>
      </w:r>
      <w:r w:rsidR="00BC34FF">
        <w:rPr>
          <w:rFonts w:cs="Arial"/>
          <w:szCs w:val="25"/>
          <w:lang w:val="en-US"/>
        </w:rPr>
        <w:t>this way</w:t>
      </w:r>
      <w:r w:rsidR="00250C06">
        <w:rPr>
          <w:rFonts w:cs="Arial"/>
          <w:szCs w:val="25"/>
          <w:lang w:val="en-US"/>
        </w:rPr>
        <w:t>,</w:t>
      </w:r>
      <w:r w:rsidR="00BC34FF">
        <w:rPr>
          <w:rFonts w:cs="Arial"/>
          <w:szCs w:val="25"/>
          <w:lang w:val="en-US"/>
        </w:rPr>
        <w:t xml:space="preserve"> then</w:t>
      </w:r>
      <w:r w:rsidR="00D27021" w:rsidRPr="00034039">
        <w:rPr>
          <w:rFonts w:cs="Arial"/>
          <w:szCs w:val="25"/>
          <w:lang w:val="en-US"/>
        </w:rPr>
        <w:t xml:space="preserve"> </w:t>
      </w:r>
      <w:r w:rsidRPr="00034039">
        <w:rPr>
          <w:rFonts w:cs="Arial"/>
          <w:szCs w:val="25"/>
          <w:lang w:val="en-US"/>
        </w:rPr>
        <w:t xml:space="preserve">you </w:t>
      </w:r>
      <w:r w:rsidR="00BC34FF">
        <w:rPr>
          <w:rFonts w:cs="Arial"/>
          <w:szCs w:val="25"/>
          <w:lang w:val="en-US"/>
        </w:rPr>
        <w:t>should</w:t>
      </w:r>
      <w:r w:rsidRPr="00034039">
        <w:rPr>
          <w:rFonts w:cs="Arial"/>
          <w:szCs w:val="25"/>
          <w:lang w:val="en-US"/>
        </w:rPr>
        <w:t xml:space="preserve"> tell someone </w:t>
      </w:r>
      <w:r w:rsidR="00BC34FF">
        <w:rPr>
          <w:rFonts w:cs="Arial"/>
          <w:szCs w:val="25"/>
          <w:lang w:val="en-US"/>
        </w:rPr>
        <w:t xml:space="preserve">about your experience so </w:t>
      </w:r>
      <w:r w:rsidR="009C3755">
        <w:rPr>
          <w:rFonts w:cs="Arial"/>
          <w:szCs w:val="25"/>
          <w:lang w:val="en-US"/>
        </w:rPr>
        <w:t xml:space="preserve">that </w:t>
      </w:r>
      <w:r w:rsidR="00BC34FF">
        <w:rPr>
          <w:rFonts w:cs="Arial"/>
          <w:szCs w:val="25"/>
          <w:lang w:val="en-US"/>
        </w:rPr>
        <w:t>services can improve.</w:t>
      </w:r>
    </w:p>
    <w:p w14:paraId="127763AA" w14:textId="77777777" w:rsidR="00BC34FF" w:rsidRDefault="005D55FD" w:rsidP="003828D3">
      <w:pPr>
        <w:pStyle w:val="ListParagraph"/>
        <w:numPr>
          <w:ilvl w:val="0"/>
          <w:numId w:val="40"/>
        </w:numPr>
        <w:spacing w:after="360"/>
        <w:rPr>
          <w:rFonts w:cs="Arial"/>
          <w:szCs w:val="25"/>
          <w:lang w:val="en-US"/>
        </w:rPr>
      </w:pPr>
      <w:r w:rsidRPr="00BC34FF">
        <w:rPr>
          <w:rFonts w:cs="Arial"/>
          <w:szCs w:val="25"/>
          <w:lang w:val="en-US"/>
        </w:rPr>
        <w:t xml:space="preserve">Each provider </w:t>
      </w:r>
      <w:r w:rsidR="00101688" w:rsidRPr="00BC34FF">
        <w:rPr>
          <w:rFonts w:cs="Arial"/>
          <w:szCs w:val="25"/>
          <w:lang w:val="en-US"/>
        </w:rPr>
        <w:t>has</w:t>
      </w:r>
      <w:r w:rsidRPr="00BC34FF">
        <w:rPr>
          <w:rFonts w:cs="Arial"/>
          <w:szCs w:val="25"/>
          <w:lang w:val="en-US"/>
        </w:rPr>
        <w:t xml:space="preserve"> a complaints process</w:t>
      </w:r>
      <w:r w:rsidR="000F57F2" w:rsidRPr="00BC34FF">
        <w:rPr>
          <w:rFonts w:cs="Arial"/>
          <w:szCs w:val="25"/>
          <w:lang w:val="en-US"/>
        </w:rPr>
        <w:t>,</w:t>
      </w:r>
      <w:r w:rsidRPr="00BC34FF">
        <w:rPr>
          <w:rFonts w:cs="Arial"/>
          <w:szCs w:val="25"/>
          <w:lang w:val="en-US"/>
        </w:rPr>
        <w:t xml:space="preserve"> so you can tell them about your concern. </w:t>
      </w:r>
    </w:p>
    <w:p w14:paraId="3691B791" w14:textId="0D3702E9" w:rsidR="003D35D2" w:rsidRPr="00BC34FF" w:rsidRDefault="005D55FD" w:rsidP="003828D3">
      <w:pPr>
        <w:pStyle w:val="ListParagraph"/>
        <w:numPr>
          <w:ilvl w:val="0"/>
          <w:numId w:val="40"/>
        </w:numPr>
        <w:spacing w:after="360"/>
        <w:rPr>
          <w:rFonts w:cs="Arial"/>
          <w:szCs w:val="25"/>
          <w:lang w:val="en-US"/>
        </w:rPr>
      </w:pPr>
      <w:r w:rsidRPr="00BC34FF">
        <w:rPr>
          <w:rFonts w:cs="Arial"/>
          <w:szCs w:val="25"/>
          <w:lang w:val="en-US"/>
        </w:rPr>
        <w:t>If you feel uncomfortable talking with them</w:t>
      </w:r>
      <w:r w:rsidR="005754B3" w:rsidRPr="00BC34FF">
        <w:rPr>
          <w:rFonts w:cs="Arial"/>
          <w:szCs w:val="25"/>
          <w:lang w:val="en-US"/>
        </w:rPr>
        <w:t>,</w:t>
      </w:r>
      <w:r w:rsidRPr="00BC34FF">
        <w:rPr>
          <w:rFonts w:cs="Arial"/>
          <w:szCs w:val="25"/>
          <w:lang w:val="en-US"/>
        </w:rPr>
        <w:t xml:space="preserve"> or you want support to access the complaints procedure</w:t>
      </w:r>
      <w:r w:rsidR="00AE7EC9" w:rsidRPr="00BC34FF">
        <w:rPr>
          <w:rFonts w:cs="Arial"/>
          <w:szCs w:val="25"/>
          <w:lang w:val="en-US"/>
        </w:rPr>
        <w:t xml:space="preserve"> for the service</w:t>
      </w:r>
      <w:r w:rsidRPr="00BC34FF">
        <w:rPr>
          <w:rFonts w:cs="Arial"/>
          <w:szCs w:val="25"/>
          <w:lang w:val="en-US"/>
        </w:rPr>
        <w:t>, you should ask</w:t>
      </w:r>
      <w:r w:rsidR="00876122" w:rsidRPr="00BC34FF">
        <w:rPr>
          <w:rFonts w:cs="Arial"/>
          <w:szCs w:val="25"/>
          <w:lang w:val="en-US"/>
        </w:rPr>
        <w:t xml:space="preserve"> for help</w:t>
      </w:r>
      <w:r w:rsidRPr="00BC34FF">
        <w:rPr>
          <w:rFonts w:cs="Arial"/>
          <w:szCs w:val="25"/>
          <w:lang w:val="en-US"/>
        </w:rPr>
        <w:t>.</w:t>
      </w:r>
    </w:p>
    <w:p w14:paraId="3992E54C" w14:textId="3919A4EA" w:rsidR="005D55FD" w:rsidRPr="00034039" w:rsidRDefault="003D35D2" w:rsidP="005D55FD">
      <w:pPr>
        <w:rPr>
          <w:rFonts w:cs="Arial"/>
          <w:szCs w:val="25"/>
          <w:lang w:val="en-US"/>
        </w:rPr>
      </w:pPr>
      <w:r w:rsidRPr="00034039">
        <w:rPr>
          <w:rFonts w:cs="Arial"/>
          <w:noProof/>
          <w:szCs w:val="25"/>
          <w:lang w:eastAsia="en-NZ"/>
        </w:rPr>
        <mc:AlternateContent>
          <mc:Choice Requires="wps">
            <w:drawing>
              <wp:anchor distT="0" distB="0" distL="114300" distR="114300" simplePos="0" relativeHeight="251699200" behindDoc="0" locked="0" layoutInCell="1" allowOverlap="1" wp14:anchorId="4E2B0006" wp14:editId="37FC52F6">
                <wp:simplePos x="0" y="0"/>
                <wp:positionH relativeFrom="margin">
                  <wp:align>center</wp:align>
                </wp:positionH>
                <wp:positionV relativeFrom="paragraph">
                  <wp:posOffset>158522</wp:posOffset>
                </wp:positionV>
                <wp:extent cx="6064369" cy="1656272"/>
                <wp:effectExtent l="19050" t="19050" r="12700" b="20320"/>
                <wp:wrapNone/>
                <wp:docPr id="29" name="Rectangle 29"/>
                <wp:cNvGraphicFramePr/>
                <a:graphic xmlns:a="http://schemas.openxmlformats.org/drawingml/2006/main">
                  <a:graphicData uri="http://schemas.microsoft.com/office/word/2010/wordprocessingShape">
                    <wps:wsp>
                      <wps:cNvSpPr/>
                      <wps:spPr>
                        <a:xfrm>
                          <a:off x="0" y="0"/>
                          <a:ext cx="6064369" cy="1656272"/>
                        </a:xfrm>
                        <a:prstGeom prst="rect">
                          <a:avLst/>
                        </a:prstGeom>
                        <a:noFill/>
                        <a:ln w="38100" cap="flat" cmpd="sng" algn="ctr">
                          <a:solidFill>
                            <a:srgbClr val="21592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DCE9E2" id="Rectangle 29" o:spid="_x0000_s1026" style="position:absolute;margin-left:0;margin-top:12.5pt;width:477.5pt;height:130.4pt;z-index:2516992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QjBYQIAALQEAAAOAAAAZHJzL2Uyb0RvYy54bWysVNtu2zAMfR+wfxD0vjp207Q16hRBgwwD&#10;irZoO/SZkeULoNsoJU739aNk97JuT8NeZFKkDsWjQ19cHrRie4m+t6bi+dGMM2mErXvTVvz74+bL&#10;GWc+gKlBWSMr/iw9v1x+/nQxuFIWtrOqlsgIxPhycBXvQnBllnnRSQ3+yDppKNhY1BDIxTarEQZC&#10;1yorZrNFNlisHVohvafd9Rjky4TfNFKE26bxMjBVcbpbSCumdRvXbHkBZYvgul5M14B/uIWG3lDR&#10;V6g1BGA77P+A0r1A620TjoTVmW2aXsjUA3WTzz5089CBk6kXIse7V5r8/4MVN/s7ZH1d8eKcMwOa&#10;3uieWAPTKslojwganC8p78Hd4eR5MmO3hwZ1/FIf7JBIfX4lVR4CE7S5mC3mxwsCFxTLFyeL4rSI&#10;qNnbcYc+fJVWs2hUHKl+IhP21z6MqS8psZqxm14p2odSGTZU/Pgsn9HjCiABNQoCmdpRS960nIFq&#10;SZkiYIL0VvV1PB5Pe2y3VwrZHkgdRX5yXpxNN/stLdZeg+/GvBSa0pSJMDLpbLpqJGukJ1pbWz8T&#10;v2hH4XknNj2hXYMPd4CkNLo2TU+4paVRlnqxk8VZZ/Hn3/ZjPgmAopwNpFzq88cOUHKmvhmSxnk+&#10;n0epJ2d+clqQg+8j2/cRs9NXltrPaU6dSGbMD+rFbNDqJxqyVaxKITCCao+MTs5VGCeKxlTI1Sql&#10;kbwdhGvz4EQEjzxFHh8PT4BueuhAGrmxLyqH8sN7j7nxpLGrXbBNn8TwxiuJKDo0GklO0xjH2Xvv&#10;p6y3n83yFwAAAP//AwBQSwMEFAAGAAgAAAAhAPwseDrcAAAABwEAAA8AAABkcnMvZG93bnJldi54&#10;bWxMj81OwzAQhO9IvIO1SFxQ67QoJYQ4VUHqkQpCJa5uvCQR8dqy3Ta8PdsTnPZnVjPfVuvJjuKE&#10;IQ6OFCzmGQik1pmBOgX7j+2sABGTJqNHR6jgByOs6+urSpfGnekdT03qBJtQLLWCPiVfShnbHq2O&#10;c+eRWPtywerEY+ikCfrM5naUyyxbSasH4oRee3zpsf1ujlbB68PK5+FtsXveNdN24+8/i7uGlLq9&#10;mTZPIBJO6e8YLviMDjUzHdyRTBSjAn4kKVjmXFl9zC/NgRdFXoCsK/mfv/4FAAD//wMAUEsBAi0A&#10;FAAGAAgAAAAhALaDOJL+AAAA4QEAABMAAAAAAAAAAAAAAAAAAAAAAFtDb250ZW50X1R5cGVzXS54&#10;bWxQSwECLQAUAAYACAAAACEAOP0h/9YAAACUAQAACwAAAAAAAAAAAAAAAAAvAQAAX3JlbHMvLnJl&#10;bHNQSwECLQAUAAYACAAAACEAVDUIwWECAAC0BAAADgAAAAAAAAAAAAAAAAAuAgAAZHJzL2Uyb0Rv&#10;Yy54bWxQSwECLQAUAAYACAAAACEA/Cx4OtwAAAAHAQAADwAAAAAAAAAAAAAAAAC7BAAAZHJzL2Rv&#10;d25yZXYueG1sUEsFBgAAAAAEAAQA8wAAAMQFAAAAAA==&#10;" filled="f" strokecolor="#215928" strokeweight="3pt">
                <w10:wrap anchorx="margin"/>
              </v:rect>
            </w:pict>
          </mc:Fallback>
        </mc:AlternateContent>
      </w:r>
      <w:r w:rsidR="005D55FD" w:rsidRPr="00034039">
        <w:rPr>
          <w:rFonts w:cs="Arial"/>
          <w:szCs w:val="25"/>
          <w:lang w:val="en-US"/>
        </w:rPr>
        <w:t xml:space="preserve"> </w:t>
      </w:r>
    </w:p>
    <w:p w14:paraId="27604221" w14:textId="77777777" w:rsidR="00FB50DD" w:rsidRDefault="005D55FD" w:rsidP="005D55FD">
      <w:pPr>
        <w:rPr>
          <w:rFonts w:cs="Arial"/>
          <w:b/>
          <w:szCs w:val="25"/>
          <w:lang w:val="en-US"/>
        </w:rPr>
      </w:pPr>
      <w:r w:rsidRPr="003828D3">
        <w:rPr>
          <w:rFonts w:cs="Arial"/>
          <w:b/>
          <w:szCs w:val="25"/>
          <w:lang w:val="en-US"/>
        </w:rPr>
        <w:t>Remember</w:t>
      </w:r>
      <w:r w:rsidR="005754B3" w:rsidRPr="003828D3">
        <w:rPr>
          <w:rFonts w:cs="Arial"/>
          <w:b/>
          <w:szCs w:val="25"/>
          <w:lang w:val="en-US"/>
        </w:rPr>
        <w:t>:</w:t>
      </w:r>
      <w:r w:rsidRPr="003828D3">
        <w:rPr>
          <w:rFonts w:cs="Arial"/>
          <w:b/>
          <w:szCs w:val="25"/>
          <w:lang w:val="en-US"/>
        </w:rPr>
        <w:t xml:space="preserve"> </w:t>
      </w:r>
    </w:p>
    <w:p w14:paraId="3D4ED834" w14:textId="6E3D3F15" w:rsidR="00BA40F5" w:rsidRPr="002721B9" w:rsidRDefault="005754B3" w:rsidP="008904BE">
      <w:pPr>
        <w:pStyle w:val="ListParagraph"/>
        <w:numPr>
          <w:ilvl w:val="0"/>
          <w:numId w:val="24"/>
        </w:numPr>
        <w:rPr>
          <w:rFonts w:cs="Arial"/>
          <w:szCs w:val="25"/>
          <w:lang w:val="en-US"/>
        </w:rPr>
      </w:pPr>
      <w:r w:rsidRPr="00FC7027">
        <w:rPr>
          <w:rFonts w:cs="Arial"/>
          <w:szCs w:val="25"/>
          <w:lang w:val="en-US"/>
        </w:rPr>
        <w:t xml:space="preserve">You </w:t>
      </w:r>
      <w:r w:rsidR="005D55FD" w:rsidRPr="00694FCE">
        <w:rPr>
          <w:rFonts w:cs="Arial"/>
          <w:szCs w:val="25"/>
          <w:lang w:val="en-US"/>
        </w:rPr>
        <w:t xml:space="preserve">can have someone help you talk the matter through with the </w:t>
      </w:r>
      <w:r w:rsidR="00552FAC" w:rsidRPr="00694FCE">
        <w:rPr>
          <w:rFonts w:cs="Arial"/>
          <w:szCs w:val="25"/>
          <w:lang w:val="en-US"/>
        </w:rPr>
        <w:t xml:space="preserve">healthcare </w:t>
      </w:r>
      <w:r w:rsidR="005D55FD" w:rsidRPr="00753A0C">
        <w:rPr>
          <w:rFonts w:cs="Arial"/>
          <w:szCs w:val="25"/>
          <w:lang w:val="en-US"/>
        </w:rPr>
        <w:t xml:space="preserve">service. </w:t>
      </w:r>
    </w:p>
    <w:p w14:paraId="51CB6CBE" w14:textId="0B3DD3D7" w:rsidR="00A75AC7" w:rsidRPr="003853AB" w:rsidRDefault="005D55FD" w:rsidP="003853AB">
      <w:pPr>
        <w:pStyle w:val="ListParagraph"/>
        <w:numPr>
          <w:ilvl w:val="0"/>
          <w:numId w:val="24"/>
        </w:numPr>
        <w:rPr>
          <w:rFonts w:cs="Arial"/>
          <w:sz w:val="26"/>
          <w:szCs w:val="26"/>
          <w:lang w:val="en-US"/>
        </w:rPr>
      </w:pPr>
      <w:r w:rsidRPr="00AA0638">
        <w:rPr>
          <w:rFonts w:cs="Arial"/>
          <w:szCs w:val="25"/>
          <w:lang w:val="en-US"/>
        </w:rPr>
        <w:t xml:space="preserve">If you don’t want to talk with the </w:t>
      </w:r>
      <w:r w:rsidR="00552FAC" w:rsidRPr="00AA0638">
        <w:rPr>
          <w:rFonts w:cs="Arial"/>
          <w:szCs w:val="25"/>
          <w:lang w:val="en-US"/>
        </w:rPr>
        <w:t>health</w:t>
      </w:r>
      <w:r w:rsidR="006D6ADA">
        <w:rPr>
          <w:rFonts w:cs="Arial"/>
          <w:szCs w:val="25"/>
          <w:lang w:val="en-US"/>
        </w:rPr>
        <w:t xml:space="preserve"> or disability</w:t>
      </w:r>
      <w:r w:rsidR="00552FAC" w:rsidRPr="00AA0638">
        <w:rPr>
          <w:rFonts w:cs="Arial"/>
          <w:szCs w:val="25"/>
          <w:lang w:val="en-US"/>
        </w:rPr>
        <w:t xml:space="preserve"> service</w:t>
      </w:r>
      <w:r w:rsidRPr="00AA0638">
        <w:rPr>
          <w:rFonts w:cs="Arial"/>
          <w:szCs w:val="25"/>
          <w:lang w:val="en-US"/>
        </w:rPr>
        <w:t xml:space="preserve"> directly</w:t>
      </w:r>
      <w:r w:rsidR="005754B3" w:rsidRPr="00AA0638">
        <w:rPr>
          <w:rFonts w:cs="Arial"/>
          <w:szCs w:val="25"/>
          <w:lang w:val="en-US"/>
        </w:rPr>
        <w:t>,</w:t>
      </w:r>
      <w:r w:rsidRPr="00AA0638">
        <w:rPr>
          <w:rFonts w:cs="Arial"/>
          <w:szCs w:val="25"/>
          <w:lang w:val="en-US"/>
        </w:rPr>
        <w:t xml:space="preserve"> then the Nationwide Health and Disability Advocacy Service can help you </w:t>
      </w:r>
      <w:r w:rsidR="005754B3" w:rsidRPr="007B558A">
        <w:rPr>
          <w:rFonts w:cs="Arial"/>
          <w:szCs w:val="25"/>
          <w:lang w:val="en-US"/>
        </w:rPr>
        <w:t xml:space="preserve">to try to </w:t>
      </w:r>
      <w:r w:rsidRPr="008904BE">
        <w:rPr>
          <w:rFonts w:cs="Arial"/>
          <w:szCs w:val="25"/>
          <w:lang w:val="en-US"/>
        </w:rPr>
        <w:t xml:space="preserve">resolve your concerns. </w:t>
      </w:r>
    </w:p>
    <w:p w14:paraId="1F419A79" w14:textId="77777777" w:rsidR="00056925" w:rsidRPr="007765B9" w:rsidRDefault="00056925" w:rsidP="00BC34FF">
      <w:pPr>
        <w:spacing w:before="240"/>
        <w:rPr>
          <w:rFonts w:cs="Arial"/>
          <w:sz w:val="26"/>
          <w:szCs w:val="26"/>
          <w:lang w:val="en-US"/>
        </w:rPr>
      </w:pPr>
    </w:p>
    <w:p w14:paraId="20342C95" w14:textId="5606F261" w:rsidR="005D55FD" w:rsidRPr="00034039" w:rsidRDefault="00E66DCB" w:rsidP="00A83C32">
      <w:pPr>
        <w:spacing w:line="240" w:lineRule="auto"/>
        <w:ind w:left="4320"/>
        <w:rPr>
          <w:rFonts w:cs="Arial"/>
          <w:b/>
          <w:szCs w:val="24"/>
          <w:lang w:val="en-US"/>
        </w:rPr>
      </w:pPr>
      <w:r w:rsidRPr="00034039">
        <w:rPr>
          <w:rFonts w:ascii="Helv" w:hAnsi="Helv" w:cs="Helv"/>
          <w:noProof/>
          <w:color w:val="000000"/>
          <w:szCs w:val="24"/>
          <w:lang w:eastAsia="en-NZ"/>
        </w:rPr>
        <w:drawing>
          <wp:anchor distT="0" distB="0" distL="114300" distR="114300" simplePos="0" relativeHeight="251742208" behindDoc="1" locked="0" layoutInCell="1" allowOverlap="1" wp14:anchorId="331E6BEC" wp14:editId="2A1B926B">
            <wp:simplePos x="0" y="0"/>
            <wp:positionH relativeFrom="column">
              <wp:posOffset>-76200</wp:posOffset>
            </wp:positionH>
            <wp:positionV relativeFrom="paragraph">
              <wp:posOffset>313055</wp:posOffset>
            </wp:positionV>
            <wp:extent cx="2413635" cy="590550"/>
            <wp:effectExtent l="0" t="0" r="571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1363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55FD" w:rsidRPr="00034039">
        <w:rPr>
          <w:rFonts w:cs="Arial"/>
          <w:b/>
          <w:szCs w:val="24"/>
          <w:lang w:val="en-US"/>
        </w:rPr>
        <w:t>The Nationwide Health &amp; Disability Advocacy Service</w:t>
      </w:r>
    </w:p>
    <w:p w14:paraId="0C9F0C86" w14:textId="3474A4C4" w:rsidR="005D55FD" w:rsidRPr="00034039" w:rsidRDefault="005D55FD" w:rsidP="00A83C32">
      <w:pPr>
        <w:spacing w:line="240" w:lineRule="auto"/>
        <w:ind w:left="4320"/>
        <w:rPr>
          <w:rFonts w:cs="Arial"/>
          <w:b/>
          <w:szCs w:val="24"/>
          <w:lang w:val="en-US"/>
        </w:rPr>
      </w:pPr>
      <w:r w:rsidRPr="00034039">
        <w:rPr>
          <w:rFonts w:cs="Arial"/>
          <w:b/>
          <w:szCs w:val="24"/>
          <w:lang w:val="en-US"/>
        </w:rPr>
        <w:t>Free Phone: 0800 555 050</w:t>
      </w:r>
    </w:p>
    <w:p w14:paraId="4CB03397" w14:textId="79E1AFF7" w:rsidR="005D55FD" w:rsidRPr="00034039" w:rsidRDefault="005D55FD" w:rsidP="00A83C32">
      <w:pPr>
        <w:spacing w:line="240" w:lineRule="auto"/>
        <w:ind w:left="4320"/>
        <w:rPr>
          <w:rFonts w:cs="Arial"/>
          <w:b/>
          <w:szCs w:val="24"/>
          <w:lang w:val="en-US"/>
        </w:rPr>
      </w:pPr>
      <w:r w:rsidRPr="00034039">
        <w:rPr>
          <w:rFonts w:cs="Arial"/>
          <w:b/>
          <w:szCs w:val="24"/>
          <w:lang w:val="en-US"/>
        </w:rPr>
        <w:t>Email: advocacy@hdc.org.nz</w:t>
      </w:r>
    </w:p>
    <w:p w14:paraId="4BFC2C15" w14:textId="7A647C19" w:rsidR="005D55FD" w:rsidRPr="00034039" w:rsidRDefault="005D55FD" w:rsidP="00A83C32">
      <w:pPr>
        <w:spacing w:line="240" w:lineRule="auto"/>
        <w:ind w:left="4320"/>
        <w:rPr>
          <w:rFonts w:cs="Arial"/>
          <w:szCs w:val="24"/>
          <w:lang w:val="en-US"/>
        </w:rPr>
      </w:pPr>
      <w:r w:rsidRPr="00034039">
        <w:rPr>
          <w:rFonts w:cs="Arial"/>
          <w:b/>
          <w:szCs w:val="24"/>
          <w:lang w:val="en-US"/>
        </w:rPr>
        <w:t>Website: www.advocacy.org.nz</w:t>
      </w:r>
    </w:p>
    <w:p w14:paraId="28383D5C" w14:textId="77777777" w:rsidR="003D35D2" w:rsidRPr="00034039" w:rsidRDefault="003D35D2" w:rsidP="005D55FD">
      <w:pPr>
        <w:rPr>
          <w:rFonts w:cs="Arial"/>
          <w:szCs w:val="24"/>
          <w:lang w:val="en-US"/>
        </w:rPr>
      </w:pPr>
    </w:p>
    <w:p w14:paraId="59DF09CA" w14:textId="5350FEF7" w:rsidR="0006379C" w:rsidRPr="00034039" w:rsidRDefault="005D55FD" w:rsidP="00337AD1">
      <w:pPr>
        <w:rPr>
          <w:rFonts w:cs="Arial"/>
          <w:szCs w:val="24"/>
          <w:lang w:val="en-US"/>
        </w:rPr>
      </w:pPr>
      <w:r w:rsidRPr="00034039">
        <w:rPr>
          <w:rFonts w:cs="Arial"/>
          <w:szCs w:val="24"/>
          <w:lang w:val="en-US"/>
        </w:rPr>
        <w:t xml:space="preserve">If you would like to make a complaint about </w:t>
      </w:r>
      <w:r w:rsidR="005754B3">
        <w:rPr>
          <w:rFonts w:cs="Arial"/>
          <w:szCs w:val="24"/>
          <w:lang w:val="en-US"/>
        </w:rPr>
        <w:t>a</w:t>
      </w:r>
      <w:r w:rsidR="005754B3" w:rsidRPr="00034039">
        <w:rPr>
          <w:rFonts w:cs="Arial"/>
          <w:szCs w:val="24"/>
          <w:lang w:val="en-US"/>
        </w:rPr>
        <w:t xml:space="preserve"> </w:t>
      </w:r>
      <w:r w:rsidR="00552FAC" w:rsidRPr="00034039">
        <w:rPr>
          <w:rFonts w:cs="Arial"/>
          <w:szCs w:val="24"/>
          <w:lang w:val="en-US"/>
        </w:rPr>
        <w:t>health</w:t>
      </w:r>
      <w:r w:rsidR="007B0911">
        <w:rPr>
          <w:rFonts w:cs="Arial"/>
          <w:szCs w:val="24"/>
          <w:lang w:val="en-US"/>
        </w:rPr>
        <w:t xml:space="preserve"> or disability</w:t>
      </w:r>
      <w:r w:rsidR="00552FAC" w:rsidRPr="00034039">
        <w:rPr>
          <w:rFonts w:cs="Arial"/>
          <w:szCs w:val="24"/>
          <w:lang w:val="en-US"/>
        </w:rPr>
        <w:t xml:space="preserve"> </w:t>
      </w:r>
      <w:r w:rsidRPr="00034039">
        <w:rPr>
          <w:rFonts w:cs="Arial"/>
          <w:szCs w:val="24"/>
          <w:lang w:val="en-US"/>
        </w:rPr>
        <w:t>service, you can also contact</w:t>
      </w:r>
      <w:r w:rsidR="00AE7EC9" w:rsidRPr="00034039">
        <w:rPr>
          <w:rFonts w:cs="Arial"/>
          <w:szCs w:val="24"/>
          <w:lang w:val="en-US"/>
        </w:rPr>
        <w:t xml:space="preserve"> the</w:t>
      </w:r>
      <w:r w:rsidRPr="00034039">
        <w:rPr>
          <w:rFonts w:cs="Arial"/>
          <w:szCs w:val="24"/>
          <w:lang w:val="en-US"/>
        </w:rPr>
        <w:t xml:space="preserve"> Health and Disability Commissioner. </w:t>
      </w:r>
    </w:p>
    <w:p w14:paraId="3E693DB7" w14:textId="500A7D2E" w:rsidR="003D35D2" w:rsidRPr="00034039" w:rsidRDefault="003D35D2" w:rsidP="00337AD1">
      <w:pPr>
        <w:rPr>
          <w:rFonts w:cs="Arial"/>
          <w:szCs w:val="24"/>
          <w:lang w:val="en-US"/>
        </w:rPr>
      </w:pPr>
    </w:p>
    <w:p w14:paraId="61B0489F" w14:textId="3D711B43" w:rsidR="0006379C" w:rsidRPr="00034039" w:rsidRDefault="00E66DCB" w:rsidP="00A83C32">
      <w:pPr>
        <w:spacing w:line="240" w:lineRule="auto"/>
        <w:ind w:left="4320"/>
        <w:rPr>
          <w:rFonts w:cs="Arial"/>
          <w:b/>
          <w:szCs w:val="24"/>
          <w:lang w:val="en-US"/>
        </w:rPr>
      </w:pPr>
      <w:r w:rsidRPr="00034039">
        <w:rPr>
          <w:rFonts w:cs="Arial"/>
          <w:b/>
          <w:noProof/>
          <w:szCs w:val="24"/>
          <w:lang w:eastAsia="en-NZ"/>
        </w:rPr>
        <w:drawing>
          <wp:anchor distT="0" distB="0" distL="114300" distR="114300" simplePos="0" relativeHeight="251740160" behindDoc="1" locked="0" layoutInCell="1" allowOverlap="1" wp14:anchorId="5D49F134" wp14:editId="760DFB0B">
            <wp:simplePos x="0" y="0"/>
            <wp:positionH relativeFrom="column">
              <wp:posOffset>-95250</wp:posOffset>
            </wp:positionH>
            <wp:positionV relativeFrom="paragraph">
              <wp:posOffset>325755</wp:posOffset>
            </wp:positionV>
            <wp:extent cx="2045766" cy="1114425"/>
            <wp:effectExtent l="0" t="0" r="0" b="0"/>
            <wp:wrapNone/>
            <wp:docPr id="37" name="Picture 37" descr="X:\Disability\Disability Services Advisor\Sarah Fuhrer\misc\licenced images\logos\HDC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isability\Disability Services Advisor\Sarah Fuhrer\misc\licenced images\logos\HDC_logo.TIF"/>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45766"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06379C" w:rsidRPr="00034039">
        <w:rPr>
          <w:rFonts w:cs="Arial"/>
          <w:b/>
          <w:szCs w:val="24"/>
          <w:lang w:val="en-US"/>
        </w:rPr>
        <w:t>The Health and Disability Commissioner</w:t>
      </w:r>
    </w:p>
    <w:p w14:paraId="61BF83DF" w14:textId="7F000E8E" w:rsidR="005754B3" w:rsidRDefault="0006379C" w:rsidP="00A83C32">
      <w:pPr>
        <w:spacing w:line="240" w:lineRule="auto"/>
        <w:ind w:left="4320"/>
        <w:rPr>
          <w:rFonts w:cs="Arial"/>
          <w:b/>
          <w:szCs w:val="24"/>
          <w:lang w:val="en-US"/>
        </w:rPr>
      </w:pPr>
      <w:r w:rsidRPr="00034039">
        <w:rPr>
          <w:rFonts w:cs="Arial"/>
          <w:b/>
          <w:szCs w:val="24"/>
          <w:lang w:val="en-US"/>
        </w:rPr>
        <w:t>Auckland: (09) 373 1060</w:t>
      </w:r>
      <w:r w:rsidR="00211365">
        <w:rPr>
          <w:rFonts w:cs="Arial"/>
          <w:b/>
          <w:szCs w:val="24"/>
          <w:lang w:val="en-US"/>
        </w:rPr>
        <w:t xml:space="preserve">  </w:t>
      </w:r>
    </w:p>
    <w:p w14:paraId="3DE18386" w14:textId="7C72F8CB" w:rsidR="0006379C" w:rsidRPr="00034039" w:rsidRDefault="0006379C" w:rsidP="00A83C32">
      <w:pPr>
        <w:spacing w:line="240" w:lineRule="auto"/>
        <w:ind w:left="4320"/>
        <w:rPr>
          <w:rFonts w:cs="Arial"/>
          <w:b/>
          <w:szCs w:val="24"/>
          <w:lang w:val="en-US"/>
        </w:rPr>
      </w:pPr>
      <w:r w:rsidRPr="00034039">
        <w:rPr>
          <w:rFonts w:cs="Arial"/>
          <w:b/>
          <w:szCs w:val="24"/>
          <w:lang w:val="en-US"/>
        </w:rPr>
        <w:t>Wellington: (04) 494 7900</w:t>
      </w:r>
    </w:p>
    <w:p w14:paraId="0F7F7D94" w14:textId="1B1DD44D" w:rsidR="0006379C" w:rsidRPr="00034039" w:rsidRDefault="0006379C" w:rsidP="00A83C32">
      <w:pPr>
        <w:spacing w:line="240" w:lineRule="auto"/>
        <w:ind w:left="4320"/>
        <w:rPr>
          <w:rFonts w:cs="Arial"/>
          <w:b/>
          <w:szCs w:val="24"/>
          <w:lang w:val="en-US"/>
        </w:rPr>
      </w:pPr>
      <w:r w:rsidRPr="00034039">
        <w:rPr>
          <w:rFonts w:cs="Arial"/>
          <w:b/>
          <w:szCs w:val="24"/>
          <w:lang w:val="en-US"/>
        </w:rPr>
        <w:t>National Freephone: 0800 11 22 33</w:t>
      </w:r>
    </w:p>
    <w:p w14:paraId="29015EB3" w14:textId="14AA8976" w:rsidR="0006379C" w:rsidRPr="00034039" w:rsidRDefault="0006379C" w:rsidP="00A83C32">
      <w:pPr>
        <w:spacing w:line="240" w:lineRule="auto"/>
        <w:ind w:left="4320"/>
        <w:rPr>
          <w:rFonts w:cs="Arial"/>
          <w:b/>
          <w:szCs w:val="24"/>
          <w:lang w:val="en-US"/>
        </w:rPr>
      </w:pPr>
      <w:r w:rsidRPr="00034039">
        <w:rPr>
          <w:rFonts w:cs="Arial"/>
          <w:b/>
          <w:szCs w:val="24"/>
          <w:lang w:val="en-US"/>
        </w:rPr>
        <w:t>Email:</w:t>
      </w:r>
      <w:r w:rsidR="00211365">
        <w:rPr>
          <w:rFonts w:cs="Arial"/>
          <w:b/>
          <w:szCs w:val="24"/>
          <w:lang w:val="en-US"/>
        </w:rPr>
        <w:t xml:space="preserve"> </w:t>
      </w:r>
      <w:r w:rsidRPr="00034039">
        <w:rPr>
          <w:rFonts w:cs="Arial"/>
          <w:b/>
          <w:szCs w:val="24"/>
          <w:lang w:val="en-US"/>
        </w:rPr>
        <w:t>hdc@hdc.org.nz</w:t>
      </w:r>
    </w:p>
    <w:p w14:paraId="275B41D0" w14:textId="36725534" w:rsidR="00B103DC" w:rsidRPr="00255E35" w:rsidRDefault="0006379C" w:rsidP="00A83C32">
      <w:pPr>
        <w:spacing w:line="240" w:lineRule="auto"/>
        <w:ind w:left="4320"/>
        <w:rPr>
          <w:rStyle w:val="Hyperlink"/>
          <w:rFonts w:cs="Arial"/>
          <w:b/>
          <w:sz w:val="26"/>
          <w:szCs w:val="26"/>
          <w:lang w:val="en-US"/>
        </w:rPr>
      </w:pPr>
      <w:r w:rsidRPr="00034039">
        <w:rPr>
          <w:rFonts w:cs="Arial"/>
          <w:b/>
          <w:szCs w:val="24"/>
          <w:lang w:val="en-US"/>
        </w:rPr>
        <w:t xml:space="preserve">Website: </w:t>
      </w:r>
      <w:hyperlink r:id="rId39" w:history="1">
        <w:r w:rsidR="00F3129C" w:rsidRPr="00034039">
          <w:rPr>
            <w:rStyle w:val="Hyperlink"/>
            <w:rFonts w:cs="Arial"/>
            <w:b/>
            <w:szCs w:val="24"/>
            <w:lang w:val="en-US"/>
          </w:rPr>
          <w:t>www.hdc.org.nz</w:t>
        </w:r>
      </w:hyperlink>
      <w:r w:rsidR="00B103DC" w:rsidRPr="007765B9">
        <w:rPr>
          <w:rStyle w:val="Hyperlink"/>
          <w:rFonts w:cs="Arial"/>
          <w:b/>
          <w:lang w:val="en-US"/>
        </w:rPr>
        <w:br w:type="page"/>
      </w:r>
    </w:p>
    <w:p w14:paraId="1CCD659D" w14:textId="293B374B" w:rsidR="00B103DC" w:rsidRPr="00034039" w:rsidRDefault="0062590C" w:rsidP="00B103DC">
      <w:pPr>
        <w:spacing w:after="480"/>
        <w:rPr>
          <w:rFonts w:eastAsia="Calibri" w:cs="Arial"/>
          <w:szCs w:val="25"/>
        </w:rPr>
      </w:pPr>
      <w:r>
        <w:rPr>
          <w:noProof/>
          <w:lang w:eastAsia="en-NZ"/>
        </w:rPr>
        <w:lastRenderedPageBreak/>
        <mc:AlternateContent>
          <mc:Choice Requires="wps">
            <w:drawing>
              <wp:anchor distT="0" distB="144145" distL="114300" distR="114300" simplePos="0" relativeHeight="251780096" behindDoc="0" locked="0" layoutInCell="1" allowOverlap="1" wp14:anchorId="67268116" wp14:editId="40D5FA37">
                <wp:simplePos x="0" y="0"/>
                <wp:positionH relativeFrom="page">
                  <wp:align>left</wp:align>
                </wp:positionH>
                <wp:positionV relativeFrom="paragraph">
                  <wp:posOffset>254</wp:posOffset>
                </wp:positionV>
                <wp:extent cx="7541895" cy="575945"/>
                <wp:effectExtent l="0" t="0" r="20955" b="14605"/>
                <wp:wrapTopAndBottom/>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1895" cy="575945"/>
                        </a:xfrm>
                        <a:prstGeom prst="rect">
                          <a:avLst/>
                        </a:prstGeom>
                        <a:solidFill>
                          <a:srgbClr val="215928"/>
                        </a:solidFill>
                        <a:ln w="9525">
                          <a:solidFill>
                            <a:schemeClr val="bg1"/>
                          </a:solidFill>
                          <a:miter lim="800000"/>
                          <a:headEnd/>
                          <a:tailEnd/>
                        </a:ln>
                      </wps:spPr>
                      <wps:txbx>
                        <w:txbxContent>
                          <w:p w14:paraId="31A317AC" w14:textId="08BDC2D8" w:rsidR="00B5697C" w:rsidRPr="008B0E2F" w:rsidRDefault="00B5697C" w:rsidP="00040900">
                            <w:pPr>
                              <w:pStyle w:val="Heading1"/>
                            </w:pPr>
                            <w:bookmarkStart w:id="49" w:name="_Toc69986779"/>
                            <w:r>
                              <w:t>Te reo translations</w:t>
                            </w:r>
                            <w:bookmarkEnd w:id="49"/>
                          </w:p>
                          <w:p w14:paraId="58CFFD1F" w14:textId="77777777" w:rsidR="00B5697C" w:rsidRPr="00F13A49" w:rsidRDefault="00B5697C" w:rsidP="00040900">
                            <w:pPr>
                              <w:pStyle w:val="Heading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68116" id="_x0000_s1041" type="#_x0000_t202" style="position:absolute;margin-left:0;margin-top:0;width:593.85pt;height:45.35pt;z-index:251780096;visibility:visible;mso-wrap-style:square;mso-width-percent:0;mso-height-percent:0;mso-wrap-distance-left:9pt;mso-wrap-distance-top:0;mso-wrap-distance-right:9pt;mso-wrap-distance-bottom:11.35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GaMQIAAEwEAAAOAAAAZHJzL2Uyb0RvYy54bWysVMFu2zAMvQ/YPwi6L46NuEmMOEWXrsOA&#10;rhvQ7gNkWbaFSaInKbGzrx8lp2na3Yb5IJAi9Ug+kt5cj1qRg7BOgilpOptTIgyHWpq2pD+e7j6s&#10;KHGemZopMKKkR+Ho9fb9u83QFyKDDlQtLEEQ44qhL2nnfV8kieOd0MzNoBcGjQ1YzTyqtk1qywZE&#10;1yrJ5vOrZABb9xa4cA5vbycj3Ub8phHcf2saJzxRJcXcfDxtPKtwJtsNK1rL+k7yUxrsH7LQTBoM&#10;eoa6ZZ6RvZV/QWnJLTho/IyDTqBpJBexBqwmnb+p5rFjvYi1IDmuP9Pk/h8sfzh8t0TWJc2vKDFM&#10;Y4+exOjJRxhJFugZeleg12OPfn7Ea2xzLNX198B/OmJg1zHTihtrYegEqzG9NLxMLp5OOC6AVMNX&#10;qDEM23uIQGNjdeAO2SCIjm06nlsTUuF4ucwX6WqdU8LRli/z9SKPIVjx/Lq3zn8WoEkQSmqx9RGd&#10;He6dD9mw4tklBHOgZH0nlYqKbaudsuTAcEyyNF9nqxP6KzdlyFDSdZ7lEwGvIMLEijNI1U4UvAmk&#10;pcdxV1KXdDUPXwjDisDaJ1NH2TOpJhkzVuZEY2Bu4tCP1Rgbli7C48BxBfURibUwjTeuIwod2N+U&#10;DDjaJXW/9swKStQXg81Zp4tF2IWoLPJlhoq9tFSXFmY4QpXUUzKJOx/3J+Rt4Aab2MjI70smp5xx&#10;ZCPtp/UKO3GpR6+Xn8D2DwAAAP//AwBQSwMEFAAGAAgAAAAhAAKNAS/cAAAABQEAAA8AAABkcnMv&#10;ZG93bnJldi54bWxMj0FLw0AQhe+C/2EZwYvYTQuaGjMpIkRSPJn4A7bZMRvMzobstk399W692MvA&#10;4z3e+ybfzHYQB5p87xhhuUhAELdO99whfDbl/RqED4q1GhwTwok8bIrrq1xl2h35gw516EQsYZ8p&#10;BBPCmEnpW0NW+YUbiaP35SarQpRTJ/WkjrHcDnKVJI/Sqp7jglEjvRpqv+u9RXDN3Y9pxu3qvUxP&#10;27oqq4c3qhBvb+aXZxCB5vAfhjN+RIciMu3cnrUXA0J8JPzds7dcpymIHcJTkoIscnlJX/wCAAD/&#10;/wMAUEsBAi0AFAAGAAgAAAAhALaDOJL+AAAA4QEAABMAAAAAAAAAAAAAAAAAAAAAAFtDb250ZW50&#10;X1R5cGVzXS54bWxQSwECLQAUAAYACAAAACEAOP0h/9YAAACUAQAACwAAAAAAAAAAAAAAAAAvAQAA&#10;X3JlbHMvLnJlbHNQSwECLQAUAAYACAAAACEAPf5RmjECAABMBAAADgAAAAAAAAAAAAAAAAAuAgAA&#10;ZHJzL2Uyb0RvYy54bWxQSwECLQAUAAYACAAAACEAAo0BL9wAAAAFAQAADwAAAAAAAAAAAAAAAACL&#10;BAAAZHJzL2Rvd25yZXYueG1sUEsFBgAAAAAEAAQA8wAAAJQFAAAAAA==&#10;" fillcolor="#215928" strokecolor="white [3212]">
                <v:textbox>
                  <w:txbxContent>
                    <w:p w14:paraId="31A317AC" w14:textId="08BDC2D8" w:rsidR="00B5697C" w:rsidRPr="008B0E2F" w:rsidRDefault="00B5697C" w:rsidP="00040900">
                      <w:pPr>
                        <w:pStyle w:val="Heading1"/>
                      </w:pPr>
                      <w:bookmarkStart w:id="50" w:name="_Toc69986779"/>
                      <w:r>
                        <w:t>Te reo translations</w:t>
                      </w:r>
                      <w:bookmarkEnd w:id="50"/>
                    </w:p>
                    <w:p w14:paraId="58CFFD1F" w14:textId="77777777" w:rsidR="00B5697C" w:rsidRPr="00F13A49" w:rsidRDefault="00B5697C" w:rsidP="00040900">
                      <w:pPr>
                        <w:pStyle w:val="Heading1"/>
                      </w:pPr>
                    </w:p>
                  </w:txbxContent>
                </v:textbox>
                <w10:wrap type="topAndBottom" anchorx="page"/>
              </v:shape>
            </w:pict>
          </mc:Fallback>
        </mc:AlternateContent>
      </w:r>
      <w:r w:rsidR="00B103DC" w:rsidRPr="00034039">
        <w:rPr>
          <w:rFonts w:eastAsia="Calibri" w:cs="Arial"/>
          <w:szCs w:val="25"/>
        </w:rPr>
        <w:t xml:space="preserve">You may hear some of the words listed below when you are in a </w:t>
      </w:r>
      <w:r w:rsidR="00B103DC" w:rsidRPr="00034039">
        <w:rPr>
          <w:rFonts w:eastAsia="Calibri" w:cs="Arial"/>
          <w:b/>
          <w:szCs w:val="25"/>
        </w:rPr>
        <w:t>consultation</w:t>
      </w:r>
      <w:r w:rsidR="00B103DC" w:rsidRPr="00034039">
        <w:rPr>
          <w:rFonts w:eastAsia="Calibri" w:cs="Arial"/>
          <w:szCs w:val="25"/>
        </w:rPr>
        <w:t xml:space="preserve"> with a </w:t>
      </w:r>
      <w:r w:rsidR="00B103DC" w:rsidRPr="00034039">
        <w:rPr>
          <w:rFonts w:eastAsia="Calibri" w:cs="Arial"/>
          <w:b/>
          <w:szCs w:val="25"/>
        </w:rPr>
        <w:t>healthcare professional</w:t>
      </w:r>
      <w:r w:rsidR="00B103DC" w:rsidRPr="00034039">
        <w:rPr>
          <w:rFonts w:eastAsia="Calibri" w:cs="Arial"/>
          <w:szCs w:val="25"/>
        </w:rPr>
        <w:t xml:space="preserve">. If you don’t understand the meaning of any words that are being used, ask your </w:t>
      </w:r>
      <w:r w:rsidR="00B103DC" w:rsidRPr="00034039">
        <w:rPr>
          <w:rFonts w:eastAsia="Calibri" w:cs="Arial"/>
          <w:b/>
          <w:szCs w:val="25"/>
        </w:rPr>
        <w:t>healthcare professional</w:t>
      </w:r>
      <w:r w:rsidR="00B103DC" w:rsidRPr="00034039">
        <w:rPr>
          <w:rFonts w:eastAsia="Calibri" w:cs="Arial"/>
          <w:szCs w:val="25"/>
        </w:rPr>
        <w:t>.</w:t>
      </w:r>
    </w:p>
    <w:tbl>
      <w:tblPr>
        <w:tblStyle w:val="TableGrid1"/>
        <w:tblW w:w="0" w:type="auto"/>
        <w:tblLook w:val="04A0" w:firstRow="1" w:lastRow="0" w:firstColumn="1" w:lastColumn="0" w:noHBand="0" w:noVBand="1"/>
      </w:tblPr>
      <w:tblGrid>
        <w:gridCol w:w="5240"/>
        <w:gridCol w:w="3776"/>
      </w:tblGrid>
      <w:tr w:rsidR="00B103DC" w:rsidRPr="00034039" w14:paraId="56A5D08E" w14:textId="77777777" w:rsidTr="00644822">
        <w:trPr>
          <w:trHeight w:val="812"/>
        </w:trPr>
        <w:tc>
          <w:tcPr>
            <w:tcW w:w="5240" w:type="dxa"/>
            <w:vAlign w:val="center"/>
          </w:tcPr>
          <w:p w14:paraId="0EC004FD" w14:textId="77777777" w:rsidR="00B103DC" w:rsidRPr="00034039" w:rsidRDefault="00B103DC" w:rsidP="00B103DC">
            <w:pPr>
              <w:spacing w:before="120" w:after="120" w:line="276" w:lineRule="auto"/>
              <w:rPr>
                <w:rFonts w:eastAsia="Calibri" w:cs="Arial"/>
                <w:szCs w:val="25"/>
              </w:rPr>
            </w:pPr>
            <w:r w:rsidRPr="00034039">
              <w:rPr>
                <w:rFonts w:eastAsia="Calibri" w:cs="Arial"/>
                <w:bCs/>
                <w:szCs w:val="25"/>
              </w:rPr>
              <w:t>Co-morbidity</w:t>
            </w:r>
            <w:r w:rsidRPr="00034039">
              <w:rPr>
                <w:rFonts w:eastAsia="Calibri" w:cs="Arial"/>
                <w:szCs w:val="25"/>
              </w:rPr>
              <w:t xml:space="preserve"> </w:t>
            </w:r>
          </w:p>
        </w:tc>
        <w:tc>
          <w:tcPr>
            <w:tcW w:w="3776" w:type="dxa"/>
            <w:vAlign w:val="center"/>
          </w:tcPr>
          <w:p w14:paraId="778C264A" w14:textId="77777777" w:rsidR="00B103DC" w:rsidRPr="00034039" w:rsidRDefault="00B103DC" w:rsidP="00B103DC">
            <w:pPr>
              <w:spacing w:before="120" w:after="120" w:line="276" w:lineRule="auto"/>
              <w:rPr>
                <w:rFonts w:eastAsia="Calibri" w:cs="Arial"/>
                <w:i/>
                <w:iCs/>
                <w:szCs w:val="25"/>
              </w:rPr>
            </w:pPr>
            <w:r w:rsidRPr="00034039">
              <w:rPr>
                <w:rFonts w:eastAsia="Calibri" w:cs="Arial"/>
                <w:i/>
                <w:iCs/>
                <w:szCs w:val="25"/>
              </w:rPr>
              <w:t>Mate tiwhatiwha</w:t>
            </w:r>
          </w:p>
        </w:tc>
      </w:tr>
      <w:tr w:rsidR="00B103DC" w:rsidRPr="00034039" w14:paraId="621E775C" w14:textId="77777777" w:rsidTr="00644822">
        <w:tc>
          <w:tcPr>
            <w:tcW w:w="5240" w:type="dxa"/>
            <w:vAlign w:val="center"/>
          </w:tcPr>
          <w:p w14:paraId="323EB22D" w14:textId="77777777" w:rsidR="00B103DC" w:rsidRPr="00034039" w:rsidRDefault="00B103DC" w:rsidP="00B103DC">
            <w:pPr>
              <w:spacing w:before="120" w:after="120" w:line="276" w:lineRule="auto"/>
              <w:rPr>
                <w:rFonts w:eastAsia="Calibri" w:cs="Arial"/>
                <w:bCs/>
                <w:szCs w:val="25"/>
              </w:rPr>
            </w:pPr>
            <w:r w:rsidRPr="00034039">
              <w:rPr>
                <w:rFonts w:eastAsia="Calibri" w:cs="Arial"/>
                <w:bCs/>
                <w:szCs w:val="25"/>
              </w:rPr>
              <w:t xml:space="preserve">Cancer </w:t>
            </w:r>
          </w:p>
        </w:tc>
        <w:tc>
          <w:tcPr>
            <w:tcW w:w="3776" w:type="dxa"/>
            <w:vAlign w:val="center"/>
          </w:tcPr>
          <w:p w14:paraId="2A4632FA" w14:textId="77777777" w:rsidR="00B103DC" w:rsidRPr="00034039" w:rsidRDefault="00B103DC" w:rsidP="00B103DC">
            <w:pPr>
              <w:spacing w:before="120" w:after="120" w:line="276" w:lineRule="auto"/>
              <w:rPr>
                <w:rFonts w:eastAsia="Calibri" w:cs="Arial"/>
                <w:i/>
                <w:iCs/>
                <w:szCs w:val="25"/>
              </w:rPr>
            </w:pPr>
            <w:r w:rsidRPr="00034039">
              <w:rPr>
                <w:rFonts w:eastAsia="Calibri" w:cs="Arial"/>
                <w:i/>
                <w:iCs/>
                <w:szCs w:val="25"/>
              </w:rPr>
              <w:t>Mate pukupuku</w:t>
            </w:r>
          </w:p>
        </w:tc>
      </w:tr>
      <w:tr w:rsidR="00B103DC" w:rsidRPr="00034039" w14:paraId="04C6DFFC" w14:textId="77777777" w:rsidTr="00644822">
        <w:tc>
          <w:tcPr>
            <w:tcW w:w="5240" w:type="dxa"/>
            <w:vAlign w:val="center"/>
          </w:tcPr>
          <w:p w14:paraId="45D5FCC2" w14:textId="77777777" w:rsidR="00B103DC" w:rsidRPr="00034039" w:rsidRDefault="00B103DC" w:rsidP="00B103DC">
            <w:pPr>
              <w:spacing w:before="120" w:after="120" w:line="276" w:lineRule="auto"/>
              <w:rPr>
                <w:rFonts w:eastAsia="Calibri" w:cs="Arial"/>
                <w:bCs/>
                <w:szCs w:val="25"/>
              </w:rPr>
            </w:pPr>
            <w:r w:rsidRPr="00034039">
              <w:rPr>
                <w:rFonts w:eastAsia="Calibri" w:cs="Arial"/>
                <w:bCs/>
                <w:szCs w:val="25"/>
              </w:rPr>
              <w:t xml:space="preserve">Diagnosis </w:t>
            </w:r>
          </w:p>
        </w:tc>
        <w:tc>
          <w:tcPr>
            <w:tcW w:w="3776" w:type="dxa"/>
            <w:vAlign w:val="center"/>
          </w:tcPr>
          <w:p w14:paraId="3D4E6D60" w14:textId="77777777" w:rsidR="00B103DC" w:rsidRPr="00034039" w:rsidRDefault="00B103DC" w:rsidP="00B103DC">
            <w:pPr>
              <w:spacing w:before="120" w:after="120" w:line="276" w:lineRule="auto"/>
              <w:rPr>
                <w:rFonts w:eastAsia="Calibri" w:cs="Arial"/>
                <w:i/>
                <w:iCs/>
                <w:szCs w:val="25"/>
              </w:rPr>
            </w:pPr>
            <w:r w:rsidRPr="00034039">
              <w:rPr>
                <w:rFonts w:eastAsia="Calibri" w:cs="Arial"/>
                <w:i/>
                <w:iCs/>
                <w:szCs w:val="25"/>
              </w:rPr>
              <w:t>Whakataunga</w:t>
            </w:r>
          </w:p>
        </w:tc>
      </w:tr>
      <w:tr w:rsidR="00B103DC" w:rsidRPr="00034039" w14:paraId="42B24BF4" w14:textId="77777777" w:rsidTr="00644822">
        <w:tc>
          <w:tcPr>
            <w:tcW w:w="5240" w:type="dxa"/>
            <w:vAlign w:val="center"/>
          </w:tcPr>
          <w:p w14:paraId="5C8B6D6F" w14:textId="77777777" w:rsidR="00B103DC" w:rsidRPr="00034039" w:rsidRDefault="00B103DC" w:rsidP="00B103DC">
            <w:pPr>
              <w:spacing w:before="120" w:after="120" w:line="276" w:lineRule="auto"/>
              <w:rPr>
                <w:rFonts w:eastAsia="Calibri" w:cs="Arial"/>
                <w:bCs/>
                <w:szCs w:val="25"/>
              </w:rPr>
            </w:pPr>
            <w:r w:rsidRPr="00034039">
              <w:rPr>
                <w:rFonts w:eastAsia="Calibri" w:cs="Arial"/>
                <w:bCs/>
                <w:szCs w:val="25"/>
              </w:rPr>
              <w:t>Dizziness</w:t>
            </w:r>
          </w:p>
        </w:tc>
        <w:tc>
          <w:tcPr>
            <w:tcW w:w="3776" w:type="dxa"/>
            <w:vAlign w:val="center"/>
          </w:tcPr>
          <w:p w14:paraId="6BF21F93" w14:textId="77777777" w:rsidR="00B103DC" w:rsidRPr="00034039" w:rsidRDefault="00B103DC" w:rsidP="00B103DC">
            <w:pPr>
              <w:spacing w:before="120" w:after="120" w:line="276" w:lineRule="auto"/>
              <w:rPr>
                <w:rFonts w:eastAsia="Calibri" w:cs="Arial"/>
                <w:i/>
                <w:iCs/>
                <w:szCs w:val="25"/>
              </w:rPr>
            </w:pPr>
            <w:r w:rsidRPr="00034039">
              <w:rPr>
                <w:rFonts w:eastAsia="Calibri" w:cs="Arial"/>
                <w:i/>
                <w:iCs/>
                <w:szCs w:val="25"/>
              </w:rPr>
              <w:t>Ninihi</w:t>
            </w:r>
          </w:p>
        </w:tc>
      </w:tr>
      <w:tr w:rsidR="00B103DC" w:rsidRPr="00034039" w14:paraId="423D0725" w14:textId="77777777" w:rsidTr="00644822">
        <w:tc>
          <w:tcPr>
            <w:tcW w:w="5240" w:type="dxa"/>
            <w:vAlign w:val="center"/>
          </w:tcPr>
          <w:p w14:paraId="73630915" w14:textId="77777777" w:rsidR="00B103DC" w:rsidRPr="00034039" w:rsidRDefault="00B103DC" w:rsidP="00B103DC">
            <w:pPr>
              <w:spacing w:before="120" w:after="120" w:line="276" w:lineRule="auto"/>
              <w:rPr>
                <w:rFonts w:eastAsia="Calibri" w:cs="Arial"/>
                <w:bCs/>
                <w:szCs w:val="25"/>
              </w:rPr>
            </w:pPr>
            <w:r w:rsidRPr="00034039">
              <w:rPr>
                <w:rFonts w:eastAsia="Calibri" w:cs="Arial"/>
                <w:szCs w:val="25"/>
              </w:rPr>
              <w:t>Fever</w:t>
            </w:r>
          </w:p>
        </w:tc>
        <w:tc>
          <w:tcPr>
            <w:tcW w:w="3776" w:type="dxa"/>
            <w:vAlign w:val="center"/>
          </w:tcPr>
          <w:p w14:paraId="39606630" w14:textId="77777777" w:rsidR="00B103DC" w:rsidRPr="00034039" w:rsidRDefault="00B103DC" w:rsidP="00B103DC">
            <w:pPr>
              <w:spacing w:before="120" w:after="120" w:line="276" w:lineRule="auto"/>
              <w:rPr>
                <w:rFonts w:eastAsia="Calibri" w:cs="Arial"/>
                <w:i/>
                <w:iCs/>
                <w:szCs w:val="25"/>
              </w:rPr>
            </w:pPr>
            <w:r w:rsidRPr="00034039">
              <w:rPr>
                <w:rFonts w:eastAsia="Calibri" w:cs="Arial"/>
                <w:i/>
                <w:szCs w:val="25"/>
              </w:rPr>
              <w:t>Kirika</w:t>
            </w:r>
          </w:p>
        </w:tc>
      </w:tr>
      <w:tr w:rsidR="00B103DC" w:rsidRPr="00034039" w14:paraId="687F60EA" w14:textId="77777777" w:rsidTr="00644822">
        <w:tc>
          <w:tcPr>
            <w:tcW w:w="5240" w:type="dxa"/>
            <w:vAlign w:val="center"/>
          </w:tcPr>
          <w:p w14:paraId="3A47E9C3" w14:textId="77777777" w:rsidR="00B103DC" w:rsidRPr="00034039" w:rsidRDefault="00B103DC" w:rsidP="00B103DC">
            <w:pPr>
              <w:spacing w:before="120" w:after="120" w:line="276" w:lineRule="auto"/>
              <w:rPr>
                <w:rFonts w:eastAsia="Calibri" w:cs="Arial"/>
                <w:szCs w:val="25"/>
              </w:rPr>
            </w:pPr>
            <w:r w:rsidRPr="00034039">
              <w:rPr>
                <w:rFonts w:eastAsia="Calibri" w:cs="Arial"/>
                <w:bCs/>
                <w:szCs w:val="25"/>
              </w:rPr>
              <w:t>Gout</w:t>
            </w:r>
          </w:p>
        </w:tc>
        <w:tc>
          <w:tcPr>
            <w:tcW w:w="3776" w:type="dxa"/>
            <w:vAlign w:val="center"/>
          </w:tcPr>
          <w:p w14:paraId="73DFB714" w14:textId="77777777" w:rsidR="00B103DC" w:rsidRPr="00034039" w:rsidRDefault="00B103DC" w:rsidP="00B103DC">
            <w:pPr>
              <w:spacing w:before="120" w:after="120" w:line="276" w:lineRule="auto"/>
              <w:rPr>
                <w:rFonts w:eastAsia="Calibri" w:cs="Arial"/>
                <w:szCs w:val="25"/>
              </w:rPr>
            </w:pPr>
            <w:r w:rsidRPr="00034039">
              <w:rPr>
                <w:rFonts w:eastAsia="Calibri" w:cs="Arial"/>
                <w:i/>
                <w:iCs/>
                <w:szCs w:val="25"/>
              </w:rPr>
              <w:t>Porohau</w:t>
            </w:r>
          </w:p>
        </w:tc>
      </w:tr>
      <w:tr w:rsidR="00B103DC" w:rsidRPr="00034039" w14:paraId="01265EBC" w14:textId="77777777" w:rsidTr="00644822">
        <w:tc>
          <w:tcPr>
            <w:tcW w:w="5240" w:type="dxa"/>
            <w:vAlign w:val="center"/>
          </w:tcPr>
          <w:p w14:paraId="79B5EB83" w14:textId="77777777" w:rsidR="00B103DC" w:rsidRPr="00034039" w:rsidRDefault="00B103DC" w:rsidP="00B103DC">
            <w:pPr>
              <w:spacing w:before="120" w:after="120" w:line="276" w:lineRule="auto"/>
              <w:rPr>
                <w:rFonts w:eastAsia="Calibri" w:cs="Arial"/>
                <w:szCs w:val="25"/>
              </w:rPr>
            </w:pPr>
            <w:r w:rsidRPr="00034039">
              <w:rPr>
                <w:rFonts w:eastAsia="Calibri" w:cs="Arial"/>
                <w:bCs/>
                <w:szCs w:val="25"/>
              </w:rPr>
              <w:t>Hernia</w:t>
            </w:r>
            <w:r w:rsidRPr="00034039">
              <w:rPr>
                <w:rFonts w:eastAsia="Calibri" w:cs="Arial"/>
                <w:szCs w:val="25"/>
              </w:rPr>
              <w:t xml:space="preserve"> </w:t>
            </w:r>
            <w:r w:rsidRPr="00034039">
              <w:rPr>
                <w:rFonts w:eastAsia="Calibri" w:cs="Arial"/>
                <w:bCs/>
                <w:szCs w:val="25"/>
              </w:rPr>
              <w:t>growth</w:t>
            </w:r>
            <w:r w:rsidRPr="00034039">
              <w:rPr>
                <w:rFonts w:eastAsia="Calibri" w:cs="Arial"/>
                <w:szCs w:val="25"/>
              </w:rPr>
              <w:t xml:space="preserve"> </w:t>
            </w:r>
          </w:p>
        </w:tc>
        <w:tc>
          <w:tcPr>
            <w:tcW w:w="3776" w:type="dxa"/>
            <w:vAlign w:val="center"/>
          </w:tcPr>
          <w:p w14:paraId="5319001E" w14:textId="77777777" w:rsidR="00B103DC" w:rsidRPr="00034039" w:rsidRDefault="00B103DC" w:rsidP="00B103DC">
            <w:pPr>
              <w:spacing w:before="120" w:after="120" w:line="276" w:lineRule="auto"/>
              <w:rPr>
                <w:rFonts w:eastAsia="Calibri" w:cs="Arial"/>
                <w:i/>
                <w:iCs/>
                <w:szCs w:val="25"/>
              </w:rPr>
            </w:pPr>
            <w:r w:rsidRPr="00034039">
              <w:rPr>
                <w:rFonts w:eastAsia="Calibri" w:cs="Arial"/>
                <w:i/>
                <w:iCs/>
                <w:szCs w:val="25"/>
              </w:rPr>
              <w:t xml:space="preserve">Whatirama, whaturama </w:t>
            </w:r>
          </w:p>
        </w:tc>
      </w:tr>
      <w:tr w:rsidR="00B103DC" w:rsidRPr="00034039" w14:paraId="58E0BAFA" w14:textId="77777777" w:rsidTr="00644822">
        <w:tc>
          <w:tcPr>
            <w:tcW w:w="5240" w:type="dxa"/>
            <w:vAlign w:val="center"/>
          </w:tcPr>
          <w:p w14:paraId="380D11FD" w14:textId="77777777" w:rsidR="00B103DC" w:rsidRPr="00034039" w:rsidRDefault="00B103DC" w:rsidP="00B103DC">
            <w:pPr>
              <w:spacing w:before="120" w:after="120" w:line="276" w:lineRule="auto"/>
              <w:rPr>
                <w:rFonts w:eastAsia="Calibri" w:cs="Arial"/>
                <w:bCs/>
                <w:szCs w:val="25"/>
              </w:rPr>
            </w:pPr>
            <w:r w:rsidRPr="00034039">
              <w:rPr>
                <w:rFonts w:eastAsia="Calibri" w:cs="Arial"/>
                <w:bCs/>
                <w:szCs w:val="25"/>
              </w:rPr>
              <w:t>Inflammation of mucous membranes</w:t>
            </w:r>
          </w:p>
        </w:tc>
        <w:tc>
          <w:tcPr>
            <w:tcW w:w="3776" w:type="dxa"/>
            <w:vAlign w:val="center"/>
          </w:tcPr>
          <w:p w14:paraId="6877D985" w14:textId="77777777" w:rsidR="00B103DC" w:rsidRPr="00034039" w:rsidRDefault="00B103DC" w:rsidP="00B103DC">
            <w:pPr>
              <w:spacing w:before="120" w:after="120" w:line="276" w:lineRule="auto"/>
              <w:rPr>
                <w:rFonts w:eastAsia="Calibri" w:cs="Arial"/>
                <w:i/>
                <w:iCs/>
                <w:szCs w:val="25"/>
              </w:rPr>
            </w:pPr>
            <w:r w:rsidRPr="00034039">
              <w:rPr>
                <w:rFonts w:eastAsia="Calibri" w:cs="Arial"/>
                <w:i/>
                <w:iCs/>
                <w:szCs w:val="25"/>
              </w:rPr>
              <w:t>Marupo</w:t>
            </w:r>
          </w:p>
        </w:tc>
      </w:tr>
      <w:tr w:rsidR="00B103DC" w:rsidRPr="00034039" w14:paraId="15F43E16" w14:textId="77777777" w:rsidTr="00644822">
        <w:tc>
          <w:tcPr>
            <w:tcW w:w="5240" w:type="dxa"/>
            <w:vAlign w:val="center"/>
          </w:tcPr>
          <w:p w14:paraId="4071E5BB" w14:textId="1630101E" w:rsidR="00B103DC" w:rsidRPr="00034039" w:rsidRDefault="007066A6" w:rsidP="007066A6">
            <w:pPr>
              <w:spacing w:before="120" w:after="120" w:line="276" w:lineRule="auto"/>
              <w:rPr>
                <w:rFonts w:eastAsia="Calibri" w:cs="Arial"/>
                <w:bCs/>
                <w:szCs w:val="25"/>
              </w:rPr>
            </w:pPr>
            <w:r w:rsidRPr="00034039">
              <w:rPr>
                <w:rFonts w:eastAsia="Calibri" w:cs="Arial"/>
                <w:bCs/>
                <w:szCs w:val="25"/>
              </w:rPr>
              <w:t>Patient</w:t>
            </w:r>
          </w:p>
        </w:tc>
        <w:tc>
          <w:tcPr>
            <w:tcW w:w="3776" w:type="dxa"/>
            <w:vAlign w:val="center"/>
          </w:tcPr>
          <w:p w14:paraId="6C8719C3" w14:textId="77777777" w:rsidR="00B103DC" w:rsidRPr="00034039" w:rsidRDefault="00B103DC" w:rsidP="00B103DC">
            <w:pPr>
              <w:spacing w:before="120" w:after="120" w:line="276" w:lineRule="auto"/>
              <w:rPr>
                <w:rFonts w:eastAsia="Calibri" w:cs="Arial"/>
                <w:i/>
                <w:iCs/>
                <w:szCs w:val="25"/>
              </w:rPr>
            </w:pPr>
            <w:r w:rsidRPr="00034039">
              <w:rPr>
                <w:rFonts w:eastAsia="Calibri" w:cs="Arial"/>
                <w:i/>
                <w:iCs/>
                <w:szCs w:val="25"/>
              </w:rPr>
              <w:t>Turoro</w:t>
            </w:r>
          </w:p>
        </w:tc>
      </w:tr>
      <w:tr w:rsidR="00B103DC" w:rsidRPr="00034039" w14:paraId="160A7269" w14:textId="77777777" w:rsidTr="00644822">
        <w:tc>
          <w:tcPr>
            <w:tcW w:w="5240" w:type="dxa"/>
            <w:vAlign w:val="center"/>
          </w:tcPr>
          <w:p w14:paraId="55FE895D" w14:textId="3331E031" w:rsidR="00B103DC" w:rsidRPr="00034039" w:rsidRDefault="00B103DC" w:rsidP="00B103DC">
            <w:pPr>
              <w:spacing w:before="120" w:after="120" w:line="276" w:lineRule="auto"/>
              <w:rPr>
                <w:rFonts w:eastAsia="Calibri" w:cs="Arial"/>
                <w:szCs w:val="25"/>
              </w:rPr>
            </w:pPr>
            <w:r w:rsidRPr="00034039">
              <w:rPr>
                <w:rFonts w:eastAsia="Calibri" w:cs="Arial"/>
                <w:bCs/>
                <w:szCs w:val="25"/>
              </w:rPr>
              <w:t>Prognosis</w:t>
            </w:r>
            <w:r w:rsidR="00211365">
              <w:rPr>
                <w:rFonts w:eastAsia="Calibri" w:cs="Arial"/>
                <w:bCs/>
                <w:szCs w:val="25"/>
              </w:rPr>
              <w:t xml:space="preserve"> </w:t>
            </w:r>
          </w:p>
        </w:tc>
        <w:tc>
          <w:tcPr>
            <w:tcW w:w="3776" w:type="dxa"/>
            <w:vAlign w:val="center"/>
          </w:tcPr>
          <w:p w14:paraId="20E8978B" w14:textId="77777777" w:rsidR="00B103DC" w:rsidRPr="00034039" w:rsidRDefault="00B103DC" w:rsidP="00B103DC">
            <w:pPr>
              <w:spacing w:before="120" w:after="120" w:line="276" w:lineRule="auto"/>
              <w:rPr>
                <w:rFonts w:eastAsia="Calibri" w:cs="Arial"/>
                <w:szCs w:val="25"/>
              </w:rPr>
            </w:pPr>
            <w:r w:rsidRPr="00034039">
              <w:rPr>
                <w:rFonts w:eastAsia="Calibri" w:cs="Arial"/>
                <w:i/>
                <w:iCs/>
                <w:szCs w:val="25"/>
              </w:rPr>
              <w:t>Waitohunga</w:t>
            </w:r>
          </w:p>
        </w:tc>
      </w:tr>
      <w:tr w:rsidR="00B103DC" w:rsidRPr="00034039" w14:paraId="48573C3C" w14:textId="77777777" w:rsidTr="00644822">
        <w:tc>
          <w:tcPr>
            <w:tcW w:w="5240" w:type="dxa"/>
            <w:vAlign w:val="center"/>
          </w:tcPr>
          <w:p w14:paraId="29D3E17D" w14:textId="77777777" w:rsidR="00B103DC" w:rsidRPr="00034039" w:rsidRDefault="00B103DC" w:rsidP="00B103DC">
            <w:pPr>
              <w:spacing w:before="120" w:after="120" w:line="276" w:lineRule="auto"/>
              <w:rPr>
                <w:rFonts w:eastAsia="Calibri" w:cs="Arial"/>
                <w:bCs/>
                <w:szCs w:val="25"/>
              </w:rPr>
            </w:pPr>
            <w:r w:rsidRPr="00034039">
              <w:rPr>
                <w:rFonts w:eastAsia="Calibri" w:cs="Arial"/>
                <w:bCs/>
                <w:szCs w:val="25"/>
              </w:rPr>
              <w:t>Perspiration</w:t>
            </w:r>
          </w:p>
        </w:tc>
        <w:tc>
          <w:tcPr>
            <w:tcW w:w="3776" w:type="dxa"/>
            <w:vAlign w:val="center"/>
          </w:tcPr>
          <w:p w14:paraId="407E4CDB" w14:textId="77777777" w:rsidR="00B103DC" w:rsidRPr="00034039" w:rsidRDefault="00B103DC" w:rsidP="00B103DC">
            <w:pPr>
              <w:spacing w:before="120" w:after="120" w:line="276" w:lineRule="auto"/>
              <w:rPr>
                <w:rFonts w:eastAsia="Calibri" w:cs="Arial"/>
                <w:i/>
                <w:iCs/>
                <w:szCs w:val="25"/>
              </w:rPr>
            </w:pPr>
            <w:r w:rsidRPr="00034039">
              <w:rPr>
                <w:rFonts w:eastAsia="Calibri" w:cs="Arial"/>
                <w:i/>
                <w:iCs/>
                <w:szCs w:val="25"/>
              </w:rPr>
              <w:t>Kakawa</w:t>
            </w:r>
          </w:p>
        </w:tc>
      </w:tr>
      <w:tr w:rsidR="00B103DC" w:rsidRPr="00034039" w14:paraId="2550A262" w14:textId="77777777" w:rsidTr="00644822">
        <w:tc>
          <w:tcPr>
            <w:tcW w:w="5240" w:type="dxa"/>
            <w:vAlign w:val="center"/>
          </w:tcPr>
          <w:p w14:paraId="55AE98FF" w14:textId="77777777" w:rsidR="00B103DC" w:rsidRPr="00034039" w:rsidRDefault="00B103DC" w:rsidP="00B103DC">
            <w:pPr>
              <w:spacing w:before="120" w:after="120" w:line="276" w:lineRule="auto"/>
              <w:rPr>
                <w:rFonts w:eastAsia="Calibri" w:cs="Arial"/>
                <w:bCs/>
                <w:szCs w:val="25"/>
              </w:rPr>
            </w:pPr>
            <w:r w:rsidRPr="00034039">
              <w:rPr>
                <w:rFonts w:eastAsia="Calibri" w:cs="Arial"/>
                <w:bCs/>
                <w:szCs w:val="25"/>
              </w:rPr>
              <w:t xml:space="preserve">Referral </w:t>
            </w:r>
          </w:p>
        </w:tc>
        <w:tc>
          <w:tcPr>
            <w:tcW w:w="3776" w:type="dxa"/>
            <w:vAlign w:val="center"/>
          </w:tcPr>
          <w:p w14:paraId="26304841" w14:textId="77777777" w:rsidR="00B103DC" w:rsidRPr="00034039" w:rsidRDefault="00B103DC" w:rsidP="00B103DC">
            <w:pPr>
              <w:spacing w:before="120" w:after="120" w:line="276" w:lineRule="auto"/>
              <w:rPr>
                <w:rFonts w:eastAsia="Calibri" w:cs="Arial"/>
                <w:i/>
                <w:iCs/>
                <w:szCs w:val="25"/>
              </w:rPr>
            </w:pPr>
            <w:r w:rsidRPr="00034039">
              <w:rPr>
                <w:rFonts w:eastAsia="Calibri" w:cs="Arial"/>
                <w:i/>
                <w:iCs/>
                <w:szCs w:val="25"/>
              </w:rPr>
              <w:t>Tukunga</w:t>
            </w:r>
          </w:p>
        </w:tc>
      </w:tr>
      <w:tr w:rsidR="00B103DC" w:rsidRPr="00034039" w14:paraId="63460A31" w14:textId="77777777" w:rsidTr="00644822">
        <w:tc>
          <w:tcPr>
            <w:tcW w:w="5240" w:type="dxa"/>
            <w:vAlign w:val="center"/>
          </w:tcPr>
          <w:p w14:paraId="217248FE" w14:textId="77777777" w:rsidR="00B103DC" w:rsidRPr="00034039" w:rsidRDefault="00B103DC" w:rsidP="00B103DC">
            <w:pPr>
              <w:spacing w:before="120" w:after="120" w:line="276" w:lineRule="auto"/>
              <w:rPr>
                <w:rFonts w:eastAsia="Calibri" w:cs="Arial"/>
                <w:bCs/>
                <w:szCs w:val="25"/>
              </w:rPr>
            </w:pPr>
            <w:r w:rsidRPr="00034039">
              <w:rPr>
                <w:rFonts w:eastAsia="Calibri" w:cs="Arial"/>
                <w:bCs/>
                <w:szCs w:val="25"/>
              </w:rPr>
              <w:t>Swelling</w:t>
            </w:r>
          </w:p>
        </w:tc>
        <w:tc>
          <w:tcPr>
            <w:tcW w:w="3776" w:type="dxa"/>
            <w:vAlign w:val="center"/>
          </w:tcPr>
          <w:p w14:paraId="38670560" w14:textId="77777777" w:rsidR="00B103DC" w:rsidRPr="00034039" w:rsidRDefault="00B103DC" w:rsidP="00B103DC">
            <w:pPr>
              <w:spacing w:before="120" w:after="120" w:line="276" w:lineRule="auto"/>
              <w:rPr>
                <w:rFonts w:eastAsia="Calibri" w:cs="Arial"/>
                <w:i/>
                <w:iCs/>
                <w:szCs w:val="25"/>
              </w:rPr>
            </w:pPr>
            <w:r w:rsidRPr="00034039">
              <w:rPr>
                <w:rFonts w:eastAsia="Calibri" w:cs="Arial"/>
                <w:i/>
                <w:iCs/>
                <w:szCs w:val="25"/>
              </w:rPr>
              <w:t>Pupuhi</w:t>
            </w:r>
          </w:p>
        </w:tc>
      </w:tr>
      <w:tr w:rsidR="00B103DC" w:rsidRPr="00034039" w14:paraId="4814BEA5" w14:textId="77777777" w:rsidTr="00644822">
        <w:tc>
          <w:tcPr>
            <w:tcW w:w="5240" w:type="dxa"/>
            <w:vAlign w:val="center"/>
          </w:tcPr>
          <w:p w14:paraId="1101DD3C" w14:textId="77777777" w:rsidR="00B103DC" w:rsidRPr="00034039" w:rsidRDefault="00B103DC" w:rsidP="00B103DC">
            <w:pPr>
              <w:spacing w:before="120" w:after="120" w:line="276" w:lineRule="auto"/>
              <w:rPr>
                <w:rFonts w:eastAsia="Calibri" w:cs="Arial"/>
                <w:bCs/>
                <w:szCs w:val="25"/>
              </w:rPr>
            </w:pPr>
            <w:r w:rsidRPr="00034039">
              <w:rPr>
                <w:rFonts w:eastAsia="Calibri" w:cs="Arial"/>
                <w:bCs/>
                <w:szCs w:val="25"/>
              </w:rPr>
              <w:t>Swollen</w:t>
            </w:r>
          </w:p>
        </w:tc>
        <w:tc>
          <w:tcPr>
            <w:tcW w:w="3776" w:type="dxa"/>
            <w:vAlign w:val="center"/>
          </w:tcPr>
          <w:p w14:paraId="0F90FBB3" w14:textId="77777777" w:rsidR="00B103DC" w:rsidRPr="00034039" w:rsidRDefault="00B103DC" w:rsidP="00B103DC">
            <w:pPr>
              <w:spacing w:before="120" w:after="120" w:line="276" w:lineRule="auto"/>
              <w:rPr>
                <w:rFonts w:eastAsia="Calibri" w:cs="Arial"/>
                <w:i/>
                <w:iCs/>
                <w:szCs w:val="25"/>
              </w:rPr>
            </w:pPr>
            <w:r w:rsidRPr="00034039">
              <w:rPr>
                <w:rFonts w:eastAsia="Calibri" w:cs="Arial"/>
                <w:i/>
                <w:iCs/>
                <w:szCs w:val="25"/>
              </w:rPr>
              <w:t>Matakoma</w:t>
            </w:r>
          </w:p>
        </w:tc>
      </w:tr>
      <w:tr w:rsidR="00B103DC" w:rsidRPr="00034039" w14:paraId="2412C7DC" w14:textId="77777777" w:rsidTr="00644822">
        <w:tc>
          <w:tcPr>
            <w:tcW w:w="5240" w:type="dxa"/>
            <w:vAlign w:val="center"/>
          </w:tcPr>
          <w:p w14:paraId="5EE297C1" w14:textId="77777777" w:rsidR="00B103DC" w:rsidRPr="00034039" w:rsidRDefault="00B103DC" w:rsidP="00B103DC">
            <w:pPr>
              <w:spacing w:before="120" w:after="120" w:line="276" w:lineRule="auto"/>
              <w:rPr>
                <w:rFonts w:eastAsia="Calibri" w:cs="Arial"/>
                <w:bCs/>
                <w:szCs w:val="25"/>
              </w:rPr>
            </w:pPr>
            <w:r w:rsidRPr="00034039">
              <w:rPr>
                <w:rFonts w:eastAsia="Calibri" w:cs="Arial"/>
                <w:bCs/>
                <w:szCs w:val="25"/>
              </w:rPr>
              <w:t>Tumour</w:t>
            </w:r>
          </w:p>
        </w:tc>
        <w:tc>
          <w:tcPr>
            <w:tcW w:w="3776" w:type="dxa"/>
            <w:vAlign w:val="center"/>
          </w:tcPr>
          <w:p w14:paraId="35E4C2D2" w14:textId="77777777" w:rsidR="00B103DC" w:rsidRPr="00034039" w:rsidRDefault="00B103DC" w:rsidP="00B103DC">
            <w:pPr>
              <w:spacing w:before="120" w:after="120" w:line="276" w:lineRule="auto"/>
              <w:rPr>
                <w:rFonts w:eastAsia="Calibri" w:cs="Arial"/>
                <w:i/>
                <w:iCs/>
                <w:szCs w:val="25"/>
              </w:rPr>
            </w:pPr>
            <w:r w:rsidRPr="00034039">
              <w:rPr>
                <w:rFonts w:eastAsia="Calibri" w:cs="Arial"/>
                <w:i/>
                <w:iCs/>
                <w:szCs w:val="25"/>
              </w:rPr>
              <w:t>Puku</w:t>
            </w:r>
          </w:p>
        </w:tc>
      </w:tr>
      <w:tr w:rsidR="00B103DC" w:rsidRPr="00034039" w14:paraId="493A24B0" w14:textId="77777777" w:rsidTr="00644822">
        <w:tc>
          <w:tcPr>
            <w:tcW w:w="5240" w:type="dxa"/>
            <w:vAlign w:val="center"/>
          </w:tcPr>
          <w:p w14:paraId="7F8A0707" w14:textId="77777777" w:rsidR="00B103DC" w:rsidRPr="00034039" w:rsidRDefault="00B103DC" w:rsidP="00B103DC">
            <w:pPr>
              <w:spacing w:before="120" w:after="120" w:line="276" w:lineRule="auto"/>
              <w:rPr>
                <w:rFonts w:eastAsia="Calibri" w:cs="Arial"/>
                <w:bCs/>
                <w:szCs w:val="25"/>
              </w:rPr>
            </w:pPr>
            <w:r w:rsidRPr="00034039">
              <w:rPr>
                <w:rFonts w:eastAsia="Calibri" w:cs="Arial"/>
                <w:bCs/>
                <w:szCs w:val="25"/>
              </w:rPr>
              <w:t>A wrinkle</w:t>
            </w:r>
          </w:p>
        </w:tc>
        <w:tc>
          <w:tcPr>
            <w:tcW w:w="3776" w:type="dxa"/>
            <w:vAlign w:val="center"/>
          </w:tcPr>
          <w:p w14:paraId="6D3C9C04" w14:textId="77777777" w:rsidR="00B103DC" w:rsidRPr="00034039" w:rsidRDefault="00B103DC" w:rsidP="00B103DC">
            <w:pPr>
              <w:spacing w:before="120" w:after="120" w:line="276" w:lineRule="auto"/>
              <w:rPr>
                <w:rFonts w:eastAsia="Calibri" w:cs="Arial"/>
                <w:i/>
                <w:iCs/>
                <w:szCs w:val="25"/>
              </w:rPr>
            </w:pPr>
            <w:r w:rsidRPr="00034039">
              <w:rPr>
                <w:rFonts w:eastAsia="Calibri" w:cs="Arial"/>
                <w:i/>
                <w:iCs/>
                <w:szCs w:val="25"/>
              </w:rPr>
              <w:t>Pori</w:t>
            </w:r>
          </w:p>
        </w:tc>
      </w:tr>
    </w:tbl>
    <w:p w14:paraId="37EC3D5F" w14:textId="443E1FBC" w:rsidR="00C408E1" w:rsidRDefault="00C408E1" w:rsidP="00B103DC">
      <w:pPr>
        <w:jc w:val="both"/>
        <w:rPr>
          <w:rFonts w:ascii="Verdana" w:hAnsi="Verdana"/>
          <w:b/>
          <w:color w:val="0000FF" w:themeColor="hyperlink"/>
          <w:u w:val="single"/>
          <w:lang w:val="en-US"/>
        </w:rPr>
      </w:pPr>
    </w:p>
    <w:p w14:paraId="1E544518" w14:textId="1CB1EA2C" w:rsidR="00644822" w:rsidRDefault="00644822" w:rsidP="00B103DC">
      <w:pPr>
        <w:jc w:val="both"/>
        <w:rPr>
          <w:rFonts w:ascii="Verdana" w:hAnsi="Verdana"/>
          <w:b/>
          <w:color w:val="0000FF" w:themeColor="hyperlink"/>
          <w:u w:val="single"/>
          <w:lang w:val="en-US"/>
        </w:rPr>
      </w:pPr>
    </w:p>
    <w:p w14:paraId="7071680F" w14:textId="77777777" w:rsidR="00FC2911" w:rsidRDefault="00FC2911" w:rsidP="00B103DC">
      <w:pPr>
        <w:jc w:val="both"/>
        <w:rPr>
          <w:rFonts w:ascii="Verdana" w:hAnsi="Verdana"/>
          <w:b/>
          <w:color w:val="0000FF" w:themeColor="hyperlink"/>
          <w:u w:val="single"/>
          <w:lang w:val="en-US"/>
        </w:rPr>
      </w:pPr>
    </w:p>
    <w:p w14:paraId="45EC37A0" w14:textId="7E58ABC8" w:rsidR="00AA0638" w:rsidRDefault="00AA0638" w:rsidP="00A83C32">
      <w:pPr>
        <w:tabs>
          <w:tab w:val="left" w:pos="3423"/>
        </w:tabs>
        <w:rPr>
          <w:rFonts w:ascii="Verdana" w:hAnsi="Verdana"/>
          <w:lang w:val="en-US"/>
        </w:rPr>
        <w:sectPr w:rsidR="00AA0638" w:rsidSect="009C1D97">
          <w:footerReference w:type="default" r:id="rId40"/>
          <w:headerReference w:type="first" r:id="rId41"/>
          <w:footerReference w:type="first" r:id="rId42"/>
          <w:type w:val="oddPage"/>
          <w:pgSz w:w="11906" w:h="16838"/>
          <w:pgMar w:top="1247" w:right="1418" w:bottom="1418" w:left="1418" w:header="709" w:footer="709" w:gutter="0"/>
          <w:pgNumType w:start="0"/>
          <w:cols w:space="708"/>
          <w:docGrid w:linePitch="360"/>
        </w:sectPr>
      </w:pPr>
    </w:p>
    <w:p w14:paraId="1AEEE65B" w14:textId="453023E8" w:rsidR="00DF0EC0" w:rsidRPr="00034039" w:rsidRDefault="00DF0EC0" w:rsidP="00DF0EC0">
      <w:pPr>
        <w:spacing w:after="0"/>
        <w:rPr>
          <w:rFonts w:eastAsia="Calibri" w:cs="Arial"/>
          <w:szCs w:val="25"/>
        </w:rPr>
      </w:pPr>
      <w:r>
        <w:rPr>
          <w:noProof/>
          <w:lang w:eastAsia="en-NZ"/>
        </w:rPr>
        <w:lastRenderedPageBreak/>
        <mc:AlternateContent>
          <mc:Choice Requires="wps">
            <w:drawing>
              <wp:anchor distT="0" distB="144145" distL="114300" distR="114300" simplePos="0" relativeHeight="251813888" behindDoc="0" locked="0" layoutInCell="1" allowOverlap="1" wp14:anchorId="3455A31B" wp14:editId="2D029894">
                <wp:simplePos x="0" y="0"/>
                <wp:positionH relativeFrom="page">
                  <wp:align>right</wp:align>
                </wp:positionH>
                <wp:positionV relativeFrom="paragraph">
                  <wp:posOffset>228</wp:posOffset>
                </wp:positionV>
                <wp:extent cx="7541895" cy="575945"/>
                <wp:effectExtent l="0" t="0" r="20955" b="14605"/>
                <wp:wrapTopAndBottom/>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1895" cy="575945"/>
                        </a:xfrm>
                        <a:prstGeom prst="rect">
                          <a:avLst/>
                        </a:prstGeom>
                        <a:solidFill>
                          <a:srgbClr val="215928"/>
                        </a:solidFill>
                        <a:ln w="9525">
                          <a:solidFill>
                            <a:sysClr val="window" lastClr="FFFFFF"/>
                          </a:solidFill>
                          <a:miter lim="800000"/>
                          <a:headEnd/>
                          <a:tailEnd/>
                        </a:ln>
                      </wps:spPr>
                      <wps:txbx>
                        <w:txbxContent>
                          <w:p w14:paraId="18E9B214" w14:textId="77777777" w:rsidR="00B5697C" w:rsidRPr="008B0E2F" w:rsidRDefault="00B5697C" w:rsidP="00DF0EC0">
                            <w:pPr>
                              <w:pStyle w:val="Heading1"/>
                            </w:pPr>
                            <w:bookmarkStart w:id="51" w:name="_Toc69986780"/>
                            <w:r>
                              <w:t>Glossary</w:t>
                            </w:r>
                            <w:bookmarkEnd w:id="51"/>
                          </w:p>
                          <w:p w14:paraId="586164C2" w14:textId="77777777" w:rsidR="00B5697C" w:rsidRPr="00F13A49" w:rsidRDefault="00B5697C" w:rsidP="00DF0EC0">
                            <w:pPr>
                              <w:pStyle w:val="Heading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5A31B" id="_x0000_s1042" type="#_x0000_t202" style="position:absolute;margin-left:542.65pt;margin-top:0;width:593.85pt;height:45.35pt;z-index:251813888;visibility:visible;mso-wrap-style:square;mso-width-percent:0;mso-height-percent:0;mso-wrap-distance-left:9pt;mso-wrap-distance-top:0;mso-wrap-distance-right:9pt;mso-wrap-distance-bottom:11.35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mSjNwIAAF0EAAAOAAAAZHJzL2Uyb0RvYy54bWysVNtu2zAMfR+wfxD0vjg24jUx4hRdugwD&#10;ugvQ7gMYWY6FyaInKbGzrx8lJ2m67WmYHwRRpI4OD0kvb4dWs4O0TqEpeTqZciaNwEqZXcm/PW3e&#10;zDlzHkwFGo0s+VE6frt6/WrZd4XMsEFdScsIxLii70reeN8VSeJEI1twE+ykIWeNtgVPpt0llYWe&#10;0FudZNPp26RHW3UWhXSOTu9HJ19F/LqWwn+payc90yUnbj6uNq7bsCarJRQ7C12jxIkG/AOLFpSh&#10;Ry9Q9+CB7a36A6pVwqLD2k8EtgnWtRIy5kDZpNPfsnlsoJMxFxLHdReZ3P+DFZ8PXy1TFdUu58xA&#10;SzV6koNn73BgWZCn71xBUY8dxfmBjik0puq6BxTfHTO4bsDs5J212DcSKqKXhpvJ1dURxwWQbf8J&#10;K3oG9h4j0FDbNmhHajBCpzIdL6UJVAQd3uSzdL4gioJ8+U2+mOXxCSjOtzvr/AeJLQubklsqfUSH&#10;w4PzgQ0U55DwmEOtqo3SOhp2t11ryw5AbZKl+SKbn9BfhGnD+pIv8iwfBXgBcXQXBOrPCnvONDhP&#10;hyXfxO9vkK3y1P9atSWfT8MXgqAIMr43Vdx7UHrcUwranHQNUo6i+mE7nCtIF4LoW6yOpLTFsd9p&#10;PmnToP3JWU+9XnL3Yw9WEsOPhqq1SGezMBzRmOU3GRn22rO99oARBFVyz9m4Xfs4UIG3wTuqaq2i&#10;4M9MTpyph2MdTvMWhuTajlHPf4XVLwAAAP//AwBQSwMEFAAGAAgAAAAhACB8akDdAAAABQEAAA8A&#10;AABkcnMvZG93bnJldi54bWxMj09Lw0AQxe+C32EZwYvYTQsxNWZTRLEgeLEVobdtdkyCu7MhO/mj&#10;n96tF70MPN7jvd8Um9lZMWIfWk8KlosEBFLlTUu1grf90/UaRGBNRltPqOALA2zK87NC58ZP9Irj&#10;jmsRSyjkWkHD3OVShqpBp8PCd0jR+/C90xxlX0vT6ymWOytXSXIjnW4pLjS6w4cGq8/d4BQ8HlYp&#10;h3QYX+z+4Kbvq236/L5V6vJivr8DwTjzXxhO+BEdysh09AOZIKyC+Aj/3pO3XGcZiKOC2yQDWRby&#10;P335AwAA//8DAFBLAQItABQABgAIAAAAIQC2gziS/gAAAOEBAAATAAAAAAAAAAAAAAAAAAAAAABb&#10;Q29udGVudF9UeXBlc10ueG1sUEsBAi0AFAAGAAgAAAAhADj9If/WAAAAlAEAAAsAAAAAAAAAAAAA&#10;AAAALwEAAF9yZWxzLy5yZWxzUEsBAi0AFAAGAAgAAAAhAAfOZKM3AgAAXQQAAA4AAAAAAAAAAAAA&#10;AAAALgIAAGRycy9lMm9Eb2MueG1sUEsBAi0AFAAGAAgAAAAhACB8akDdAAAABQEAAA8AAAAAAAAA&#10;AAAAAAAAkQQAAGRycy9kb3ducmV2LnhtbFBLBQYAAAAABAAEAPMAAACbBQAAAAA=&#10;" fillcolor="#215928" strokecolor="window">
                <v:textbox>
                  <w:txbxContent>
                    <w:p w14:paraId="18E9B214" w14:textId="77777777" w:rsidR="00B5697C" w:rsidRPr="008B0E2F" w:rsidRDefault="00B5697C" w:rsidP="00DF0EC0">
                      <w:pPr>
                        <w:pStyle w:val="Heading1"/>
                      </w:pPr>
                      <w:bookmarkStart w:id="52" w:name="_Toc69986780"/>
                      <w:r>
                        <w:t>Glossary</w:t>
                      </w:r>
                      <w:bookmarkEnd w:id="52"/>
                    </w:p>
                    <w:p w14:paraId="586164C2" w14:textId="77777777" w:rsidR="00B5697C" w:rsidRPr="00F13A49" w:rsidRDefault="00B5697C" w:rsidP="00DF0EC0">
                      <w:pPr>
                        <w:pStyle w:val="Heading1"/>
                      </w:pPr>
                    </w:p>
                  </w:txbxContent>
                </v:textbox>
                <w10:wrap type="topAndBottom" anchorx="page"/>
              </v:shape>
            </w:pict>
          </mc:Fallback>
        </mc:AlternateContent>
      </w:r>
      <w:r w:rsidRPr="00034039">
        <w:rPr>
          <w:rFonts w:eastAsia="Calibri" w:cs="Arial"/>
          <w:szCs w:val="25"/>
        </w:rPr>
        <w:t xml:space="preserve">All of the words listed below are found in this document. They are in </w:t>
      </w:r>
      <w:r w:rsidRPr="00034039">
        <w:rPr>
          <w:rFonts w:eastAsia="Calibri" w:cs="Arial"/>
          <w:b/>
          <w:szCs w:val="25"/>
        </w:rPr>
        <w:t>bold</w:t>
      </w:r>
      <w:r w:rsidRPr="00034039">
        <w:rPr>
          <w:rFonts w:eastAsia="Calibri" w:cs="Arial"/>
          <w:szCs w:val="25"/>
        </w:rPr>
        <w:t xml:space="preserve"> print throughout the document.</w:t>
      </w:r>
    </w:p>
    <w:p w14:paraId="5A080101" w14:textId="77777777" w:rsidR="00DF0EC0" w:rsidRPr="00034039" w:rsidRDefault="00DF0EC0" w:rsidP="00DF0EC0">
      <w:pPr>
        <w:spacing w:after="0"/>
        <w:rPr>
          <w:rFonts w:eastAsia="Calibri" w:cs="Arial"/>
          <w:szCs w:val="25"/>
        </w:rPr>
      </w:pPr>
      <w:r w:rsidRPr="00034039">
        <w:rPr>
          <w:rFonts w:eastAsia="Calibri" w:cs="Arial"/>
          <w:szCs w:val="25"/>
        </w:rPr>
        <w:t xml:space="preserve"> </w:t>
      </w:r>
    </w:p>
    <w:tbl>
      <w:tblPr>
        <w:tblStyle w:val="TableGrid"/>
        <w:tblW w:w="10348" w:type="dxa"/>
        <w:tblInd w:w="-714" w:type="dxa"/>
        <w:tblLook w:val="04A0" w:firstRow="1" w:lastRow="0" w:firstColumn="1" w:lastColumn="0" w:noHBand="0" w:noVBand="1"/>
      </w:tblPr>
      <w:tblGrid>
        <w:gridCol w:w="2927"/>
        <w:gridCol w:w="7421"/>
      </w:tblGrid>
      <w:tr w:rsidR="00DF0EC0" w:rsidRPr="00034039" w14:paraId="7111C753" w14:textId="77777777" w:rsidTr="00DF0EC0">
        <w:tc>
          <w:tcPr>
            <w:tcW w:w="2927" w:type="dxa"/>
            <w:shd w:val="clear" w:color="auto" w:fill="auto"/>
            <w:vAlign w:val="center"/>
          </w:tcPr>
          <w:p w14:paraId="001B7C4D" w14:textId="77777777" w:rsidR="00DF0EC0" w:rsidRPr="00034039" w:rsidRDefault="00DF0EC0" w:rsidP="00DF0EC0">
            <w:pPr>
              <w:shd w:val="clear" w:color="auto" w:fill="FFFFFF"/>
              <w:spacing w:after="240" w:line="276" w:lineRule="auto"/>
              <w:rPr>
                <w:rFonts w:eastAsia="Calibri" w:cs="Arial"/>
                <w:b/>
                <w:szCs w:val="25"/>
              </w:rPr>
            </w:pPr>
            <w:r w:rsidRPr="00034039">
              <w:rPr>
                <w:rFonts w:eastAsia="Calibri" w:cs="Arial"/>
                <w:b/>
                <w:szCs w:val="25"/>
              </w:rPr>
              <w:t>Word</w:t>
            </w:r>
          </w:p>
        </w:tc>
        <w:tc>
          <w:tcPr>
            <w:tcW w:w="7421" w:type="dxa"/>
            <w:shd w:val="clear" w:color="auto" w:fill="auto"/>
            <w:vAlign w:val="center"/>
          </w:tcPr>
          <w:p w14:paraId="397C4FE5" w14:textId="77777777" w:rsidR="00DF0EC0" w:rsidRPr="00034039" w:rsidRDefault="00DF0EC0" w:rsidP="00DF0EC0">
            <w:pPr>
              <w:shd w:val="clear" w:color="auto" w:fill="FFFFFF"/>
              <w:spacing w:after="240" w:line="276" w:lineRule="auto"/>
              <w:rPr>
                <w:rFonts w:eastAsia="Calibri" w:cs="Arial"/>
                <w:b/>
                <w:szCs w:val="25"/>
              </w:rPr>
            </w:pPr>
            <w:r w:rsidRPr="00034039">
              <w:rPr>
                <w:rFonts w:eastAsia="Calibri" w:cs="Arial"/>
                <w:b/>
                <w:szCs w:val="25"/>
              </w:rPr>
              <w:t>Definition</w:t>
            </w:r>
          </w:p>
        </w:tc>
      </w:tr>
      <w:tr w:rsidR="00DF0EC0" w:rsidRPr="00034039" w14:paraId="664908CF" w14:textId="77777777" w:rsidTr="00DF0EC0">
        <w:trPr>
          <w:trHeight w:val="1338"/>
        </w:trPr>
        <w:tc>
          <w:tcPr>
            <w:tcW w:w="2927" w:type="dxa"/>
            <w:shd w:val="clear" w:color="auto" w:fill="auto"/>
          </w:tcPr>
          <w:p w14:paraId="5218C026" w14:textId="77777777" w:rsidR="00DF0EC0" w:rsidRPr="00034039" w:rsidRDefault="00DF0EC0" w:rsidP="00DF0EC0">
            <w:pPr>
              <w:shd w:val="clear" w:color="auto" w:fill="FFFFFF"/>
              <w:spacing w:after="240" w:line="276" w:lineRule="auto"/>
              <w:rPr>
                <w:rFonts w:eastAsia="Calibri" w:cs="Arial"/>
                <w:szCs w:val="25"/>
              </w:rPr>
            </w:pPr>
            <w:r w:rsidRPr="00034039">
              <w:rPr>
                <w:rFonts w:eastAsia="Calibri" w:cs="Arial"/>
                <w:szCs w:val="25"/>
              </w:rPr>
              <w:t xml:space="preserve">Consent </w:t>
            </w:r>
          </w:p>
          <w:p w14:paraId="1A905B88" w14:textId="77777777" w:rsidR="00DF0EC0" w:rsidRPr="00034039" w:rsidRDefault="00DF0EC0" w:rsidP="00DF0EC0">
            <w:pPr>
              <w:shd w:val="clear" w:color="auto" w:fill="FFFFFF"/>
              <w:spacing w:after="240" w:line="276" w:lineRule="auto"/>
              <w:rPr>
                <w:rFonts w:eastAsia="Calibri" w:cs="Arial"/>
                <w:szCs w:val="25"/>
              </w:rPr>
            </w:pPr>
            <w:r w:rsidRPr="00034039">
              <w:rPr>
                <w:rFonts w:eastAsia="Calibri" w:cs="Arial"/>
                <w:szCs w:val="25"/>
              </w:rPr>
              <w:t>(informed and voluntary)</w:t>
            </w:r>
          </w:p>
        </w:tc>
        <w:tc>
          <w:tcPr>
            <w:tcW w:w="7421" w:type="dxa"/>
            <w:shd w:val="clear" w:color="auto" w:fill="auto"/>
          </w:tcPr>
          <w:p w14:paraId="2F142F33" w14:textId="77777777" w:rsidR="00DF0EC0" w:rsidRPr="00034039" w:rsidRDefault="00DF0EC0" w:rsidP="00DF0EC0">
            <w:pPr>
              <w:shd w:val="clear" w:color="auto" w:fill="FFFFFF"/>
              <w:spacing w:after="240" w:line="276" w:lineRule="auto"/>
              <w:rPr>
                <w:rFonts w:eastAsia="Calibri" w:cs="Arial"/>
                <w:szCs w:val="25"/>
              </w:rPr>
            </w:pPr>
            <w:r>
              <w:rPr>
                <w:rFonts w:eastAsia="Calibri" w:cs="Arial"/>
                <w:szCs w:val="25"/>
              </w:rPr>
              <w:t>“</w:t>
            </w:r>
            <w:r w:rsidRPr="00034039">
              <w:rPr>
                <w:rFonts w:eastAsia="Calibri" w:cs="Arial"/>
                <w:szCs w:val="25"/>
              </w:rPr>
              <w:t>Informed</w:t>
            </w:r>
            <w:r>
              <w:rPr>
                <w:rFonts w:eastAsia="Calibri" w:cs="Arial"/>
                <w:szCs w:val="25"/>
              </w:rPr>
              <w:t>”</w:t>
            </w:r>
            <w:r w:rsidRPr="00034039">
              <w:rPr>
                <w:rFonts w:eastAsia="Calibri" w:cs="Arial"/>
                <w:szCs w:val="25"/>
              </w:rPr>
              <w:t xml:space="preserve"> means that you have been </w:t>
            </w:r>
            <w:r>
              <w:rPr>
                <w:rFonts w:eastAsia="Calibri" w:cs="Arial"/>
                <w:szCs w:val="25"/>
              </w:rPr>
              <w:t>given</w:t>
            </w:r>
            <w:r w:rsidRPr="00034039">
              <w:rPr>
                <w:rFonts w:eastAsia="Calibri" w:cs="Arial"/>
                <w:szCs w:val="25"/>
              </w:rPr>
              <w:t xml:space="preserve"> all the information you need, in a way that you can understand, to be able to make a decision about whether you want to receive that treatment and care.</w:t>
            </w:r>
          </w:p>
          <w:p w14:paraId="3463733F" w14:textId="77777777" w:rsidR="00DF0EC0" w:rsidRPr="00034039" w:rsidRDefault="00DF0EC0" w:rsidP="00DF0EC0">
            <w:pPr>
              <w:shd w:val="clear" w:color="auto" w:fill="FFFFFF"/>
              <w:spacing w:after="240" w:line="276" w:lineRule="auto"/>
              <w:rPr>
                <w:rFonts w:eastAsia="Calibri" w:cs="Arial"/>
                <w:szCs w:val="25"/>
              </w:rPr>
            </w:pPr>
            <w:r>
              <w:rPr>
                <w:rFonts w:eastAsia="Calibri" w:cs="Arial"/>
                <w:szCs w:val="25"/>
              </w:rPr>
              <w:t>“</w:t>
            </w:r>
            <w:r w:rsidRPr="00034039">
              <w:rPr>
                <w:rFonts w:eastAsia="Calibri" w:cs="Arial"/>
                <w:szCs w:val="25"/>
              </w:rPr>
              <w:t>Voluntary</w:t>
            </w:r>
            <w:r>
              <w:rPr>
                <w:rFonts w:eastAsia="Calibri" w:cs="Arial"/>
                <w:szCs w:val="25"/>
              </w:rPr>
              <w:t>”</w:t>
            </w:r>
            <w:r w:rsidRPr="00034039">
              <w:rPr>
                <w:rFonts w:eastAsia="Calibri" w:cs="Arial"/>
                <w:szCs w:val="25"/>
              </w:rPr>
              <w:t xml:space="preserve"> means that you have been given the choice to make the decision</w:t>
            </w:r>
            <w:r>
              <w:rPr>
                <w:rFonts w:eastAsia="Calibri" w:cs="Arial"/>
                <w:szCs w:val="25"/>
              </w:rPr>
              <w:t>,</w:t>
            </w:r>
            <w:r w:rsidRPr="00034039">
              <w:rPr>
                <w:rFonts w:eastAsia="Calibri" w:cs="Arial"/>
                <w:szCs w:val="25"/>
              </w:rPr>
              <w:t xml:space="preserve"> and you have not been pressured by someone else to make a decision.</w:t>
            </w:r>
            <w:r>
              <w:rPr>
                <w:rFonts w:eastAsia="Calibri" w:cs="Arial"/>
                <w:szCs w:val="25"/>
              </w:rPr>
              <w:t xml:space="preserve">     </w:t>
            </w:r>
          </w:p>
        </w:tc>
      </w:tr>
      <w:tr w:rsidR="00DF0EC0" w:rsidRPr="00034039" w14:paraId="37489C1B" w14:textId="77777777" w:rsidTr="00DF0EC0">
        <w:trPr>
          <w:trHeight w:val="1253"/>
        </w:trPr>
        <w:tc>
          <w:tcPr>
            <w:tcW w:w="2927" w:type="dxa"/>
            <w:shd w:val="clear" w:color="auto" w:fill="auto"/>
          </w:tcPr>
          <w:p w14:paraId="1AE3CDA2" w14:textId="77777777" w:rsidR="00DF0EC0" w:rsidRPr="00034039" w:rsidRDefault="00DF0EC0" w:rsidP="00DF0EC0">
            <w:pPr>
              <w:shd w:val="clear" w:color="auto" w:fill="FFFFFF"/>
              <w:spacing w:after="240"/>
              <w:rPr>
                <w:rFonts w:eastAsia="Calibri" w:cs="Arial"/>
                <w:szCs w:val="25"/>
              </w:rPr>
            </w:pPr>
            <w:r w:rsidRPr="00034039">
              <w:rPr>
                <w:rFonts w:eastAsia="Calibri" w:cs="Arial"/>
                <w:szCs w:val="25"/>
              </w:rPr>
              <w:t>Consultation</w:t>
            </w:r>
          </w:p>
        </w:tc>
        <w:tc>
          <w:tcPr>
            <w:tcW w:w="7421" w:type="dxa"/>
            <w:shd w:val="clear" w:color="auto" w:fill="auto"/>
          </w:tcPr>
          <w:p w14:paraId="305490ED" w14:textId="197CC0B3" w:rsidR="00DF0EC0" w:rsidRPr="00034039" w:rsidRDefault="00DF0EC0" w:rsidP="009C1326">
            <w:pPr>
              <w:shd w:val="clear" w:color="auto" w:fill="FFFFFF"/>
              <w:spacing w:after="240"/>
              <w:rPr>
                <w:rFonts w:eastAsia="Calibri" w:cs="Arial"/>
                <w:szCs w:val="25"/>
              </w:rPr>
            </w:pPr>
            <w:r w:rsidRPr="00034039">
              <w:rPr>
                <w:rFonts w:eastAsia="Calibri" w:cs="Arial"/>
                <w:szCs w:val="25"/>
              </w:rPr>
              <w:t>This means you will meet with a healthcare professional to talk about any concerns you have and get their advice. This can be in person, over the phone</w:t>
            </w:r>
            <w:r>
              <w:rPr>
                <w:rFonts w:eastAsia="Calibri" w:cs="Arial"/>
                <w:szCs w:val="25"/>
              </w:rPr>
              <w:t>,</w:t>
            </w:r>
            <w:r w:rsidRPr="00034039">
              <w:rPr>
                <w:rFonts w:eastAsia="Calibri" w:cs="Arial"/>
                <w:szCs w:val="25"/>
              </w:rPr>
              <w:t xml:space="preserve"> or through a video call. The healthcare professional may ask you questions and ask you to have tests</w:t>
            </w:r>
            <w:r>
              <w:rPr>
                <w:rFonts w:eastAsia="Calibri" w:cs="Arial"/>
                <w:szCs w:val="25"/>
              </w:rPr>
              <w:t>,</w:t>
            </w:r>
            <w:r w:rsidRPr="00034039">
              <w:rPr>
                <w:rFonts w:eastAsia="Calibri" w:cs="Arial"/>
                <w:szCs w:val="25"/>
              </w:rPr>
              <w:t xml:space="preserve"> or refer you to someone else for treatment. </w:t>
            </w:r>
          </w:p>
        </w:tc>
      </w:tr>
      <w:tr w:rsidR="00DF0EC0" w:rsidRPr="00034039" w14:paraId="3E59911B" w14:textId="77777777" w:rsidTr="00DF0EC0">
        <w:trPr>
          <w:trHeight w:val="1338"/>
        </w:trPr>
        <w:tc>
          <w:tcPr>
            <w:tcW w:w="2927" w:type="dxa"/>
            <w:shd w:val="clear" w:color="auto" w:fill="auto"/>
          </w:tcPr>
          <w:p w14:paraId="779980A3" w14:textId="77777777" w:rsidR="00DF0EC0" w:rsidRPr="00034039" w:rsidRDefault="00DF0EC0" w:rsidP="00DF0EC0">
            <w:pPr>
              <w:shd w:val="clear" w:color="auto" w:fill="FFFFFF"/>
              <w:spacing w:after="240"/>
              <w:rPr>
                <w:rFonts w:eastAsia="Calibri" w:cs="Arial"/>
                <w:szCs w:val="25"/>
              </w:rPr>
            </w:pPr>
            <w:r w:rsidRPr="00034039">
              <w:rPr>
                <w:rFonts w:eastAsia="Calibri" w:cs="Arial"/>
                <w:szCs w:val="25"/>
              </w:rPr>
              <w:t>Diagnosis</w:t>
            </w:r>
          </w:p>
        </w:tc>
        <w:tc>
          <w:tcPr>
            <w:tcW w:w="7421" w:type="dxa"/>
            <w:shd w:val="clear" w:color="auto" w:fill="auto"/>
          </w:tcPr>
          <w:p w14:paraId="56E8DC55" w14:textId="61F95483" w:rsidR="00DF0EC0" w:rsidRPr="00034039" w:rsidRDefault="00DF0EC0" w:rsidP="009C1326">
            <w:pPr>
              <w:shd w:val="clear" w:color="auto" w:fill="FFFFFF"/>
              <w:spacing w:after="240"/>
              <w:rPr>
                <w:rFonts w:eastAsia="Calibri" w:cs="Arial"/>
                <w:szCs w:val="25"/>
              </w:rPr>
            </w:pPr>
            <w:r w:rsidRPr="00034039">
              <w:rPr>
                <w:rFonts w:eastAsia="Calibri" w:cs="Arial"/>
                <w:szCs w:val="25"/>
              </w:rPr>
              <w:t xml:space="preserve">This means that </w:t>
            </w:r>
            <w:r w:rsidR="009C1326">
              <w:rPr>
                <w:rFonts w:eastAsia="Calibri" w:cs="Arial"/>
                <w:szCs w:val="25"/>
              </w:rPr>
              <w:t>a healthcare professional</w:t>
            </w:r>
            <w:r w:rsidR="009C1326" w:rsidRPr="00034039">
              <w:rPr>
                <w:rFonts w:eastAsia="Calibri" w:cs="Arial"/>
                <w:szCs w:val="25"/>
              </w:rPr>
              <w:t xml:space="preserve"> </w:t>
            </w:r>
            <w:r w:rsidRPr="00034039">
              <w:rPr>
                <w:rFonts w:eastAsia="Calibri" w:cs="Arial"/>
                <w:szCs w:val="25"/>
              </w:rPr>
              <w:t>has looked at your health concerns and any symptoms you have and decided what the problem may be. Sometimes tests will help healthcare professionals to decide on a diagnosis. Having a diagnosis for a problem will help with treating the problem.</w:t>
            </w:r>
          </w:p>
        </w:tc>
      </w:tr>
      <w:tr w:rsidR="00DF0EC0" w:rsidRPr="00034039" w14:paraId="52F0B020" w14:textId="77777777" w:rsidTr="00DF0EC0">
        <w:tc>
          <w:tcPr>
            <w:tcW w:w="2927" w:type="dxa"/>
            <w:shd w:val="clear" w:color="auto" w:fill="auto"/>
          </w:tcPr>
          <w:p w14:paraId="0D2085B0" w14:textId="77777777" w:rsidR="00DF0EC0" w:rsidRPr="00034039" w:rsidRDefault="00DF0EC0" w:rsidP="00DF0EC0">
            <w:pPr>
              <w:shd w:val="clear" w:color="auto" w:fill="FFFFFF"/>
              <w:spacing w:after="240"/>
              <w:rPr>
                <w:rFonts w:eastAsia="Calibri" w:cs="Arial"/>
                <w:szCs w:val="25"/>
              </w:rPr>
            </w:pPr>
            <w:r>
              <w:rPr>
                <w:rFonts w:eastAsia="Calibri" w:cs="Arial"/>
                <w:szCs w:val="25"/>
              </w:rPr>
              <w:t>Dispense (medication)</w:t>
            </w:r>
          </w:p>
        </w:tc>
        <w:tc>
          <w:tcPr>
            <w:tcW w:w="7421" w:type="dxa"/>
            <w:shd w:val="clear" w:color="auto" w:fill="auto"/>
          </w:tcPr>
          <w:p w14:paraId="33B5725A" w14:textId="09C5E23C" w:rsidR="00DF0EC0" w:rsidRPr="00034039" w:rsidRDefault="00DF0EC0">
            <w:pPr>
              <w:shd w:val="clear" w:color="auto" w:fill="FFFFFF"/>
              <w:spacing w:after="240"/>
              <w:rPr>
                <w:rFonts w:eastAsia="Calibri" w:cs="Arial"/>
                <w:szCs w:val="25"/>
              </w:rPr>
            </w:pPr>
            <w:r>
              <w:rPr>
                <w:rFonts w:eastAsia="Calibri" w:cs="Arial"/>
                <w:szCs w:val="25"/>
              </w:rPr>
              <w:t xml:space="preserve">This is what a pharmacist is trained to do. It means that the pharmacist prepares and hands out medication to people. </w:t>
            </w:r>
          </w:p>
        </w:tc>
      </w:tr>
      <w:tr w:rsidR="00DF0EC0" w:rsidRPr="00034039" w14:paraId="55EE6A05" w14:textId="77777777" w:rsidTr="00DF0EC0">
        <w:tc>
          <w:tcPr>
            <w:tcW w:w="2927" w:type="dxa"/>
            <w:shd w:val="clear" w:color="auto" w:fill="auto"/>
          </w:tcPr>
          <w:p w14:paraId="76A195C3" w14:textId="77777777" w:rsidR="00DF0EC0" w:rsidRPr="00034039" w:rsidRDefault="00DF0EC0" w:rsidP="00DF0EC0">
            <w:pPr>
              <w:shd w:val="clear" w:color="auto" w:fill="FFFFFF"/>
              <w:spacing w:after="240" w:line="276" w:lineRule="auto"/>
              <w:rPr>
                <w:rFonts w:eastAsia="Calibri" w:cs="Arial"/>
                <w:szCs w:val="25"/>
              </w:rPr>
            </w:pPr>
            <w:r w:rsidRPr="00034039">
              <w:rPr>
                <w:rFonts w:eastAsia="Calibri" w:cs="Arial"/>
                <w:szCs w:val="25"/>
              </w:rPr>
              <w:t>Enduring Power of Attorney (EPOA</w:t>
            </w:r>
            <w:r>
              <w:rPr>
                <w:rFonts w:eastAsia="Calibri" w:cs="Arial"/>
                <w:szCs w:val="25"/>
              </w:rPr>
              <w:t>)</w:t>
            </w:r>
            <w:r w:rsidRPr="00034039">
              <w:rPr>
                <w:rFonts w:eastAsia="Calibri" w:cs="Arial"/>
                <w:szCs w:val="25"/>
              </w:rPr>
              <w:t xml:space="preserve"> for personal care and welfare</w:t>
            </w:r>
          </w:p>
        </w:tc>
        <w:tc>
          <w:tcPr>
            <w:tcW w:w="7421" w:type="dxa"/>
            <w:shd w:val="clear" w:color="auto" w:fill="auto"/>
          </w:tcPr>
          <w:p w14:paraId="2FFB4763" w14:textId="4FB40FA5" w:rsidR="00DF0EC0" w:rsidRPr="00034039" w:rsidRDefault="00DF0EC0" w:rsidP="003853AB">
            <w:pPr>
              <w:shd w:val="clear" w:color="auto" w:fill="FFFFFF"/>
              <w:spacing w:after="240" w:line="276" w:lineRule="auto"/>
              <w:rPr>
                <w:rFonts w:eastAsia="Calibri" w:cs="Arial"/>
                <w:szCs w:val="25"/>
              </w:rPr>
            </w:pPr>
            <w:r w:rsidRPr="00034039">
              <w:rPr>
                <w:rFonts w:eastAsia="Calibri" w:cs="Arial"/>
                <w:szCs w:val="25"/>
              </w:rPr>
              <w:t xml:space="preserve">This is a legal document that tells the hospital </w:t>
            </w:r>
            <w:r>
              <w:rPr>
                <w:rFonts w:eastAsia="Calibri" w:cs="Arial"/>
                <w:szCs w:val="25"/>
              </w:rPr>
              <w:t xml:space="preserve">that </w:t>
            </w:r>
            <w:r w:rsidR="009C1326">
              <w:rPr>
                <w:rFonts w:eastAsia="Calibri" w:cs="Arial"/>
                <w:szCs w:val="25"/>
              </w:rPr>
              <w:t>the named</w:t>
            </w:r>
            <w:r w:rsidRPr="00034039">
              <w:rPr>
                <w:rFonts w:eastAsia="Calibri" w:cs="Arial"/>
                <w:szCs w:val="25"/>
              </w:rPr>
              <w:t xml:space="preserve"> person </w:t>
            </w:r>
            <w:r w:rsidR="009C1326">
              <w:rPr>
                <w:rFonts w:eastAsia="Calibri" w:cs="Arial"/>
                <w:szCs w:val="25"/>
              </w:rPr>
              <w:t xml:space="preserve">on the document </w:t>
            </w:r>
            <w:r w:rsidRPr="00034039">
              <w:rPr>
                <w:rFonts w:eastAsia="Calibri" w:cs="Arial"/>
                <w:szCs w:val="25"/>
              </w:rPr>
              <w:t>can make certain decisions on your behalf</w:t>
            </w:r>
            <w:r w:rsidR="009C1326">
              <w:rPr>
                <w:rFonts w:eastAsia="Calibri" w:cs="Arial"/>
                <w:szCs w:val="25"/>
              </w:rPr>
              <w:t>. This is</w:t>
            </w:r>
            <w:r w:rsidRPr="00034039">
              <w:rPr>
                <w:rFonts w:eastAsia="Calibri" w:cs="Arial"/>
                <w:szCs w:val="25"/>
              </w:rPr>
              <w:t xml:space="preserve"> when you are unable to make those decisions yourself because of illness or injury. Decisions could include treatments you do or do</w:t>
            </w:r>
            <w:r w:rsidR="009C1326">
              <w:rPr>
                <w:rFonts w:eastAsia="Calibri" w:cs="Arial"/>
                <w:szCs w:val="25"/>
              </w:rPr>
              <w:t xml:space="preserve"> no</w:t>
            </w:r>
            <w:r w:rsidRPr="00034039">
              <w:rPr>
                <w:rFonts w:eastAsia="Calibri" w:cs="Arial"/>
                <w:szCs w:val="25"/>
              </w:rPr>
              <w:t>t want to be given, or places you would prefer to receive services (</w:t>
            </w:r>
            <w:r w:rsidR="003853AB">
              <w:rPr>
                <w:rFonts w:eastAsia="Calibri" w:cs="Arial"/>
                <w:szCs w:val="25"/>
              </w:rPr>
              <w:t>for example,</w:t>
            </w:r>
            <w:r w:rsidRPr="00034039">
              <w:rPr>
                <w:rFonts w:eastAsia="Calibri" w:cs="Arial"/>
                <w:szCs w:val="25"/>
              </w:rPr>
              <w:t xml:space="preserve"> at home or </w:t>
            </w:r>
            <w:r>
              <w:rPr>
                <w:rFonts w:eastAsia="Calibri" w:cs="Arial"/>
                <w:szCs w:val="25"/>
              </w:rPr>
              <w:t>in</w:t>
            </w:r>
            <w:r w:rsidRPr="00034039">
              <w:rPr>
                <w:rFonts w:eastAsia="Calibri" w:cs="Arial"/>
                <w:szCs w:val="25"/>
              </w:rPr>
              <w:t xml:space="preserve"> hospital).</w:t>
            </w:r>
          </w:p>
        </w:tc>
      </w:tr>
      <w:tr w:rsidR="00DF0EC0" w:rsidRPr="00034039" w14:paraId="7F730038" w14:textId="77777777" w:rsidTr="00DF0EC0">
        <w:tc>
          <w:tcPr>
            <w:tcW w:w="2927" w:type="dxa"/>
            <w:shd w:val="clear" w:color="auto" w:fill="auto"/>
          </w:tcPr>
          <w:p w14:paraId="36661F7A" w14:textId="68521717" w:rsidR="00DF0EC0" w:rsidRPr="00DF261A" w:rsidRDefault="00DF0EC0" w:rsidP="00DF0EC0">
            <w:pPr>
              <w:shd w:val="clear" w:color="auto" w:fill="FFFFFF"/>
              <w:spacing w:line="276" w:lineRule="auto"/>
              <w:rPr>
                <w:rFonts w:eastAsia="Calibri" w:cs="Arial"/>
                <w:szCs w:val="25"/>
              </w:rPr>
            </w:pPr>
            <w:r w:rsidRPr="00DF261A">
              <w:rPr>
                <w:rFonts w:eastAsia="Calibri" w:cs="Arial"/>
                <w:szCs w:val="25"/>
              </w:rPr>
              <w:t>Healthcare</w:t>
            </w:r>
          </w:p>
          <w:p w14:paraId="06D2671C" w14:textId="0784BB18" w:rsidR="00DF0EC0" w:rsidRPr="00DF261A" w:rsidRDefault="009C1326" w:rsidP="00DF0EC0">
            <w:pPr>
              <w:shd w:val="clear" w:color="auto" w:fill="FFFFFF"/>
              <w:spacing w:line="276" w:lineRule="auto"/>
              <w:rPr>
                <w:rFonts w:eastAsia="Calibri" w:cs="Arial"/>
                <w:szCs w:val="25"/>
              </w:rPr>
            </w:pPr>
            <w:r>
              <w:rPr>
                <w:rFonts w:eastAsia="Calibri" w:cs="Arial"/>
                <w:szCs w:val="25"/>
              </w:rPr>
              <w:t>p</w:t>
            </w:r>
            <w:r w:rsidR="00DF0EC0" w:rsidRPr="00DF261A">
              <w:rPr>
                <w:rFonts w:eastAsia="Calibri" w:cs="Arial"/>
                <w:szCs w:val="25"/>
              </w:rPr>
              <w:t>rovider</w:t>
            </w:r>
            <w:r w:rsidR="008949BD">
              <w:rPr>
                <w:rFonts w:eastAsia="Calibri" w:cs="Arial"/>
                <w:szCs w:val="25"/>
              </w:rPr>
              <w:t>/healthcare professional.</w:t>
            </w:r>
          </w:p>
        </w:tc>
        <w:tc>
          <w:tcPr>
            <w:tcW w:w="7421" w:type="dxa"/>
            <w:shd w:val="clear" w:color="auto" w:fill="auto"/>
          </w:tcPr>
          <w:p w14:paraId="50CA6434" w14:textId="44E2382B" w:rsidR="00DF0EC0" w:rsidRPr="00DF261A" w:rsidRDefault="00DF0EC0">
            <w:pPr>
              <w:shd w:val="clear" w:color="auto" w:fill="FFFFFF"/>
              <w:spacing w:after="240" w:line="276" w:lineRule="auto"/>
              <w:rPr>
                <w:rFonts w:eastAsia="Calibri" w:cs="Arial"/>
                <w:szCs w:val="25"/>
              </w:rPr>
            </w:pPr>
            <w:r w:rsidRPr="00DF261A">
              <w:rPr>
                <w:rFonts w:eastAsia="Calibri" w:cs="Arial"/>
                <w:szCs w:val="25"/>
              </w:rPr>
              <w:t xml:space="preserve">This is a person who gives advice and treatment for your care </w:t>
            </w:r>
            <w:r w:rsidR="00322938">
              <w:rPr>
                <w:rFonts w:eastAsia="Calibri" w:cs="Arial"/>
                <w:szCs w:val="25"/>
              </w:rPr>
              <w:t xml:space="preserve">— </w:t>
            </w:r>
            <w:r w:rsidR="00322938" w:rsidRPr="00DF261A">
              <w:rPr>
                <w:rFonts w:eastAsia="Calibri" w:cs="Arial"/>
                <w:szCs w:val="25"/>
              </w:rPr>
              <w:t xml:space="preserve"> </w:t>
            </w:r>
            <w:r w:rsidRPr="00DF261A">
              <w:rPr>
                <w:rFonts w:eastAsia="Calibri" w:cs="Arial"/>
                <w:szCs w:val="25"/>
              </w:rPr>
              <w:t>for example, doctors, nurses, dentists, and pharmacists. Healthcare service providers have experience and training in health</w:t>
            </w:r>
            <w:r w:rsidR="00322938">
              <w:rPr>
                <w:rFonts w:eastAsia="Calibri" w:cs="Arial"/>
                <w:szCs w:val="25"/>
              </w:rPr>
              <w:t xml:space="preserve"> </w:t>
            </w:r>
            <w:r w:rsidRPr="00DF261A">
              <w:rPr>
                <w:rFonts w:eastAsia="Calibri" w:cs="Arial"/>
                <w:szCs w:val="25"/>
              </w:rPr>
              <w:t xml:space="preserve">care. </w:t>
            </w:r>
          </w:p>
        </w:tc>
      </w:tr>
      <w:tr w:rsidR="00DF0EC0" w:rsidRPr="00034039" w14:paraId="35B44359" w14:textId="77777777" w:rsidTr="00DF0EC0">
        <w:tc>
          <w:tcPr>
            <w:tcW w:w="2927" w:type="dxa"/>
            <w:shd w:val="clear" w:color="auto" w:fill="auto"/>
          </w:tcPr>
          <w:p w14:paraId="79DC62AB" w14:textId="77777777" w:rsidR="00DF0EC0" w:rsidRPr="00034039" w:rsidRDefault="00DF0EC0" w:rsidP="00DF0EC0">
            <w:pPr>
              <w:shd w:val="clear" w:color="auto" w:fill="FFFFFF"/>
              <w:spacing w:after="240"/>
              <w:rPr>
                <w:rFonts w:eastAsia="Calibri" w:cs="Arial"/>
                <w:szCs w:val="25"/>
              </w:rPr>
            </w:pPr>
            <w:r w:rsidRPr="00034039">
              <w:rPr>
                <w:rFonts w:eastAsia="Calibri" w:cs="Arial"/>
                <w:szCs w:val="25"/>
              </w:rPr>
              <w:t>Interpreter</w:t>
            </w:r>
          </w:p>
        </w:tc>
        <w:tc>
          <w:tcPr>
            <w:tcW w:w="7421" w:type="dxa"/>
            <w:shd w:val="clear" w:color="auto" w:fill="auto"/>
          </w:tcPr>
          <w:p w14:paraId="16C243EB" w14:textId="31DF1905" w:rsidR="00DF0EC0" w:rsidRPr="00034039" w:rsidRDefault="00DF0EC0">
            <w:pPr>
              <w:shd w:val="clear" w:color="auto" w:fill="FFFFFF"/>
              <w:spacing w:after="240"/>
              <w:rPr>
                <w:rFonts w:eastAsia="Calibri" w:cs="Arial"/>
                <w:szCs w:val="25"/>
              </w:rPr>
            </w:pPr>
            <w:r w:rsidRPr="00034039">
              <w:rPr>
                <w:rFonts w:eastAsia="Calibri" w:cs="Arial"/>
                <w:szCs w:val="25"/>
              </w:rPr>
              <w:t>This is a person who can translate between people speaking different languages</w:t>
            </w:r>
            <w:r>
              <w:rPr>
                <w:rFonts w:eastAsia="Calibri" w:cs="Arial"/>
                <w:szCs w:val="25"/>
              </w:rPr>
              <w:t xml:space="preserve"> </w:t>
            </w:r>
            <w:r w:rsidR="00322938">
              <w:rPr>
                <w:rFonts w:eastAsia="Calibri" w:cs="Arial"/>
                <w:szCs w:val="25"/>
              </w:rPr>
              <w:t xml:space="preserve">— </w:t>
            </w:r>
            <w:r w:rsidR="00322938" w:rsidRPr="00034039">
              <w:rPr>
                <w:rFonts w:eastAsia="Calibri" w:cs="Arial"/>
                <w:szCs w:val="25"/>
              </w:rPr>
              <w:t xml:space="preserve"> </w:t>
            </w:r>
            <w:r>
              <w:rPr>
                <w:rFonts w:eastAsia="Calibri" w:cs="Arial"/>
                <w:szCs w:val="25"/>
              </w:rPr>
              <w:t>f</w:t>
            </w:r>
            <w:r w:rsidRPr="00034039">
              <w:rPr>
                <w:rFonts w:eastAsia="Calibri" w:cs="Arial"/>
                <w:szCs w:val="25"/>
              </w:rPr>
              <w:t>or example</w:t>
            </w:r>
            <w:r>
              <w:rPr>
                <w:rFonts w:eastAsia="Calibri" w:cs="Arial"/>
                <w:szCs w:val="25"/>
              </w:rPr>
              <w:t>,</w:t>
            </w:r>
            <w:r w:rsidRPr="00034039">
              <w:rPr>
                <w:rFonts w:eastAsia="Calibri" w:cs="Arial"/>
                <w:szCs w:val="25"/>
              </w:rPr>
              <w:t xml:space="preserve"> a person who can translate sign language.</w:t>
            </w:r>
          </w:p>
        </w:tc>
      </w:tr>
      <w:tr w:rsidR="00DF0EC0" w:rsidRPr="00034039" w14:paraId="69F550E4" w14:textId="77777777" w:rsidTr="00DF0EC0">
        <w:tc>
          <w:tcPr>
            <w:tcW w:w="2927" w:type="dxa"/>
            <w:shd w:val="clear" w:color="auto" w:fill="auto"/>
          </w:tcPr>
          <w:p w14:paraId="5F8870EA" w14:textId="7E5EFEA8" w:rsidR="00DF0EC0" w:rsidRPr="00034039" w:rsidRDefault="00DF0EC0" w:rsidP="00DF0EC0">
            <w:pPr>
              <w:shd w:val="clear" w:color="auto" w:fill="FFFFFF"/>
              <w:spacing w:after="240"/>
              <w:rPr>
                <w:rFonts w:eastAsia="Calibri" w:cs="Arial"/>
                <w:szCs w:val="25"/>
              </w:rPr>
            </w:pPr>
            <w:r w:rsidRPr="00034039">
              <w:rPr>
                <w:rFonts w:cs="Arial"/>
                <w:szCs w:val="25"/>
              </w:rPr>
              <w:lastRenderedPageBreak/>
              <w:t>My Health Passport</w:t>
            </w:r>
          </w:p>
        </w:tc>
        <w:tc>
          <w:tcPr>
            <w:tcW w:w="7421" w:type="dxa"/>
            <w:shd w:val="clear" w:color="auto" w:fill="auto"/>
          </w:tcPr>
          <w:p w14:paraId="1060BB12" w14:textId="77777777" w:rsidR="00DF0EC0" w:rsidRPr="00034039" w:rsidRDefault="00DF0EC0" w:rsidP="00DF0EC0">
            <w:pPr>
              <w:shd w:val="clear" w:color="auto" w:fill="FFFFFF"/>
              <w:spacing w:after="240"/>
              <w:rPr>
                <w:rFonts w:eastAsia="Calibri" w:cs="Arial"/>
                <w:szCs w:val="25"/>
              </w:rPr>
            </w:pPr>
            <w:r w:rsidRPr="00034039">
              <w:rPr>
                <w:rFonts w:cs="Arial"/>
                <w:szCs w:val="25"/>
              </w:rPr>
              <w:t>This is a booklet that you carry with you when you visit health and disability services. It has information about how you want people to communicate with you and support you when you use health or disability services.</w:t>
            </w:r>
            <w:r>
              <w:rPr>
                <w:rFonts w:cs="Arial"/>
                <w:szCs w:val="25"/>
              </w:rPr>
              <w:t xml:space="preserve"> </w:t>
            </w:r>
          </w:p>
        </w:tc>
      </w:tr>
      <w:tr w:rsidR="00DF0EC0" w:rsidRPr="00034039" w14:paraId="1F49C988" w14:textId="77777777" w:rsidTr="00DF0EC0">
        <w:tc>
          <w:tcPr>
            <w:tcW w:w="2927" w:type="dxa"/>
            <w:shd w:val="clear" w:color="auto" w:fill="auto"/>
          </w:tcPr>
          <w:p w14:paraId="032D333E" w14:textId="77777777" w:rsidR="00DF0EC0" w:rsidRPr="00034039" w:rsidRDefault="00DF0EC0" w:rsidP="00DF0EC0">
            <w:pPr>
              <w:shd w:val="clear" w:color="auto" w:fill="FFFFFF"/>
              <w:spacing w:after="240"/>
              <w:rPr>
                <w:rFonts w:eastAsia="Calibri" w:cs="Arial"/>
                <w:szCs w:val="25"/>
              </w:rPr>
            </w:pPr>
            <w:r w:rsidRPr="00034039">
              <w:rPr>
                <w:rFonts w:eastAsia="Calibri" w:cs="Arial"/>
                <w:szCs w:val="25"/>
              </w:rPr>
              <w:t>Prescription</w:t>
            </w:r>
          </w:p>
        </w:tc>
        <w:tc>
          <w:tcPr>
            <w:tcW w:w="7421" w:type="dxa"/>
            <w:shd w:val="clear" w:color="auto" w:fill="auto"/>
          </w:tcPr>
          <w:p w14:paraId="78138106" w14:textId="38772572" w:rsidR="00DF0EC0" w:rsidRPr="00034039" w:rsidRDefault="00DF0EC0" w:rsidP="009C1326">
            <w:pPr>
              <w:shd w:val="clear" w:color="auto" w:fill="FFFFFF"/>
              <w:spacing w:after="240"/>
              <w:rPr>
                <w:rFonts w:eastAsia="Calibri" w:cs="Arial"/>
                <w:szCs w:val="25"/>
              </w:rPr>
            </w:pPr>
            <w:r w:rsidRPr="00034039">
              <w:rPr>
                <w:rFonts w:eastAsia="Calibri" w:cs="Arial"/>
                <w:szCs w:val="25"/>
              </w:rPr>
              <w:t xml:space="preserve">This is a way that healthcare professionals make sure that people are given a medication or treatment. Pharmacists </w:t>
            </w:r>
            <w:r w:rsidR="009C1326">
              <w:rPr>
                <w:rFonts w:eastAsia="Calibri" w:cs="Arial"/>
                <w:szCs w:val="25"/>
              </w:rPr>
              <w:t>can</w:t>
            </w:r>
            <w:r w:rsidR="009C1326" w:rsidRPr="00034039">
              <w:rPr>
                <w:rFonts w:eastAsia="Calibri" w:cs="Arial"/>
                <w:szCs w:val="25"/>
              </w:rPr>
              <w:t xml:space="preserve"> </w:t>
            </w:r>
            <w:r w:rsidRPr="00034039">
              <w:rPr>
                <w:rFonts w:eastAsia="Calibri" w:cs="Arial"/>
                <w:szCs w:val="25"/>
              </w:rPr>
              <w:t>fill prescriptions and give that person the medication.</w:t>
            </w:r>
          </w:p>
        </w:tc>
      </w:tr>
      <w:tr w:rsidR="00DF0EC0" w:rsidRPr="00034039" w14:paraId="01EB49BB" w14:textId="77777777" w:rsidTr="00DF0EC0">
        <w:tc>
          <w:tcPr>
            <w:tcW w:w="2927" w:type="dxa"/>
            <w:shd w:val="clear" w:color="auto" w:fill="auto"/>
          </w:tcPr>
          <w:p w14:paraId="6CC524AB" w14:textId="77777777" w:rsidR="00DF0EC0" w:rsidRPr="00034039" w:rsidRDefault="00DF0EC0" w:rsidP="00DF0EC0">
            <w:pPr>
              <w:shd w:val="clear" w:color="auto" w:fill="FFFFFF"/>
              <w:spacing w:after="240" w:line="276" w:lineRule="auto"/>
              <w:rPr>
                <w:rFonts w:eastAsia="Calibri" w:cs="Arial"/>
                <w:szCs w:val="25"/>
              </w:rPr>
            </w:pPr>
            <w:r w:rsidRPr="00034039">
              <w:rPr>
                <w:rFonts w:eastAsia="Calibri" w:cs="Arial"/>
                <w:szCs w:val="25"/>
              </w:rPr>
              <w:t>Referral</w:t>
            </w:r>
          </w:p>
        </w:tc>
        <w:tc>
          <w:tcPr>
            <w:tcW w:w="7421" w:type="dxa"/>
            <w:shd w:val="clear" w:color="auto" w:fill="auto"/>
          </w:tcPr>
          <w:p w14:paraId="621CB226" w14:textId="562CDB6F" w:rsidR="00DF0EC0" w:rsidRPr="00034039" w:rsidRDefault="00DF0EC0" w:rsidP="009C1326">
            <w:pPr>
              <w:shd w:val="clear" w:color="auto" w:fill="FFFFFF"/>
              <w:spacing w:after="240" w:line="276" w:lineRule="auto"/>
              <w:rPr>
                <w:rFonts w:eastAsia="Calibri" w:cs="Arial"/>
                <w:szCs w:val="25"/>
              </w:rPr>
            </w:pPr>
            <w:r w:rsidRPr="00034039">
              <w:rPr>
                <w:rFonts w:eastAsia="Calibri" w:cs="Arial"/>
                <w:szCs w:val="25"/>
              </w:rPr>
              <w:t xml:space="preserve">This happens when your doctor decides that you need to be seen by another </w:t>
            </w:r>
            <w:r w:rsidR="009C1326">
              <w:rPr>
                <w:rFonts w:eastAsia="Calibri" w:cs="Arial"/>
                <w:szCs w:val="25"/>
              </w:rPr>
              <w:t>healthcare professional</w:t>
            </w:r>
            <w:r w:rsidRPr="00034039">
              <w:rPr>
                <w:rFonts w:eastAsia="Calibri" w:cs="Arial"/>
                <w:szCs w:val="25"/>
              </w:rPr>
              <w:t xml:space="preserve"> such as a specialist. Your doctor will make a request to the </w:t>
            </w:r>
            <w:r w:rsidR="009C1326">
              <w:rPr>
                <w:rFonts w:eastAsia="Calibri" w:cs="Arial"/>
                <w:szCs w:val="25"/>
              </w:rPr>
              <w:t>healthcare professional</w:t>
            </w:r>
            <w:r w:rsidRPr="00034039">
              <w:rPr>
                <w:rFonts w:eastAsia="Calibri" w:cs="Arial"/>
                <w:szCs w:val="25"/>
              </w:rPr>
              <w:t xml:space="preserve">, who will contact you to arrange a time to meet. </w:t>
            </w:r>
          </w:p>
        </w:tc>
      </w:tr>
      <w:tr w:rsidR="00DF0EC0" w:rsidRPr="00034039" w14:paraId="08913D2C" w14:textId="77777777" w:rsidTr="00DF0EC0">
        <w:tc>
          <w:tcPr>
            <w:tcW w:w="2927" w:type="dxa"/>
            <w:shd w:val="clear" w:color="auto" w:fill="auto"/>
          </w:tcPr>
          <w:p w14:paraId="3A7829F4" w14:textId="77777777" w:rsidR="00DF0EC0" w:rsidRPr="00034039" w:rsidRDefault="00DF0EC0" w:rsidP="00DF0EC0">
            <w:pPr>
              <w:shd w:val="clear" w:color="auto" w:fill="FFFFFF"/>
              <w:spacing w:after="240"/>
              <w:rPr>
                <w:rFonts w:eastAsia="Calibri" w:cs="Arial"/>
                <w:szCs w:val="25"/>
              </w:rPr>
            </w:pPr>
            <w:r w:rsidRPr="006C2394">
              <w:rPr>
                <w:rFonts w:eastAsia="Calibri" w:cs="Arial"/>
                <w:szCs w:val="25"/>
              </w:rPr>
              <w:t>Respite services</w:t>
            </w:r>
          </w:p>
        </w:tc>
        <w:tc>
          <w:tcPr>
            <w:tcW w:w="7421" w:type="dxa"/>
            <w:shd w:val="clear" w:color="auto" w:fill="auto"/>
          </w:tcPr>
          <w:p w14:paraId="2EEE5720" w14:textId="314C9F98" w:rsidR="00DF0EC0" w:rsidRPr="00034039" w:rsidRDefault="00DF0EC0" w:rsidP="009C1326">
            <w:pPr>
              <w:shd w:val="clear" w:color="auto" w:fill="FFFFFF"/>
              <w:spacing w:after="240"/>
              <w:rPr>
                <w:rFonts w:eastAsia="Calibri" w:cs="Arial"/>
                <w:szCs w:val="25"/>
              </w:rPr>
            </w:pPr>
            <w:r>
              <w:rPr>
                <w:rFonts w:eastAsia="Calibri" w:cs="Arial"/>
                <w:szCs w:val="25"/>
              </w:rPr>
              <w:t xml:space="preserve">This service allows </w:t>
            </w:r>
            <w:r w:rsidR="009C1326">
              <w:rPr>
                <w:rFonts w:eastAsia="Calibri" w:cs="Arial"/>
                <w:szCs w:val="25"/>
              </w:rPr>
              <w:t xml:space="preserve">a </w:t>
            </w:r>
            <w:r>
              <w:rPr>
                <w:rFonts w:eastAsia="Calibri" w:cs="Arial"/>
                <w:szCs w:val="25"/>
              </w:rPr>
              <w:t>disabled person and their carer</w:t>
            </w:r>
            <w:r w:rsidR="009C1326">
              <w:rPr>
                <w:rFonts w:eastAsia="Calibri" w:cs="Arial"/>
                <w:szCs w:val="25"/>
              </w:rPr>
              <w:t>s</w:t>
            </w:r>
            <w:r>
              <w:rPr>
                <w:rFonts w:eastAsia="Calibri" w:cs="Arial"/>
                <w:szCs w:val="25"/>
              </w:rPr>
              <w:t xml:space="preserve"> to have a break and rest from providing </w:t>
            </w:r>
            <w:r w:rsidR="00A83C32">
              <w:rPr>
                <w:rFonts w:eastAsia="Calibri" w:cs="Arial"/>
                <w:szCs w:val="25"/>
              </w:rPr>
              <w:t>care. There</w:t>
            </w:r>
            <w:r>
              <w:rPr>
                <w:rFonts w:eastAsia="Calibri" w:cs="Arial"/>
                <w:szCs w:val="25"/>
              </w:rPr>
              <w:t xml:space="preserve"> are many different options for this service. For more information about respite services</w:t>
            </w:r>
            <w:r w:rsidR="009672C8">
              <w:rPr>
                <w:rFonts w:eastAsia="Calibri" w:cs="Arial"/>
                <w:szCs w:val="25"/>
              </w:rPr>
              <w:t>,</w:t>
            </w:r>
            <w:r>
              <w:rPr>
                <w:rFonts w:eastAsia="Calibri" w:cs="Arial"/>
                <w:szCs w:val="25"/>
              </w:rPr>
              <w:t xml:space="preserve"> have a look at the Ministry of </w:t>
            </w:r>
            <w:r w:rsidR="00A83C32">
              <w:rPr>
                <w:rFonts w:eastAsia="Calibri" w:cs="Arial"/>
                <w:szCs w:val="25"/>
              </w:rPr>
              <w:t>Health’s</w:t>
            </w:r>
            <w:r>
              <w:rPr>
                <w:rFonts w:eastAsia="Calibri" w:cs="Arial"/>
                <w:szCs w:val="25"/>
              </w:rPr>
              <w:t xml:space="preserve"> website: </w:t>
            </w:r>
            <w:hyperlink r:id="rId43" w:history="1">
              <w:r w:rsidRPr="001F515C">
                <w:rPr>
                  <w:rStyle w:val="Hyperlink"/>
                  <w:rFonts w:eastAsia="Calibri" w:cs="Arial"/>
                  <w:szCs w:val="25"/>
                </w:rPr>
                <w:t>https://www.health.govt.nz/your-health/services-and-support/disability-services/types-disability-support/respite/respite-supports-and-services</w:t>
              </w:r>
            </w:hyperlink>
            <w:r>
              <w:rPr>
                <w:rFonts w:eastAsia="Calibri" w:cs="Arial"/>
                <w:szCs w:val="25"/>
              </w:rPr>
              <w:t xml:space="preserve"> </w:t>
            </w:r>
          </w:p>
        </w:tc>
      </w:tr>
      <w:tr w:rsidR="00DF0EC0" w:rsidRPr="00034039" w14:paraId="2057AD01" w14:textId="77777777" w:rsidTr="00DF0EC0">
        <w:tc>
          <w:tcPr>
            <w:tcW w:w="2927" w:type="dxa"/>
            <w:shd w:val="clear" w:color="auto" w:fill="auto"/>
          </w:tcPr>
          <w:p w14:paraId="46E46C98" w14:textId="77777777" w:rsidR="00DF0EC0" w:rsidRPr="00034039" w:rsidRDefault="00DF0EC0" w:rsidP="00DF0EC0">
            <w:pPr>
              <w:shd w:val="clear" w:color="auto" w:fill="FFFFFF"/>
              <w:spacing w:after="240"/>
              <w:rPr>
                <w:rFonts w:eastAsia="Calibri" w:cs="Arial"/>
                <w:szCs w:val="25"/>
              </w:rPr>
            </w:pPr>
            <w:r w:rsidRPr="00034039">
              <w:rPr>
                <w:rFonts w:eastAsia="Calibri" w:cs="Arial"/>
                <w:szCs w:val="25"/>
              </w:rPr>
              <w:t>Screening</w:t>
            </w:r>
          </w:p>
        </w:tc>
        <w:tc>
          <w:tcPr>
            <w:tcW w:w="7421" w:type="dxa"/>
            <w:shd w:val="clear" w:color="auto" w:fill="auto"/>
          </w:tcPr>
          <w:p w14:paraId="4426D21E" w14:textId="76558CC1" w:rsidR="00DF0EC0" w:rsidRPr="00034039" w:rsidRDefault="00DF0EC0">
            <w:pPr>
              <w:shd w:val="clear" w:color="auto" w:fill="FFFFFF"/>
              <w:spacing w:after="240"/>
              <w:rPr>
                <w:rFonts w:eastAsia="Calibri" w:cs="Arial"/>
                <w:szCs w:val="25"/>
              </w:rPr>
            </w:pPr>
            <w:r w:rsidRPr="00034039">
              <w:rPr>
                <w:rFonts w:eastAsia="Calibri" w:cs="Arial"/>
                <w:szCs w:val="25"/>
              </w:rPr>
              <w:t>This is when healthcare professionals give you tests or ask you specific questions to look for health issues that you may not know you have. Screening is used to see if you may be at risk of having a particular medical condition in the future</w:t>
            </w:r>
            <w:r w:rsidR="003853AB">
              <w:rPr>
                <w:rFonts w:eastAsia="Calibri" w:cs="Arial"/>
                <w:szCs w:val="25"/>
              </w:rPr>
              <w:t xml:space="preserve"> </w:t>
            </w:r>
            <w:r w:rsidR="00E06840">
              <w:rPr>
                <w:rFonts w:eastAsia="Calibri" w:cs="Arial"/>
                <w:szCs w:val="25"/>
              </w:rPr>
              <w:t xml:space="preserve">— </w:t>
            </w:r>
            <w:r>
              <w:rPr>
                <w:rFonts w:eastAsia="Calibri" w:cs="Arial"/>
                <w:szCs w:val="25"/>
              </w:rPr>
              <w:t>f</w:t>
            </w:r>
            <w:r w:rsidRPr="00034039">
              <w:rPr>
                <w:rFonts w:eastAsia="Calibri" w:cs="Arial"/>
                <w:szCs w:val="25"/>
              </w:rPr>
              <w:t>or example</w:t>
            </w:r>
            <w:r>
              <w:rPr>
                <w:rFonts w:eastAsia="Calibri" w:cs="Arial"/>
                <w:szCs w:val="25"/>
              </w:rPr>
              <w:t>,</w:t>
            </w:r>
            <w:r w:rsidRPr="00034039">
              <w:rPr>
                <w:rFonts w:eastAsia="Calibri" w:cs="Arial"/>
                <w:szCs w:val="25"/>
              </w:rPr>
              <w:t xml:space="preserve"> diabetes. </w:t>
            </w:r>
          </w:p>
        </w:tc>
      </w:tr>
      <w:tr w:rsidR="00DF0EC0" w:rsidRPr="00034039" w14:paraId="30A4FD12" w14:textId="77777777" w:rsidTr="00DF0EC0">
        <w:tc>
          <w:tcPr>
            <w:tcW w:w="2927" w:type="dxa"/>
            <w:shd w:val="clear" w:color="auto" w:fill="auto"/>
          </w:tcPr>
          <w:p w14:paraId="5E94CC9D" w14:textId="77777777" w:rsidR="00DF0EC0" w:rsidRPr="00034039" w:rsidRDefault="00DF0EC0" w:rsidP="00DF0EC0">
            <w:pPr>
              <w:shd w:val="clear" w:color="auto" w:fill="FFFFFF"/>
              <w:spacing w:after="240" w:line="276" w:lineRule="auto"/>
              <w:rPr>
                <w:rFonts w:eastAsia="Calibri" w:cs="Arial"/>
                <w:szCs w:val="25"/>
              </w:rPr>
            </w:pPr>
            <w:r w:rsidRPr="00034039">
              <w:rPr>
                <w:rFonts w:eastAsia="Calibri" w:cs="Arial"/>
                <w:szCs w:val="25"/>
              </w:rPr>
              <w:t>Specialist</w:t>
            </w:r>
          </w:p>
        </w:tc>
        <w:tc>
          <w:tcPr>
            <w:tcW w:w="7421" w:type="dxa"/>
            <w:shd w:val="clear" w:color="auto" w:fill="auto"/>
          </w:tcPr>
          <w:p w14:paraId="0D7A874B" w14:textId="25D8FEE4" w:rsidR="00DF0EC0" w:rsidRPr="00034039" w:rsidRDefault="00DF0EC0" w:rsidP="009C1326">
            <w:pPr>
              <w:shd w:val="clear" w:color="auto" w:fill="FFFFFF"/>
              <w:spacing w:after="240" w:line="276" w:lineRule="auto"/>
              <w:rPr>
                <w:rFonts w:eastAsia="Calibri" w:cs="Arial"/>
                <w:szCs w:val="25"/>
              </w:rPr>
            </w:pPr>
            <w:r w:rsidRPr="00034039">
              <w:rPr>
                <w:rFonts w:eastAsia="Calibri" w:cs="Arial"/>
                <w:szCs w:val="25"/>
              </w:rPr>
              <w:t xml:space="preserve">A specialist is a </w:t>
            </w:r>
            <w:r w:rsidR="009C1326">
              <w:rPr>
                <w:rFonts w:eastAsia="Calibri" w:cs="Arial"/>
                <w:szCs w:val="25"/>
              </w:rPr>
              <w:t>healthcare professional such as a doctor</w:t>
            </w:r>
            <w:r w:rsidRPr="00034039">
              <w:rPr>
                <w:rFonts w:eastAsia="Calibri" w:cs="Arial"/>
                <w:szCs w:val="25"/>
              </w:rPr>
              <w:t xml:space="preserve"> who practises in one area and has had a lot of training in that particular area. You may be referred to a specialist by your GP.</w:t>
            </w:r>
          </w:p>
        </w:tc>
      </w:tr>
      <w:tr w:rsidR="00DF0EC0" w:rsidRPr="00034039" w14:paraId="0EE751DE" w14:textId="77777777" w:rsidTr="00DF0EC0">
        <w:tc>
          <w:tcPr>
            <w:tcW w:w="2927" w:type="dxa"/>
            <w:shd w:val="clear" w:color="auto" w:fill="auto"/>
          </w:tcPr>
          <w:p w14:paraId="448D778D" w14:textId="3406B722" w:rsidR="00DF0EC0" w:rsidRPr="00034039" w:rsidRDefault="00DF0EC0" w:rsidP="003840CE">
            <w:pPr>
              <w:shd w:val="clear" w:color="auto" w:fill="FFFFFF"/>
              <w:spacing w:after="240"/>
              <w:rPr>
                <w:rFonts w:eastAsia="Calibri" w:cs="Arial"/>
                <w:szCs w:val="25"/>
              </w:rPr>
            </w:pPr>
            <w:r>
              <w:rPr>
                <w:rFonts w:eastAsia="Calibri" w:cs="Arial"/>
                <w:szCs w:val="25"/>
              </w:rPr>
              <w:t>Subsidised</w:t>
            </w:r>
          </w:p>
        </w:tc>
        <w:tc>
          <w:tcPr>
            <w:tcW w:w="7421" w:type="dxa"/>
            <w:shd w:val="clear" w:color="auto" w:fill="auto"/>
          </w:tcPr>
          <w:p w14:paraId="0230382A" w14:textId="4B15645A" w:rsidR="00DF0EC0" w:rsidRPr="00034039" w:rsidRDefault="00DF0EC0" w:rsidP="009C1326">
            <w:pPr>
              <w:shd w:val="clear" w:color="auto" w:fill="FFFFFF"/>
              <w:spacing w:after="240"/>
              <w:rPr>
                <w:rFonts w:eastAsia="Calibri" w:cs="Arial"/>
                <w:szCs w:val="25"/>
              </w:rPr>
            </w:pPr>
            <w:r>
              <w:rPr>
                <w:rFonts w:eastAsia="Calibri" w:cs="Arial"/>
                <w:szCs w:val="25"/>
              </w:rPr>
              <w:t xml:space="preserve">This means that someone else has paid for some of the costs so that it is cheaper for you to buy it. For </w:t>
            </w:r>
            <w:r w:rsidR="009C1326">
              <w:rPr>
                <w:rFonts w:eastAsia="Calibri" w:cs="Arial"/>
                <w:szCs w:val="25"/>
              </w:rPr>
              <w:t>example</w:t>
            </w:r>
            <w:r w:rsidR="00E06840">
              <w:rPr>
                <w:rFonts w:eastAsia="Calibri" w:cs="Arial"/>
                <w:szCs w:val="25"/>
              </w:rPr>
              <w:t>,</w:t>
            </w:r>
            <w:r w:rsidR="009C1326">
              <w:rPr>
                <w:rFonts w:eastAsia="Calibri" w:cs="Arial"/>
                <w:szCs w:val="25"/>
              </w:rPr>
              <w:t xml:space="preserve"> the New Zealand government pays some of the costs of some medicines.</w:t>
            </w:r>
          </w:p>
        </w:tc>
      </w:tr>
      <w:tr w:rsidR="00DF0EC0" w:rsidRPr="00034039" w14:paraId="567AE863" w14:textId="77777777" w:rsidTr="006F5F83">
        <w:tc>
          <w:tcPr>
            <w:tcW w:w="2927" w:type="dxa"/>
            <w:shd w:val="clear" w:color="auto" w:fill="auto"/>
          </w:tcPr>
          <w:p w14:paraId="5B3C6460" w14:textId="05269EDA" w:rsidR="00DF0EC0" w:rsidRPr="00034039" w:rsidRDefault="00DF0EC0" w:rsidP="00DF0EC0">
            <w:pPr>
              <w:shd w:val="clear" w:color="auto" w:fill="FFFFFF"/>
              <w:spacing w:after="240"/>
              <w:rPr>
                <w:rFonts w:eastAsia="Calibri" w:cs="Arial"/>
                <w:szCs w:val="25"/>
              </w:rPr>
            </w:pPr>
            <w:r w:rsidRPr="00034039">
              <w:rPr>
                <w:rFonts w:eastAsia="Calibri" w:cs="Arial"/>
                <w:szCs w:val="25"/>
              </w:rPr>
              <w:t>Supported decision</w:t>
            </w:r>
            <w:r>
              <w:rPr>
                <w:rFonts w:eastAsia="Calibri" w:cs="Arial"/>
                <w:szCs w:val="25"/>
              </w:rPr>
              <w:t>-</w:t>
            </w:r>
            <w:r w:rsidR="000C23DA">
              <w:rPr>
                <w:rFonts w:eastAsia="Calibri" w:cs="Arial"/>
                <w:szCs w:val="25"/>
              </w:rPr>
              <w:t xml:space="preserve"> </w:t>
            </w:r>
            <w:r w:rsidRPr="00034039">
              <w:rPr>
                <w:rFonts w:eastAsia="Calibri" w:cs="Arial"/>
                <w:szCs w:val="25"/>
              </w:rPr>
              <w:t>making</w:t>
            </w:r>
          </w:p>
        </w:tc>
        <w:tc>
          <w:tcPr>
            <w:tcW w:w="7421" w:type="dxa"/>
            <w:shd w:val="clear" w:color="auto" w:fill="auto"/>
          </w:tcPr>
          <w:p w14:paraId="36E3A698" w14:textId="380932B1" w:rsidR="00DF0EC0" w:rsidRPr="00034039" w:rsidRDefault="00DF0EC0" w:rsidP="003853AB">
            <w:pPr>
              <w:shd w:val="clear" w:color="auto" w:fill="FFFFFF"/>
              <w:spacing w:after="240"/>
              <w:rPr>
                <w:rFonts w:eastAsia="Calibri" w:cs="Arial"/>
                <w:szCs w:val="25"/>
              </w:rPr>
            </w:pPr>
            <w:r>
              <w:rPr>
                <w:rFonts w:eastAsia="Calibri" w:cs="Arial"/>
                <w:szCs w:val="25"/>
              </w:rPr>
              <w:t>This i</w:t>
            </w:r>
            <w:r w:rsidRPr="00034039">
              <w:rPr>
                <w:rFonts w:eastAsia="Calibri" w:cs="Arial"/>
                <w:szCs w:val="25"/>
              </w:rPr>
              <w:t xml:space="preserve">s </w:t>
            </w:r>
            <w:r w:rsidR="009C1326">
              <w:rPr>
                <w:rFonts w:eastAsia="Calibri" w:cs="Arial"/>
                <w:szCs w:val="25"/>
              </w:rPr>
              <w:t>a</w:t>
            </w:r>
            <w:r w:rsidR="009C1326" w:rsidRPr="00034039">
              <w:rPr>
                <w:rFonts w:eastAsia="Calibri" w:cs="Arial"/>
                <w:szCs w:val="25"/>
              </w:rPr>
              <w:t xml:space="preserve"> </w:t>
            </w:r>
            <w:r w:rsidRPr="00034039">
              <w:rPr>
                <w:rFonts w:eastAsia="Calibri" w:cs="Arial"/>
                <w:szCs w:val="25"/>
              </w:rPr>
              <w:t xml:space="preserve">process where you </w:t>
            </w:r>
            <w:r>
              <w:rPr>
                <w:rFonts w:eastAsia="Calibri" w:cs="Arial"/>
                <w:szCs w:val="25"/>
              </w:rPr>
              <w:t>are supported by</w:t>
            </w:r>
            <w:r w:rsidRPr="00034039">
              <w:rPr>
                <w:rFonts w:eastAsia="Calibri" w:cs="Arial"/>
                <w:szCs w:val="25"/>
              </w:rPr>
              <w:t xml:space="preserve"> someone who knows you well (</w:t>
            </w:r>
            <w:r w:rsidR="003853AB">
              <w:rPr>
                <w:rFonts w:eastAsia="Calibri" w:cs="Arial"/>
                <w:szCs w:val="25"/>
              </w:rPr>
              <w:t>for example,</w:t>
            </w:r>
            <w:r>
              <w:rPr>
                <w:rFonts w:eastAsia="Calibri" w:cs="Arial"/>
                <w:szCs w:val="25"/>
              </w:rPr>
              <w:t xml:space="preserve"> a </w:t>
            </w:r>
            <w:r w:rsidRPr="00034039">
              <w:rPr>
                <w:rFonts w:eastAsia="Calibri" w:cs="Arial"/>
                <w:szCs w:val="25"/>
              </w:rPr>
              <w:t>family member or friend) and who</w:t>
            </w:r>
            <w:r w:rsidR="00E06840">
              <w:rPr>
                <w:rFonts w:eastAsia="Calibri" w:cs="Arial"/>
                <w:szCs w:val="25"/>
              </w:rPr>
              <w:t>m</w:t>
            </w:r>
            <w:r w:rsidRPr="00034039">
              <w:rPr>
                <w:rFonts w:eastAsia="Calibri" w:cs="Arial"/>
                <w:szCs w:val="25"/>
              </w:rPr>
              <w:t xml:space="preserve"> you trust. </w:t>
            </w:r>
            <w:r>
              <w:rPr>
                <w:rFonts w:eastAsia="Calibri" w:cs="Arial"/>
                <w:szCs w:val="25"/>
              </w:rPr>
              <w:t>Your support person will</w:t>
            </w:r>
            <w:r w:rsidRPr="00034039">
              <w:rPr>
                <w:rFonts w:eastAsia="Calibri" w:cs="Arial"/>
                <w:szCs w:val="25"/>
              </w:rPr>
              <w:t xml:space="preserve"> help you to understand your options and to make a decision.</w:t>
            </w:r>
          </w:p>
        </w:tc>
      </w:tr>
      <w:tr w:rsidR="00DF0EC0" w:rsidRPr="00034039" w14:paraId="292CBCD9" w14:textId="77777777" w:rsidTr="006F5F83">
        <w:tc>
          <w:tcPr>
            <w:tcW w:w="2927" w:type="dxa"/>
            <w:shd w:val="clear" w:color="auto" w:fill="auto"/>
          </w:tcPr>
          <w:p w14:paraId="44320FA2" w14:textId="77777777" w:rsidR="00DF0EC0" w:rsidRPr="007E51CB" w:rsidRDefault="00DF0EC0" w:rsidP="00DF0EC0">
            <w:pPr>
              <w:shd w:val="clear" w:color="auto" w:fill="FFFFFF"/>
              <w:spacing w:after="240" w:line="276" w:lineRule="auto"/>
              <w:rPr>
                <w:rFonts w:eastAsia="Calibri" w:cs="Arial"/>
                <w:szCs w:val="25"/>
              </w:rPr>
            </w:pPr>
            <w:r w:rsidRPr="007E51CB">
              <w:rPr>
                <w:rFonts w:eastAsia="Calibri" w:cs="Arial"/>
                <w:szCs w:val="25"/>
              </w:rPr>
              <w:t>Surgery/operation</w:t>
            </w:r>
          </w:p>
        </w:tc>
        <w:tc>
          <w:tcPr>
            <w:tcW w:w="7421" w:type="dxa"/>
            <w:shd w:val="clear" w:color="auto" w:fill="auto"/>
          </w:tcPr>
          <w:p w14:paraId="4F8E8262" w14:textId="5E2980A1" w:rsidR="00DF0EC0" w:rsidRPr="007E51CB" w:rsidRDefault="00DF0EC0" w:rsidP="009C1326">
            <w:pPr>
              <w:shd w:val="clear" w:color="auto" w:fill="FFFFFF"/>
              <w:spacing w:after="240" w:line="276" w:lineRule="auto"/>
              <w:rPr>
                <w:rFonts w:eastAsia="Calibri" w:cs="Arial"/>
                <w:szCs w:val="25"/>
              </w:rPr>
            </w:pPr>
            <w:r w:rsidRPr="007E51CB">
              <w:rPr>
                <w:rFonts w:eastAsia="Calibri" w:cs="Arial"/>
                <w:szCs w:val="25"/>
              </w:rPr>
              <w:t xml:space="preserve">This is a type of treatment where the person’s body is cut into and parts of the body are removed or repaired. </w:t>
            </w:r>
          </w:p>
        </w:tc>
      </w:tr>
      <w:tr w:rsidR="006F5F83" w:rsidRPr="00034039" w14:paraId="6A7594F1" w14:textId="77777777" w:rsidTr="006F5F83">
        <w:tc>
          <w:tcPr>
            <w:tcW w:w="2927" w:type="dxa"/>
            <w:shd w:val="clear" w:color="auto" w:fill="auto"/>
          </w:tcPr>
          <w:p w14:paraId="6B5450C2" w14:textId="5070EA07" w:rsidR="006F5F83" w:rsidRPr="007E51CB" w:rsidRDefault="006F5F83" w:rsidP="00DF0EC0">
            <w:pPr>
              <w:shd w:val="clear" w:color="auto" w:fill="FFFFFF"/>
              <w:spacing w:after="240"/>
              <w:rPr>
                <w:rFonts w:eastAsia="Calibri" w:cs="Arial"/>
                <w:szCs w:val="25"/>
              </w:rPr>
            </w:pPr>
            <w:r>
              <w:rPr>
                <w:rFonts w:eastAsia="Calibri" w:cs="Arial"/>
                <w:szCs w:val="25"/>
              </w:rPr>
              <w:t>Welfare guardian</w:t>
            </w:r>
          </w:p>
        </w:tc>
        <w:tc>
          <w:tcPr>
            <w:tcW w:w="7421" w:type="dxa"/>
            <w:shd w:val="clear" w:color="auto" w:fill="auto"/>
          </w:tcPr>
          <w:p w14:paraId="1CAB15F2" w14:textId="4B05C71E" w:rsidR="006F5F83" w:rsidRPr="007E51CB" w:rsidRDefault="006F5F83">
            <w:pPr>
              <w:shd w:val="clear" w:color="auto" w:fill="FFFFFF"/>
              <w:spacing w:after="240"/>
              <w:rPr>
                <w:rFonts w:eastAsia="Calibri" w:cs="Arial"/>
                <w:szCs w:val="25"/>
              </w:rPr>
            </w:pPr>
            <w:r w:rsidRPr="006F5F83">
              <w:rPr>
                <w:rFonts w:eastAsia="Calibri" w:cs="Arial"/>
                <w:szCs w:val="25"/>
              </w:rPr>
              <w:t>A welfare guardian is someone appointed by a Family Court judge to look after your pers</w:t>
            </w:r>
            <w:r>
              <w:rPr>
                <w:rFonts w:eastAsia="Calibri" w:cs="Arial"/>
                <w:szCs w:val="25"/>
              </w:rPr>
              <w:t xml:space="preserve">onal care and welfare if you are </w:t>
            </w:r>
            <w:r w:rsidRPr="006F5F83">
              <w:rPr>
                <w:rFonts w:eastAsia="Calibri" w:cs="Arial"/>
                <w:szCs w:val="25"/>
              </w:rPr>
              <w:t>unable to understand or communicat</w:t>
            </w:r>
            <w:r w:rsidR="003853AB">
              <w:rPr>
                <w:rFonts w:eastAsia="Calibri" w:cs="Arial"/>
                <w:szCs w:val="25"/>
              </w:rPr>
              <w:t xml:space="preserve">e decisions about those issues </w:t>
            </w:r>
            <w:r w:rsidR="00E06840">
              <w:rPr>
                <w:rFonts w:eastAsia="Calibri" w:cs="Arial"/>
                <w:szCs w:val="25"/>
              </w:rPr>
              <w:t xml:space="preserve">— </w:t>
            </w:r>
            <w:r w:rsidR="003853AB">
              <w:rPr>
                <w:rFonts w:eastAsia="Calibri" w:cs="Arial"/>
                <w:szCs w:val="25"/>
              </w:rPr>
              <w:t>for example</w:t>
            </w:r>
            <w:r w:rsidR="00E06840">
              <w:rPr>
                <w:rFonts w:eastAsia="Calibri" w:cs="Arial"/>
                <w:szCs w:val="25"/>
              </w:rPr>
              <w:t>,</w:t>
            </w:r>
            <w:r w:rsidRPr="006F5F83">
              <w:rPr>
                <w:rFonts w:eastAsia="Calibri" w:cs="Arial"/>
                <w:szCs w:val="25"/>
              </w:rPr>
              <w:t xml:space="preserve"> who you should live with.</w:t>
            </w:r>
          </w:p>
        </w:tc>
      </w:tr>
    </w:tbl>
    <w:p w14:paraId="70AD63BE" w14:textId="114DE3B5" w:rsidR="00DF0EC0" w:rsidRDefault="00DF0EC0" w:rsidP="006F5F83">
      <w:pPr>
        <w:spacing w:after="0" w:line="240" w:lineRule="auto"/>
        <w:rPr>
          <w:rFonts w:cs="Arial"/>
          <w:b/>
          <w:color w:val="FFFFFF" w:themeColor="background1"/>
          <w:sz w:val="28"/>
          <w:szCs w:val="28"/>
          <w:lang w:val="en-US"/>
        </w:rPr>
      </w:pPr>
    </w:p>
    <w:p w14:paraId="213FA588" w14:textId="74255A90" w:rsidR="006E2627" w:rsidRPr="00BA7C37" w:rsidRDefault="003B00D3" w:rsidP="006E2627">
      <w:pPr>
        <w:ind w:left="-142" w:firstLine="142"/>
        <w:jc w:val="center"/>
        <w:rPr>
          <w:rFonts w:cs="Arial"/>
          <w:b/>
          <w:color w:val="FFFFFF" w:themeColor="background1"/>
          <w:sz w:val="40"/>
          <w:szCs w:val="40"/>
          <w:lang w:val="en-US"/>
        </w:rPr>
      </w:pPr>
      <w:r w:rsidRPr="00C946E3">
        <w:rPr>
          <w:rFonts w:cs="Arial"/>
          <w:b/>
          <w:noProof/>
          <w:sz w:val="40"/>
          <w:szCs w:val="40"/>
          <w:lang w:eastAsia="en-NZ"/>
        </w:rPr>
        <w:lastRenderedPageBreak/>
        <mc:AlternateContent>
          <mc:Choice Requires="wps">
            <w:drawing>
              <wp:anchor distT="0" distB="0" distL="114300" distR="114300" simplePos="0" relativeHeight="251819008" behindDoc="1" locked="0" layoutInCell="1" allowOverlap="1" wp14:anchorId="18BD38CC" wp14:editId="355C5F96">
                <wp:simplePos x="0" y="0"/>
                <wp:positionH relativeFrom="page">
                  <wp:posOffset>19050</wp:posOffset>
                </wp:positionH>
                <wp:positionV relativeFrom="paragraph">
                  <wp:posOffset>-967104</wp:posOffset>
                </wp:positionV>
                <wp:extent cx="7557770" cy="10918190"/>
                <wp:effectExtent l="0" t="0" r="24130" b="16510"/>
                <wp:wrapNone/>
                <wp:docPr id="24" name="Rectangle 24"/>
                <wp:cNvGraphicFramePr/>
                <a:graphic xmlns:a="http://schemas.openxmlformats.org/drawingml/2006/main">
                  <a:graphicData uri="http://schemas.microsoft.com/office/word/2010/wordprocessingShape">
                    <wps:wsp>
                      <wps:cNvSpPr/>
                      <wps:spPr>
                        <a:xfrm>
                          <a:off x="0" y="0"/>
                          <a:ext cx="7557770" cy="10918190"/>
                        </a:xfrm>
                        <a:prstGeom prst="rect">
                          <a:avLst/>
                        </a:prstGeom>
                        <a:solidFill>
                          <a:srgbClr val="215928"/>
                        </a:solidFill>
                        <a:ln w="25400" cap="flat" cmpd="sng" algn="ctr">
                          <a:solidFill>
                            <a:srgbClr val="21592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D0314" id="Rectangle 24" o:spid="_x0000_s1026" style="position:absolute;margin-left:1.5pt;margin-top:-76.15pt;width:595.1pt;height:859.7pt;z-index:-251497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DuUYgIAAN4EAAAOAAAAZHJzL2Uyb0RvYy54bWysVE1v2zAMvQ/YfxB0Xx0HydIEdYqgRYcB&#10;RVusHXpmZMk2oK9RSpzu14+SnX5th2HYRSFFinx8fszZ+cFotpcYOmcrXp5MOJNWuLqzTcW/P1x9&#10;OuUsRLA1aGdlxZ9k4Ofrjx/Oer+SU9c6XUtkVMSGVe8r3sboV0URRCsNhBPnpaWgcmggkotNUSP0&#10;VN3oYjqZfC56h7VHJ2QIdHs5BPk611dKinirVJCR6YoTtphPzOc2ncX6DFYNgm87McKAf0BhoLPU&#10;9LnUJURgO+x+K2U6gS44FU+EM4VTqhMyz0DTlJN309y34GWehcgJ/pmm8P/Kipv9HbKurvh0xpkF&#10;Q9/oG7EGttGS0R0R1Puworx7f4ejF8hM0x4UmvRLc7BDJvXpmVR5iEzQ5WI+XywWxL2gWDlZlqfl&#10;MvNevLz3GOIX6QxLRsWRAGQ2YX8dIvWk1GNKahec7uqrTuvsYLO90Mj2QJ94Ws6X09MEmp68SdOW&#10;9RSfzyYJCpDUlIZIpvE0fLANZ6Ab0rCImHu/eR3+rkkCeQmhHcDkCiMWbRNWmRU5zpRoHYhM1tbV&#10;T/Ql0A0SDV5cdVTtGkK8AyRNEmzas3hLh9KOZnGjxVnr8Oef7lM+SYWinPWkcZrzxw5Qcqa/WhLR&#10;spzN0lJkZzZfTMnB15Ht64jdmQtHHJe00V5kM+VHfTQVOvNI67hJXSkEVlDvgdHRuYjD7tFCC7nZ&#10;5DRaBA/x2t57kYonnhKPD4dHQD8qIpKabtxxH2D1ThhDbnpp3WYXneqyal54JT0kh5YoK2Nc+LSl&#10;r/2c9fK3tP4FAAD//wMAUEsDBBQABgAIAAAAIQB8ZfPf4gAAAAwBAAAPAAAAZHJzL2Rvd25yZXYu&#10;eG1sTI/NTsMwEITvSLyDtUjcWudHbWkap0IIhDihhkpcHXtJQuN1ZLtt6NPjnuA2qxnNflNuJzOw&#10;EzrfWxKQzhNgSMrqnloB+4+X2QMwHyRpOVhCAT/oYVvd3pSy0PZMOzzVoWWxhHwhBXQhjAXnXnVo&#10;pJ/bESl6X9YZGeLpWq6dPMdyM/AsSZbcyJ7ih06O+NShOtRHI8Ap9ckv4yqR3/tD/f580a/Nmxbi&#10;/m563AALOIW/MFzxIzpUkamxR9KeDQLyuCQImKWLLAd2DaTrPAPWRLVYrlLgVcn/j6h+AQAA//8D&#10;AFBLAQItABQABgAIAAAAIQC2gziS/gAAAOEBAAATAAAAAAAAAAAAAAAAAAAAAABbQ29udGVudF9U&#10;eXBlc10ueG1sUEsBAi0AFAAGAAgAAAAhADj9If/WAAAAlAEAAAsAAAAAAAAAAAAAAAAALwEAAF9y&#10;ZWxzLy5yZWxzUEsBAi0AFAAGAAgAAAAhAMcMO5RiAgAA3gQAAA4AAAAAAAAAAAAAAAAALgIAAGRy&#10;cy9lMm9Eb2MueG1sUEsBAi0AFAAGAAgAAAAhAHxl89/iAAAADAEAAA8AAAAAAAAAAAAAAAAAvAQA&#10;AGRycy9kb3ducmV2LnhtbFBLBQYAAAAABAAEAPMAAADLBQAAAAA=&#10;" fillcolor="#215928" strokecolor="#215928" strokeweight="2pt">
                <w10:wrap anchorx="page"/>
              </v:rect>
            </w:pict>
          </mc:Fallback>
        </mc:AlternateContent>
      </w:r>
      <w:r w:rsidR="006E2627" w:rsidRPr="00C946E3">
        <w:rPr>
          <w:rFonts w:cs="Arial"/>
          <w:b/>
          <w:color w:val="FFFFFF" w:themeColor="background1"/>
          <w:sz w:val="40"/>
          <w:szCs w:val="40"/>
          <w:lang w:val="en-US"/>
        </w:rPr>
        <w:t>Remember</w:t>
      </w:r>
      <w:r w:rsidR="006E2627">
        <w:rPr>
          <w:rFonts w:cs="Arial"/>
          <w:b/>
          <w:color w:val="FFFFFF" w:themeColor="background1"/>
          <w:sz w:val="40"/>
          <w:szCs w:val="40"/>
          <w:lang w:val="en-US"/>
        </w:rPr>
        <w:t>:</w:t>
      </w:r>
      <w:r w:rsidR="006E2627" w:rsidRPr="00C946E3">
        <w:rPr>
          <w:rFonts w:cs="Arial"/>
          <w:b/>
          <w:color w:val="FFFFFF" w:themeColor="background1"/>
          <w:sz w:val="40"/>
          <w:szCs w:val="40"/>
          <w:lang w:val="en-US"/>
        </w:rPr>
        <w:t xml:space="preserve"> </w:t>
      </w:r>
      <w:r w:rsidR="006E2627">
        <w:rPr>
          <w:rFonts w:cs="Arial"/>
          <w:b/>
          <w:color w:val="FFFFFF" w:themeColor="background1"/>
          <w:sz w:val="40"/>
          <w:szCs w:val="40"/>
          <w:lang w:val="en-US"/>
        </w:rPr>
        <w:t>Y</w:t>
      </w:r>
      <w:r w:rsidR="006E2627" w:rsidRPr="00C946E3">
        <w:rPr>
          <w:rFonts w:cs="Arial"/>
          <w:b/>
          <w:color w:val="FFFFFF" w:themeColor="background1"/>
          <w:sz w:val="40"/>
          <w:szCs w:val="40"/>
          <w:lang w:val="en-US"/>
        </w:rPr>
        <w:t>ou have rights when you use a health or disability service in New Zealand:</w:t>
      </w:r>
    </w:p>
    <w:p w14:paraId="2600DB5B" w14:textId="77777777" w:rsidR="00DF0EC0" w:rsidRDefault="00DF0EC0" w:rsidP="00DF0EC0">
      <w:pPr>
        <w:spacing w:after="0" w:line="240" w:lineRule="auto"/>
        <w:jc w:val="center"/>
        <w:rPr>
          <w:rFonts w:cs="Arial"/>
          <w:b/>
          <w:color w:val="FFFFFF" w:themeColor="background1"/>
          <w:sz w:val="28"/>
          <w:szCs w:val="28"/>
          <w:lang w:val="en-US"/>
        </w:rPr>
      </w:pPr>
    </w:p>
    <w:p w14:paraId="1A590FC1" w14:textId="47624DA9" w:rsidR="00DF0EC0" w:rsidRPr="00EE0AF5" w:rsidRDefault="00DF0EC0" w:rsidP="00DF0EC0">
      <w:pPr>
        <w:spacing w:after="0" w:line="240" w:lineRule="auto"/>
        <w:jc w:val="center"/>
        <w:rPr>
          <w:rFonts w:cs="Arial"/>
          <w:b/>
          <w:color w:val="FFFFFF" w:themeColor="background1"/>
          <w:sz w:val="28"/>
          <w:szCs w:val="28"/>
          <w:lang w:val="en-US"/>
        </w:rPr>
      </w:pPr>
    </w:p>
    <w:p w14:paraId="65BE1C54" w14:textId="77777777" w:rsidR="00DF0EC0" w:rsidRPr="004E0F48" w:rsidRDefault="00DF0EC0" w:rsidP="00DF0EC0">
      <w:pPr>
        <w:numPr>
          <w:ilvl w:val="0"/>
          <w:numId w:val="5"/>
        </w:numPr>
        <w:tabs>
          <w:tab w:val="left" w:pos="993"/>
        </w:tabs>
        <w:spacing w:after="160" w:line="480" w:lineRule="auto"/>
        <w:ind w:left="993" w:hanging="567"/>
        <w:contextualSpacing/>
        <w:rPr>
          <w:rFonts w:eastAsia="Calibri" w:cs="Arial"/>
          <w:color w:val="FFFFFF" w:themeColor="background1"/>
          <w:sz w:val="32"/>
          <w:szCs w:val="33"/>
        </w:rPr>
      </w:pPr>
      <w:r w:rsidRPr="004E0F48">
        <w:rPr>
          <w:rFonts w:eastAsia="Calibri" w:cs="Arial"/>
          <w:color w:val="FFFFFF" w:themeColor="background1"/>
          <w:sz w:val="32"/>
          <w:szCs w:val="33"/>
        </w:rPr>
        <w:t xml:space="preserve">The right to be </w:t>
      </w:r>
      <w:r w:rsidRPr="004E0F48">
        <w:rPr>
          <w:rFonts w:eastAsia="Calibri" w:cs="Arial"/>
          <w:b/>
          <w:color w:val="FFFFFF" w:themeColor="background1"/>
          <w:sz w:val="32"/>
          <w:szCs w:val="33"/>
        </w:rPr>
        <w:t>treated with</w:t>
      </w:r>
      <w:r w:rsidRPr="004E0F48">
        <w:rPr>
          <w:rFonts w:eastAsia="Calibri" w:cs="Arial"/>
          <w:color w:val="FFFFFF" w:themeColor="background1"/>
          <w:sz w:val="32"/>
          <w:szCs w:val="33"/>
        </w:rPr>
        <w:t xml:space="preserve"> </w:t>
      </w:r>
      <w:r w:rsidRPr="004E0F48">
        <w:rPr>
          <w:rFonts w:eastAsia="Calibri" w:cs="Arial"/>
          <w:b/>
          <w:color w:val="FFFFFF" w:themeColor="background1"/>
          <w:sz w:val="32"/>
          <w:szCs w:val="33"/>
        </w:rPr>
        <w:t>respect</w:t>
      </w:r>
    </w:p>
    <w:p w14:paraId="4951ABB7" w14:textId="697CD14B" w:rsidR="00DF0EC0" w:rsidRPr="004E0F48" w:rsidRDefault="00DF0EC0" w:rsidP="00DF0EC0">
      <w:pPr>
        <w:numPr>
          <w:ilvl w:val="0"/>
          <w:numId w:val="5"/>
        </w:numPr>
        <w:tabs>
          <w:tab w:val="left" w:pos="993"/>
        </w:tabs>
        <w:spacing w:after="160" w:line="480" w:lineRule="auto"/>
        <w:ind w:left="993" w:hanging="567"/>
        <w:contextualSpacing/>
        <w:rPr>
          <w:rFonts w:eastAsia="Calibri" w:cs="Arial"/>
          <w:color w:val="FFFFFF" w:themeColor="background1"/>
          <w:sz w:val="32"/>
          <w:szCs w:val="33"/>
        </w:rPr>
      </w:pPr>
      <w:r w:rsidRPr="004E0F48">
        <w:rPr>
          <w:rFonts w:eastAsia="Calibri" w:cs="Arial"/>
          <w:color w:val="FFFFFF" w:themeColor="background1"/>
          <w:sz w:val="32"/>
          <w:szCs w:val="33"/>
        </w:rPr>
        <w:t xml:space="preserve"> The right to be </w:t>
      </w:r>
      <w:r w:rsidRPr="004E0F48">
        <w:rPr>
          <w:rFonts w:eastAsia="Calibri" w:cs="Arial"/>
          <w:b/>
          <w:color w:val="FFFFFF" w:themeColor="background1"/>
          <w:sz w:val="32"/>
          <w:szCs w:val="33"/>
        </w:rPr>
        <w:t>treated fairly</w:t>
      </w:r>
    </w:p>
    <w:p w14:paraId="5D356638" w14:textId="77777777" w:rsidR="00DF0EC0" w:rsidRPr="004E0F48" w:rsidRDefault="00DF0EC0" w:rsidP="00DF0EC0">
      <w:pPr>
        <w:numPr>
          <w:ilvl w:val="0"/>
          <w:numId w:val="5"/>
        </w:numPr>
        <w:tabs>
          <w:tab w:val="left" w:pos="993"/>
        </w:tabs>
        <w:spacing w:after="160" w:line="480" w:lineRule="auto"/>
        <w:ind w:left="993" w:hanging="567"/>
        <w:contextualSpacing/>
        <w:rPr>
          <w:rFonts w:eastAsia="Calibri" w:cs="Arial"/>
          <w:color w:val="FFFFFF" w:themeColor="background1"/>
          <w:sz w:val="32"/>
          <w:szCs w:val="33"/>
        </w:rPr>
      </w:pPr>
      <w:r w:rsidRPr="004E0F48">
        <w:rPr>
          <w:rFonts w:eastAsia="Calibri" w:cs="Arial"/>
          <w:color w:val="FFFFFF" w:themeColor="background1"/>
          <w:sz w:val="32"/>
          <w:szCs w:val="33"/>
        </w:rPr>
        <w:t xml:space="preserve">The right to </w:t>
      </w:r>
      <w:r w:rsidRPr="004E0F48">
        <w:rPr>
          <w:rFonts w:eastAsia="Calibri" w:cs="Arial"/>
          <w:b/>
          <w:color w:val="FFFFFF" w:themeColor="background1"/>
          <w:sz w:val="32"/>
          <w:szCs w:val="33"/>
        </w:rPr>
        <w:t>dignity and independence</w:t>
      </w:r>
    </w:p>
    <w:p w14:paraId="649F4AE8" w14:textId="77777777" w:rsidR="00DF0EC0" w:rsidRPr="004E0F48" w:rsidRDefault="00DF0EC0" w:rsidP="00DF0EC0">
      <w:pPr>
        <w:numPr>
          <w:ilvl w:val="0"/>
          <w:numId w:val="5"/>
        </w:numPr>
        <w:tabs>
          <w:tab w:val="left" w:pos="993"/>
        </w:tabs>
        <w:spacing w:after="160" w:line="480" w:lineRule="auto"/>
        <w:ind w:left="993" w:hanging="567"/>
        <w:contextualSpacing/>
        <w:rPr>
          <w:rFonts w:eastAsia="Calibri" w:cs="Arial"/>
          <w:color w:val="FFFFFF" w:themeColor="background1"/>
          <w:sz w:val="32"/>
          <w:szCs w:val="33"/>
        </w:rPr>
      </w:pPr>
      <w:r w:rsidRPr="004E0F48">
        <w:rPr>
          <w:rFonts w:eastAsia="Calibri" w:cs="Arial"/>
          <w:color w:val="FFFFFF" w:themeColor="background1"/>
          <w:sz w:val="32"/>
          <w:szCs w:val="33"/>
        </w:rPr>
        <w:t xml:space="preserve">The right to have </w:t>
      </w:r>
      <w:r w:rsidRPr="004E0F48">
        <w:rPr>
          <w:rFonts w:eastAsia="Calibri" w:cs="Arial"/>
          <w:b/>
          <w:color w:val="FFFFFF" w:themeColor="background1"/>
          <w:sz w:val="32"/>
          <w:szCs w:val="33"/>
        </w:rPr>
        <w:t>good care and support that fits your needs</w:t>
      </w:r>
    </w:p>
    <w:p w14:paraId="4E099AF2" w14:textId="77777777" w:rsidR="00DF0EC0" w:rsidRPr="004E0F48" w:rsidRDefault="00DF0EC0" w:rsidP="00DF0EC0">
      <w:pPr>
        <w:pStyle w:val="ListParagraph"/>
        <w:numPr>
          <w:ilvl w:val="0"/>
          <w:numId w:val="5"/>
        </w:numPr>
        <w:tabs>
          <w:tab w:val="left" w:pos="993"/>
        </w:tabs>
        <w:spacing w:after="160" w:line="480" w:lineRule="auto"/>
        <w:ind w:left="993" w:hanging="567"/>
        <w:rPr>
          <w:rFonts w:eastAsia="Calibri" w:cs="Arial"/>
          <w:b/>
          <w:color w:val="FFFFFF" w:themeColor="background1"/>
          <w:sz w:val="32"/>
          <w:szCs w:val="33"/>
        </w:rPr>
      </w:pPr>
      <w:r w:rsidRPr="004E0F48">
        <w:rPr>
          <w:rFonts w:eastAsia="Calibri" w:cs="Arial"/>
          <w:color w:val="FFFFFF" w:themeColor="background1"/>
          <w:sz w:val="32"/>
          <w:szCs w:val="33"/>
        </w:rPr>
        <w:t xml:space="preserve">The right to be </w:t>
      </w:r>
      <w:r w:rsidRPr="004E0F48">
        <w:rPr>
          <w:rFonts w:eastAsia="Calibri" w:cs="Arial"/>
          <w:b/>
          <w:color w:val="FFFFFF" w:themeColor="background1"/>
          <w:sz w:val="32"/>
          <w:szCs w:val="33"/>
        </w:rPr>
        <w:t>told</w:t>
      </w:r>
      <w:r w:rsidRPr="004E0F48">
        <w:rPr>
          <w:rFonts w:eastAsia="Calibri" w:cs="Arial"/>
          <w:color w:val="FFFFFF" w:themeColor="background1"/>
          <w:sz w:val="32"/>
          <w:szCs w:val="33"/>
        </w:rPr>
        <w:t xml:space="preserve"> </w:t>
      </w:r>
      <w:r w:rsidRPr="004E0F48">
        <w:rPr>
          <w:rFonts w:eastAsia="Calibri" w:cs="Arial"/>
          <w:b/>
          <w:color w:val="FFFFFF" w:themeColor="background1"/>
          <w:sz w:val="32"/>
          <w:szCs w:val="33"/>
        </w:rPr>
        <w:t>things in a way you understand</w:t>
      </w:r>
    </w:p>
    <w:p w14:paraId="618A08A2" w14:textId="77777777" w:rsidR="00DF0EC0" w:rsidRPr="004E0F48" w:rsidRDefault="00DF0EC0" w:rsidP="00DF0EC0">
      <w:pPr>
        <w:numPr>
          <w:ilvl w:val="0"/>
          <w:numId w:val="5"/>
        </w:numPr>
        <w:tabs>
          <w:tab w:val="left" w:pos="993"/>
        </w:tabs>
        <w:spacing w:after="160" w:line="480" w:lineRule="auto"/>
        <w:ind w:left="993" w:hanging="567"/>
        <w:contextualSpacing/>
        <w:rPr>
          <w:rFonts w:eastAsia="Calibri" w:cs="Arial"/>
          <w:color w:val="FFFFFF" w:themeColor="background1"/>
          <w:sz w:val="32"/>
          <w:szCs w:val="33"/>
        </w:rPr>
      </w:pPr>
      <w:r w:rsidRPr="004E0F48">
        <w:rPr>
          <w:rFonts w:eastAsia="Calibri" w:cs="Arial"/>
          <w:color w:val="FFFFFF" w:themeColor="background1"/>
          <w:sz w:val="32"/>
          <w:szCs w:val="33"/>
        </w:rPr>
        <w:t xml:space="preserve">The right to be </w:t>
      </w:r>
      <w:r w:rsidRPr="004E0F48">
        <w:rPr>
          <w:rFonts w:eastAsia="Calibri" w:cs="Arial"/>
          <w:b/>
          <w:color w:val="FFFFFF" w:themeColor="background1"/>
          <w:sz w:val="32"/>
          <w:szCs w:val="33"/>
        </w:rPr>
        <w:t>told everything you need to know</w:t>
      </w:r>
      <w:r w:rsidRPr="004E0F48">
        <w:rPr>
          <w:rFonts w:eastAsia="Calibri" w:cs="Arial"/>
          <w:color w:val="FFFFFF" w:themeColor="background1"/>
          <w:sz w:val="32"/>
          <w:szCs w:val="33"/>
        </w:rPr>
        <w:t xml:space="preserve"> about your care and support</w:t>
      </w:r>
    </w:p>
    <w:p w14:paraId="077A1D13" w14:textId="77777777" w:rsidR="00DF0EC0" w:rsidRPr="004E0F48" w:rsidRDefault="00DF0EC0" w:rsidP="00DF0EC0">
      <w:pPr>
        <w:numPr>
          <w:ilvl w:val="0"/>
          <w:numId w:val="5"/>
        </w:numPr>
        <w:tabs>
          <w:tab w:val="left" w:pos="993"/>
        </w:tabs>
        <w:spacing w:after="160" w:line="480" w:lineRule="auto"/>
        <w:ind w:left="993" w:hanging="567"/>
        <w:contextualSpacing/>
        <w:rPr>
          <w:rFonts w:eastAsia="Calibri" w:cs="Arial"/>
          <w:color w:val="FFFFFF" w:themeColor="background1"/>
          <w:sz w:val="32"/>
          <w:szCs w:val="33"/>
        </w:rPr>
      </w:pPr>
      <w:r w:rsidRPr="004E0F48">
        <w:rPr>
          <w:rFonts w:eastAsia="Calibri" w:cs="Arial"/>
          <w:color w:val="FFFFFF" w:themeColor="background1"/>
          <w:sz w:val="32"/>
          <w:szCs w:val="33"/>
        </w:rPr>
        <w:t xml:space="preserve">The right </w:t>
      </w:r>
      <w:r w:rsidRPr="004E0F48">
        <w:rPr>
          <w:rFonts w:eastAsia="Calibri" w:cs="Arial"/>
          <w:b/>
          <w:color w:val="FFFFFF" w:themeColor="background1"/>
          <w:sz w:val="32"/>
          <w:szCs w:val="33"/>
        </w:rPr>
        <w:t>to make choices</w:t>
      </w:r>
      <w:r w:rsidRPr="004E0F48">
        <w:rPr>
          <w:rFonts w:eastAsia="Calibri" w:cs="Arial"/>
          <w:color w:val="FFFFFF" w:themeColor="background1"/>
          <w:sz w:val="32"/>
          <w:szCs w:val="33"/>
        </w:rPr>
        <w:t xml:space="preserve"> about your care and support</w:t>
      </w:r>
    </w:p>
    <w:p w14:paraId="72BA1CCB" w14:textId="77777777" w:rsidR="00DF0EC0" w:rsidRPr="004E0F48" w:rsidRDefault="00DF0EC0" w:rsidP="00DF0EC0">
      <w:pPr>
        <w:numPr>
          <w:ilvl w:val="0"/>
          <w:numId w:val="5"/>
        </w:numPr>
        <w:tabs>
          <w:tab w:val="left" w:pos="993"/>
        </w:tabs>
        <w:spacing w:after="160" w:line="480" w:lineRule="auto"/>
        <w:ind w:left="993" w:hanging="567"/>
        <w:contextualSpacing/>
        <w:rPr>
          <w:rFonts w:eastAsia="Calibri" w:cs="Arial"/>
          <w:color w:val="FFFFFF" w:themeColor="background1"/>
          <w:sz w:val="32"/>
          <w:szCs w:val="33"/>
        </w:rPr>
      </w:pPr>
      <w:r w:rsidRPr="004E0F48">
        <w:rPr>
          <w:rFonts w:eastAsia="Calibri" w:cs="Arial"/>
          <w:color w:val="FFFFFF" w:themeColor="background1"/>
          <w:sz w:val="32"/>
          <w:szCs w:val="33"/>
        </w:rPr>
        <w:t xml:space="preserve">The right </w:t>
      </w:r>
      <w:r w:rsidRPr="004E0F48">
        <w:rPr>
          <w:rFonts w:eastAsia="Calibri" w:cs="Arial"/>
          <w:b/>
          <w:color w:val="FFFFFF" w:themeColor="background1"/>
          <w:sz w:val="32"/>
          <w:szCs w:val="33"/>
        </w:rPr>
        <w:t>to have support</w:t>
      </w:r>
    </w:p>
    <w:p w14:paraId="68EF8F1B" w14:textId="77777777" w:rsidR="00DF0EC0" w:rsidRPr="004E0F48" w:rsidRDefault="00DF0EC0" w:rsidP="00DF0EC0">
      <w:pPr>
        <w:numPr>
          <w:ilvl w:val="0"/>
          <w:numId w:val="5"/>
        </w:numPr>
        <w:tabs>
          <w:tab w:val="left" w:pos="993"/>
        </w:tabs>
        <w:spacing w:after="160" w:line="480" w:lineRule="auto"/>
        <w:ind w:left="993" w:hanging="567"/>
        <w:contextualSpacing/>
        <w:rPr>
          <w:rFonts w:eastAsia="Calibri" w:cs="Arial"/>
          <w:color w:val="FFFFFF" w:themeColor="background1"/>
          <w:sz w:val="32"/>
          <w:szCs w:val="33"/>
        </w:rPr>
      </w:pPr>
      <w:r w:rsidRPr="004E0F48">
        <w:rPr>
          <w:rFonts w:eastAsia="Calibri" w:cs="Arial"/>
          <w:color w:val="FFFFFF" w:themeColor="background1"/>
          <w:sz w:val="32"/>
          <w:szCs w:val="33"/>
        </w:rPr>
        <w:t xml:space="preserve">The </w:t>
      </w:r>
      <w:r w:rsidRPr="004E0F48">
        <w:rPr>
          <w:rFonts w:eastAsia="Calibri" w:cs="Arial"/>
          <w:b/>
          <w:color w:val="FFFFFF" w:themeColor="background1"/>
          <w:sz w:val="32"/>
          <w:szCs w:val="33"/>
        </w:rPr>
        <w:t>right to decide</w:t>
      </w:r>
      <w:r w:rsidRPr="004E0F48">
        <w:rPr>
          <w:rFonts w:eastAsia="Calibri" w:cs="Arial"/>
          <w:color w:val="FFFFFF" w:themeColor="background1"/>
          <w:sz w:val="32"/>
          <w:szCs w:val="33"/>
        </w:rPr>
        <w:t xml:space="preserve"> if you want to be part of training, teaching, or research</w:t>
      </w:r>
    </w:p>
    <w:p w14:paraId="72747FAA" w14:textId="1BA17945" w:rsidR="00F3129C" w:rsidRPr="003E2A5C" w:rsidRDefault="00340A62" w:rsidP="00EF0573">
      <w:pPr>
        <w:keepNext/>
        <w:ind w:firstLine="426"/>
        <w:rPr>
          <w:rFonts w:eastAsia="Calibri" w:cs="Arial"/>
          <w:b/>
          <w:color w:val="FFFFFF" w:themeColor="background1"/>
          <w:sz w:val="32"/>
          <w:szCs w:val="28"/>
        </w:rPr>
      </w:pPr>
      <w:r>
        <w:rPr>
          <w:rFonts w:ascii="Verdana" w:hAnsi="Verdana"/>
          <w:b/>
          <w:noProof/>
          <w:sz w:val="28"/>
          <w:lang w:eastAsia="en-NZ"/>
        </w:rPr>
        <w:drawing>
          <wp:anchor distT="0" distB="0" distL="114300" distR="114300" simplePos="0" relativeHeight="251816960" behindDoc="0" locked="0" layoutInCell="1" allowOverlap="1" wp14:anchorId="65FC5270" wp14:editId="1DE9ABD9">
            <wp:simplePos x="0" y="0"/>
            <wp:positionH relativeFrom="margin">
              <wp:align>center</wp:align>
            </wp:positionH>
            <wp:positionV relativeFrom="paragraph">
              <wp:posOffset>705795</wp:posOffset>
            </wp:positionV>
            <wp:extent cx="2075200" cy="1031358"/>
            <wp:effectExtent l="0" t="0" r="127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5200" cy="1031358"/>
                    </a:xfrm>
                    <a:prstGeom prst="rect">
                      <a:avLst/>
                    </a:prstGeom>
                    <a:noFill/>
                  </pic:spPr>
                </pic:pic>
              </a:graphicData>
            </a:graphic>
            <wp14:sizeRelH relativeFrom="margin">
              <wp14:pctWidth>0</wp14:pctWidth>
            </wp14:sizeRelH>
            <wp14:sizeRelV relativeFrom="margin">
              <wp14:pctHeight>0</wp14:pctHeight>
            </wp14:sizeRelV>
          </wp:anchor>
        </w:drawing>
      </w:r>
      <w:r w:rsidRPr="00EE0AF5">
        <w:rPr>
          <w:rFonts w:ascii="Verdana" w:hAnsi="Verdana"/>
          <w:b/>
          <w:noProof/>
          <w:color w:val="FFFFFF" w:themeColor="background1"/>
          <w:sz w:val="28"/>
          <w:lang w:eastAsia="en-NZ"/>
        </w:rPr>
        <mc:AlternateContent>
          <mc:Choice Requires="wps">
            <w:drawing>
              <wp:anchor distT="0" distB="0" distL="114300" distR="114300" simplePos="0" relativeHeight="251815936" behindDoc="0" locked="0" layoutInCell="1" allowOverlap="1" wp14:anchorId="671B2BBE" wp14:editId="5BB3C918">
                <wp:simplePos x="0" y="0"/>
                <wp:positionH relativeFrom="page">
                  <wp:align>right</wp:align>
                </wp:positionH>
                <wp:positionV relativeFrom="paragraph">
                  <wp:posOffset>578588</wp:posOffset>
                </wp:positionV>
                <wp:extent cx="7555230" cy="1286540"/>
                <wp:effectExtent l="0" t="0" r="7620" b="8890"/>
                <wp:wrapNone/>
                <wp:docPr id="21" name="Rectangle 21"/>
                <wp:cNvGraphicFramePr/>
                <a:graphic xmlns:a="http://schemas.openxmlformats.org/drawingml/2006/main">
                  <a:graphicData uri="http://schemas.microsoft.com/office/word/2010/wordprocessingShape">
                    <wps:wsp>
                      <wps:cNvSpPr/>
                      <wps:spPr>
                        <a:xfrm>
                          <a:off x="0" y="0"/>
                          <a:ext cx="7555230" cy="128654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59CAC" id="Rectangle 21" o:spid="_x0000_s1026" style="position:absolute;margin-left:543.7pt;margin-top:45.55pt;width:594.9pt;height:101.3pt;z-index:2518159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sDYwIAAMQEAAAOAAAAZHJzL2Uyb0RvYy54bWysVMFOGzEQvVfqP1i+l01SAjRigyJQqkoI&#10;EFBxHrzeZCWvx7WdbNKv77N3A5T2VJWDmfHMzrx5fpPzi11rxFb70LAt5fhoJIW2iqvGrkr5/XH5&#10;6UyKEMlWZNjqUu51kBfzjx/OOzfTE16zqbQXKGLDrHOlXMfoZkUR1Fq3FI7YaYtgzb6lCNevispT&#10;h+qtKSaj0UnRsa+cZ6VDwO1VH5TzXL+utYq3dR10FKaUwBbz6fP5nM5ifk6zlSe3btQAg/4BRUuN&#10;RdOXUlcUSWx880eptlGeA9fxSHFbcF03SucZMM149G6ahzU5nWcBOcG90BT+X1l1s73zoqlKORlL&#10;YanFG92DNbIrowXuQFDnwgx5D+7OD16Amabd1b5N/zGH2GVS9y+k6l0UCpen0+l08hncK8TGk7OT&#10;6XGmvXj93PkQv2puRTJK6dE/k0nb6xDREqmHlNQtsGmqZWNMdvbh0nixJTwwdFFxJ4WhEHFZymX+&#10;SzOgxG+fGSs6zAwsCRlBebWhCLN14CLYlRRkVpC0ij5jsZw6olKP5YrCum+ayw4tjE1xnXU3QE/k&#10;9XQl65mrPfj23AsxOLVsMPM1AN+Rh/KABtsUb3HUhgGRB0uKNfuff7tP+RAEolJ0UDLg/9iQ1+Dh&#10;m4VUvoyPwbiI2Tmenk7g+LeR57cRu2kvGVxCDUCXzZQfzcGsPbdPWLpF6ooQWYXePVGDcxn7DcPa&#10;Kr1Y5DTI3VG8tg9OpeIHHh93T+Td8PARmrnhg+pp9u79+9z0peXFJnLdZHG88opnTg5WJT/4sNZp&#10;F9/6Oev1x2f+CwAA//8DAFBLAwQUAAYACAAAACEA7grKodsAAAAIAQAADwAAAGRycy9kb3ducmV2&#10;LnhtbEyPy07DMBBF90j8gzVI7KjjVoImZFIhJFixgBSxnsTGiepHZLtJ+HvcFSxHd3TvOfVhtYbN&#10;KsTROwSxKYAp13s5Oo3weXy52wOLiZwk451C+FERDs31VU2V9Iv7UHObNMslLlaEMKQ0VZzHflCW&#10;4sZPyuXs2wdLKZ9BcxloyeXW8G1R3HNLo8sLA03qeVD9qT1bhPlNvHdy93XS7WvSYaHOaAqItzfr&#10;0yOwpNb09wwX/IwOTWbq/NnJyAxCFkkIpRDALqnYl9mkQ9iWuwfgTc3/CzS/AAAA//8DAFBLAQIt&#10;ABQABgAIAAAAIQC2gziS/gAAAOEBAAATAAAAAAAAAAAAAAAAAAAAAABbQ29udGVudF9UeXBlc10u&#10;eG1sUEsBAi0AFAAGAAgAAAAhADj9If/WAAAAlAEAAAsAAAAAAAAAAAAAAAAALwEAAF9yZWxzLy5y&#10;ZWxzUEsBAi0AFAAGAAgAAAAhAIu/GwNjAgAAxAQAAA4AAAAAAAAAAAAAAAAALgIAAGRycy9lMm9E&#10;b2MueG1sUEsBAi0AFAAGAAgAAAAhAO4KyqHbAAAACAEAAA8AAAAAAAAAAAAAAAAAvQQAAGRycy9k&#10;b3ducmV2LnhtbFBLBQYAAAAABAAEAPMAAADFBQAAAAA=&#10;" fillcolor="window" stroked="f" strokeweight="2pt">
                <w10:wrap anchorx="page"/>
              </v:rect>
            </w:pict>
          </mc:Fallback>
        </mc:AlternateContent>
      </w:r>
      <w:r w:rsidR="00DF0EC0" w:rsidRPr="004E0F48">
        <w:rPr>
          <w:rFonts w:eastAsia="Calibri" w:cs="Arial"/>
          <w:color w:val="FFFFFF" w:themeColor="background1"/>
          <w:sz w:val="32"/>
          <w:szCs w:val="33"/>
        </w:rPr>
        <w:t xml:space="preserve">10) The </w:t>
      </w:r>
      <w:r w:rsidR="00DF0EC0" w:rsidRPr="004E0F48">
        <w:rPr>
          <w:rFonts w:eastAsia="Calibri" w:cs="Arial"/>
          <w:b/>
          <w:color w:val="FFFFFF" w:themeColor="background1"/>
          <w:sz w:val="32"/>
          <w:szCs w:val="33"/>
        </w:rPr>
        <w:t>right to make a compl</w:t>
      </w:r>
      <w:r w:rsidR="00DF0EC0">
        <w:rPr>
          <w:rFonts w:eastAsia="Calibri" w:cs="Arial"/>
          <w:b/>
          <w:color w:val="FFFFFF" w:themeColor="background1"/>
          <w:sz w:val="32"/>
          <w:szCs w:val="33"/>
        </w:rPr>
        <w:t>ain</w:t>
      </w:r>
      <w:r w:rsidR="003B00D3">
        <w:rPr>
          <w:rFonts w:eastAsia="Calibri" w:cs="Arial"/>
          <w:b/>
          <w:color w:val="FFFFFF" w:themeColor="background1"/>
          <w:sz w:val="32"/>
          <w:szCs w:val="33"/>
        </w:rPr>
        <w:t>t</w:t>
      </w:r>
      <w:r w:rsidR="00EF0573">
        <w:rPr>
          <w:rFonts w:eastAsia="Calibri" w:cs="Arial"/>
          <w:b/>
          <w:color w:val="FFFFFF" w:themeColor="background1"/>
          <w:sz w:val="32"/>
          <w:szCs w:val="33"/>
        </w:rPr>
        <w:t>.</w:t>
      </w:r>
    </w:p>
    <w:sectPr w:rsidR="00F3129C" w:rsidRPr="003E2A5C" w:rsidSect="009C1D97">
      <w:pgSz w:w="11906" w:h="16838"/>
      <w:pgMar w:top="1247" w:right="1418" w:bottom="1418" w:left="1418" w:header="709" w:footer="709" w:gutter="0"/>
      <w:pgNumType w:start="1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5377B" w14:textId="77777777" w:rsidR="00B5697C" w:rsidRDefault="00B5697C" w:rsidP="005D60B7">
      <w:pPr>
        <w:spacing w:after="0" w:line="240" w:lineRule="auto"/>
      </w:pPr>
      <w:r>
        <w:separator/>
      </w:r>
    </w:p>
  </w:endnote>
  <w:endnote w:type="continuationSeparator" w:id="0">
    <w:p w14:paraId="33EEFF23" w14:textId="77777777" w:rsidR="00B5697C" w:rsidRDefault="00B5697C" w:rsidP="005D6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787497"/>
      <w:docPartObj>
        <w:docPartGallery w:val="Page Numbers (Bottom of Page)"/>
        <w:docPartUnique/>
      </w:docPartObj>
    </w:sdtPr>
    <w:sdtEndPr>
      <w:rPr>
        <w:noProof/>
      </w:rPr>
    </w:sdtEndPr>
    <w:sdtContent>
      <w:p w14:paraId="1AEDC20C" w14:textId="7AD57254" w:rsidR="00B5697C" w:rsidRDefault="00B5697C" w:rsidP="005D60B7">
        <w:pPr>
          <w:pStyle w:val="Footer"/>
        </w:pPr>
        <w:r>
          <w:tab/>
        </w:r>
      </w:p>
    </w:sdtContent>
  </w:sdt>
  <w:p w14:paraId="6D820E02" w14:textId="5BC475F3" w:rsidR="00B5697C" w:rsidRPr="005D60B7" w:rsidRDefault="00B5697C">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7187C" w14:textId="09C818AB" w:rsidR="00B5697C" w:rsidRPr="00F83EB5" w:rsidRDefault="00B5697C">
    <w:pPr>
      <w:pStyle w:val="Footer"/>
      <w:rPr>
        <w:lang w:val="en-US"/>
      </w:rPr>
    </w:pPr>
    <w:r>
      <w:rPr>
        <w:lang w:val="en-US"/>
      </w:rPr>
      <w:t>Health and Disability Commissioner (published March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928159214"/>
      <w:docPartObj>
        <w:docPartGallery w:val="Page Numbers (Bottom of Page)"/>
        <w:docPartUnique/>
      </w:docPartObj>
    </w:sdtPr>
    <w:sdtEndPr>
      <w:rPr>
        <w:noProof/>
      </w:rPr>
    </w:sdtEndPr>
    <w:sdtContent>
      <w:p w14:paraId="6C3D9722" w14:textId="08FFC813" w:rsidR="00B5697C" w:rsidRPr="008904BE" w:rsidRDefault="00B5697C" w:rsidP="00A83C32">
        <w:pPr>
          <w:pStyle w:val="Footer"/>
          <w:ind w:firstLine="4513"/>
          <w:rPr>
            <w:sz w:val="22"/>
            <w:lang w:val="en-US"/>
          </w:rPr>
        </w:pPr>
        <w:r w:rsidRPr="00040900">
          <w:rPr>
            <w:sz w:val="22"/>
          </w:rPr>
          <w:tab/>
        </w:r>
        <w:r w:rsidRPr="00040900">
          <w:rPr>
            <w:sz w:val="22"/>
          </w:rPr>
          <w:fldChar w:fldCharType="begin"/>
        </w:r>
        <w:r w:rsidRPr="00040900">
          <w:rPr>
            <w:sz w:val="22"/>
          </w:rPr>
          <w:instrText xml:space="preserve"> PAGE   \* MERGEFORMAT </w:instrText>
        </w:r>
        <w:r w:rsidRPr="00040900">
          <w:rPr>
            <w:sz w:val="22"/>
          </w:rPr>
          <w:fldChar w:fldCharType="separate"/>
        </w:r>
        <w:r w:rsidR="004D1429">
          <w:rPr>
            <w:noProof/>
            <w:sz w:val="22"/>
          </w:rPr>
          <w:t>1</w:t>
        </w:r>
        <w:r w:rsidRPr="00040900">
          <w:rPr>
            <w:noProof/>
            <w:sz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6536E" w14:textId="63C49854" w:rsidR="00B5697C" w:rsidRPr="00F83EB5" w:rsidRDefault="00B5697C" w:rsidP="00040900">
    <w:pPr>
      <w:pStyle w:val="Footer"/>
      <w:tabs>
        <w:tab w:val="clear" w:pos="4513"/>
        <w:tab w:val="clear" w:pos="9026"/>
        <w:tab w:val="left" w:pos="6148"/>
        <w:tab w:val="left" w:pos="8789"/>
      </w:tabs>
      <w:rPr>
        <w:lang w:val="en-US"/>
      </w:rPr>
    </w:pPr>
    <w:r>
      <w:rPr>
        <w:sz w:val="22"/>
      </w:rPr>
      <w:t xml:space="preserve">                                                          </w:t>
    </w:r>
    <w:r>
      <w:rPr>
        <w:lang w:val="en-US"/>
      </w:rPr>
      <w:tab/>
    </w:r>
    <w:r>
      <w:rPr>
        <w:lang w:val="en-US"/>
      </w:rPr>
      <w:tab/>
      <w:t>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DAA19" w14:textId="77777777" w:rsidR="00B5697C" w:rsidRDefault="00B5697C" w:rsidP="005D60B7">
      <w:pPr>
        <w:spacing w:after="0" w:line="240" w:lineRule="auto"/>
      </w:pPr>
      <w:r>
        <w:separator/>
      </w:r>
    </w:p>
  </w:footnote>
  <w:footnote w:type="continuationSeparator" w:id="0">
    <w:p w14:paraId="009704F6" w14:textId="77777777" w:rsidR="00B5697C" w:rsidRDefault="00B5697C" w:rsidP="005D6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83C90" w14:textId="36DF624F" w:rsidR="00B5697C" w:rsidRPr="00EF0573" w:rsidRDefault="00B5697C" w:rsidP="00EF05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74EC"/>
    <w:multiLevelType w:val="hybridMultilevel"/>
    <w:tmpl w:val="97B205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E73880"/>
    <w:multiLevelType w:val="hybridMultilevel"/>
    <w:tmpl w:val="6510704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67553C8"/>
    <w:multiLevelType w:val="hybridMultilevel"/>
    <w:tmpl w:val="8728B0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73E0636"/>
    <w:multiLevelType w:val="hybridMultilevel"/>
    <w:tmpl w:val="C812F4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9047DC0"/>
    <w:multiLevelType w:val="hybridMultilevel"/>
    <w:tmpl w:val="281049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E0751DD"/>
    <w:multiLevelType w:val="hybridMultilevel"/>
    <w:tmpl w:val="AD88BC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02F7D4F"/>
    <w:multiLevelType w:val="hybridMultilevel"/>
    <w:tmpl w:val="410E2E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186660F"/>
    <w:multiLevelType w:val="hybridMultilevel"/>
    <w:tmpl w:val="2C2038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53E1112"/>
    <w:multiLevelType w:val="hybridMultilevel"/>
    <w:tmpl w:val="243695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93E0569"/>
    <w:multiLevelType w:val="hybridMultilevel"/>
    <w:tmpl w:val="9BAEFB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9C7166F"/>
    <w:multiLevelType w:val="hybridMultilevel"/>
    <w:tmpl w:val="8E8066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A50360B"/>
    <w:multiLevelType w:val="hybridMultilevel"/>
    <w:tmpl w:val="36E2CB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2282145"/>
    <w:multiLevelType w:val="hybridMultilevel"/>
    <w:tmpl w:val="209C83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284529C"/>
    <w:multiLevelType w:val="hybridMultilevel"/>
    <w:tmpl w:val="DA3EFE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3361352"/>
    <w:multiLevelType w:val="hybridMultilevel"/>
    <w:tmpl w:val="C0DC4F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41B6919"/>
    <w:multiLevelType w:val="hybridMultilevel"/>
    <w:tmpl w:val="5E181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F940DC2"/>
    <w:multiLevelType w:val="hybridMultilevel"/>
    <w:tmpl w:val="09A45D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1F26126"/>
    <w:multiLevelType w:val="multilevel"/>
    <w:tmpl w:val="5C860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B23F24"/>
    <w:multiLevelType w:val="hybridMultilevel"/>
    <w:tmpl w:val="1450B5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6D714AE"/>
    <w:multiLevelType w:val="hybridMultilevel"/>
    <w:tmpl w:val="1974D1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80857A6"/>
    <w:multiLevelType w:val="hybridMultilevel"/>
    <w:tmpl w:val="86DC2E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B2A6C65"/>
    <w:multiLevelType w:val="hybridMultilevel"/>
    <w:tmpl w:val="75222A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DD979FF"/>
    <w:multiLevelType w:val="hybridMultilevel"/>
    <w:tmpl w:val="167CD9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4151E60"/>
    <w:multiLevelType w:val="hybridMultilevel"/>
    <w:tmpl w:val="EBE40964"/>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455A409C"/>
    <w:multiLevelType w:val="hybridMultilevel"/>
    <w:tmpl w:val="B128C1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75378D7"/>
    <w:multiLevelType w:val="hybridMultilevel"/>
    <w:tmpl w:val="4A5078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9FF08C1"/>
    <w:multiLevelType w:val="hybridMultilevel"/>
    <w:tmpl w:val="FF88A6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AE04096"/>
    <w:multiLevelType w:val="hybridMultilevel"/>
    <w:tmpl w:val="1A6AB8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E47438A"/>
    <w:multiLevelType w:val="hybridMultilevel"/>
    <w:tmpl w:val="2946E3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5892A74"/>
    <w:multiLevelType w:val="hybridMultilevel"/>
    <w:tmpl w:val="07CC9FAA"/>
    <w:lvl w:ilvl="0" w:tplc="DFC2B110">
      <w:start w:val="1"/>
      <w:numFmt w:val="decimal"/>
      <w:lvlText w:val="%1)"/>
      <w:lvlJc w:val="left"/>
      <w:pPr>
        <w:ind w:left="720" w:hanging="360"/>
      </w:pPr>
      <w:rPr>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56B35094"/>
    <w:multiLevelType w:val="hybridMultilevel"/>
    <w:tmpl w:val="2B1AC85C"/>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1" w15:restartNumberingAfterBreak="0">
    <w:nsid w:val="585F0F15"/>
    <w:multiLevelType w:val="hybridMultilevel"/>
    <w:tmpl w:val="B9600F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94A449E"/>
    <w:multiLevelType w:val="hybridMultilevel"/>
    <w:tmpl w:val="5546B8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D77776D"/>
    <w:multiLevelType w:val="hybridMultilevel"/>
    <w:tmpl w:val="E8F6AF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D845719"/>
    <w:multiLevelType w:val="hybridMultilevel"/>
    <w:tmpl w:val="622CA0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E505B18"/>
    <w:multiLevelType w:val="hybridMultilevel"/>
    <w:tmpl w:val="FF6A48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1165BAE"/>
    <w:multiLevelType w:val="hybridMultilevel"/>
    <w:tmpl w:val="FD9264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4C22EE9"/>
    <w:multiLevelType w:val="hybridMultilevel"/>
    <w:tmpl w:val="9492422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8" w15:restartNumberingAfterBreak="0">
    <w:nsid w:val="6A131D2F"/>
    <w:multiLevelType w:val="hybridMultilevel"/>
    <w:tmpl w:val="9E08FF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C1C3CD4"/>
    <w:multiLevelType w:val="hybridMultilevel"/>
    <w:tmpl w:val="AC1AEB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E835DCD"/>
    <w:multiLevelType w:val="hybridMultilevel"/>
    <w:tmpl w:val="A516DF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E8C2EC1"/>
    <w:multiLevelType w:val="hybridMultilevel"/>
    <w:tmpl w:val="AC9C8DCE"/>
    <w:lvl w:ilvl="0" w:tplc="14090001">
      <w:start w:val="1"/>
      <w:numFmt w:val="bullet"/>
      <w:lvlText w:val=""/>
      <w:lvlJc w:val="left"/>
      <w:pPr>
        <w:ind w:left="5040" w:hanging="360"/>
      </w:pPr>
      <w:rPr>
        <w:rFonts w:ascii="Symbol" w:hAnsi="Symbol" w:hint="default"/>
      </w:rPr>
    </w:lvl>
    <w:lvl w:ilvl="1" w:tplc="14090003" w:tentative="1">
      <w:start w:val="1"/>
      <w:numFmt w:val="bullet"/>
      <w:lvlText w:val="o"/>
      <w:lvlJc w:val="left"/>
      <w:pPr>
        <w:ind w:left="5760" w:hanging="360"/>
      </w:pPr>
      <w:rPr>
        <w:rFonts w:ascii="Courier New" w:hAnsi="Courier New" w:cs="Courier New" w:hint="default"/>
      </w:rPr>
    </w:lvl>
    <w:lvl w:ilvl="2" w:tplc="14090005" w:tentative="1">
      <w:start w:val="1"/>
      <w:numFmt w:val="bullet"/>
      <w:lvlText w:val=""/>
      <w:lvlJc w:val="left"/>
      <w:pPr>
        <w:ind w:left="6480" w:hanging="360"/>
      </w:pPr>
      <w:rPr>
        <w:rFonts w:ascii="Wingdings" w:hAnsi="Wingdings" w:hint="default"/>
      </w:rPr>
    </w:lvl>
    <w:lvl w:ilvl="3" w:tplc="14090001" w:tentative="1">
      <w:start w:val="1"/>
      <w:numFmt w:val="bullet"/>
      <w:lvlText w:val=""/>
      <w:lvlJc w:val="left"/>
      <w:pPr>
        <w:ind w:left="7200" w:hanging="360"/>
      </w:pPr>
      <w:rPr>
        <w:rFonts w:ascii="Symbol" w:hAnsi="Symbol" w:hint="default"/>
      </w:rPr>
    </w:lvl>
    <w:lvl w:ilvl="4" w:tplc="14090003" w:tentative="1">
      <w:start w:val="1"/>
      <w:numFmt w:val="bullet"/>
      <w:lvlText w:val="o"/>
      <w:lvlJc w:val="left"/>
      <w:pPr>
        <w:ind w:left="7920" w:hanging="360"/>
      </w:pPr>
      <w:rPr>
        <w:rFonts w:ascii="Courier New" w:hAnsi="Courier New" w:cs="Courier New" w:hint="default"/>
      </w:rPr>
    </w:lvl>
    <w:lvl w:ilvl="5" w:tplc="14090005" w:tentative="1">
      <w:start w:val="1"/>
      <w:numFmt w:val="bullet"/>
      <w:lvlText w:val=""/>
      <w:lvlJc w:val="left"/>
      <w:pPr>
        <w:ind w:left="8640" w:hanging="360"/>
      </w:pPr>
      <w:rPr>
        <w:rFonts w:ascii="Wingdings" w:hAnsi="Wingdings" w:hint="default"/>
      </w:rPr>
    </w:lvl>
    <w:lvl w:ilvl="6" w:tplc="14090001" w:tentative="1">
      <w:start w:val="1"/>
      <w:numFmt w:val="bullet"/>
      <w:lvlText w:val=""/>
      <w:lvlJc w:val="left"/>
      <w:pPr>
        <w:ind w:left="9360" w:hanging="360"/>
      </w:pPr>
      <w:rPr>
        <w:rFonts w:ascii="Symbol" w:hAnsi="Symbol" w:hint="default"/>
      </w:rPr>
    </w:lvl>
    <w:lvl w:ilvl="7" w:tplc="14090003" w:tentative="1">
      <w:start w:val="1"/>
      <w:numFmt w:val="bullet"/>
      <w:lvlText w:val="o"/>
      <w:lvlJc w:val="left"/>
      <w:pPr>
        <w:ind w:left="10080" w:hanging="360"/>
      </w:pPr>
      <w:rPr>
        <w:rFonts w:ascii="Courier New" w:hAnsi="Courier New" w:cs="Courier New" w:hint="default"/>
      </w:rPr>
    </w:lvl>
    <w:lvl w:ilvl="8" w:tplc="14090005" w:tentative="1">
      <w:start w:val="1"/>
      <w:numFmt w:val="bullet"/>
      <w:lvlText w:val=""/>
      <w:lvlJc w:val="left"/>
      <w:pPr>
        <w:ind w:left="10800" w:hanging="360"/>
      </w:pPr>
      <w:rPr>
        <w:rFonts w:ascii="Wingdings" w:hAnsi="Wingdings" w:hint="default"/>
      </w:rPr>
    </w:lvl>
  </w:abstractNum>
  <w:abstractNum w:abstractNumId="42" w15:restartNumberingAfterBreak="0">
    <w:nsid w:val="721E2B4D"/>
    <w:multiLevelType w:val="hybridMultilevel"/>
    <w:tmpl w:val="CF8E29B8"/>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43" w15:restartNumberingAfterBreak="0">
    <w:nsid w:val="729B713C"/>
    <w:multiLevelType w:val="hybridMultilevel"/>
    <w:tmpl w:val="B994EF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55A595C"/>
    <w:multiLevelType w:val="hybridMultilevel"/>
    <w:tmpl w:val="BE8EEB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77152844"/>
    <w:multiLevelType w:val="hybridMultilevel"/>
    <w:tmpl w:val="D54666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3"/>
  </w:num>
  <w:num w:numId="2">
    <w:abstractNumId w:val="35"/>
  </w:num>
  <w:num w:numId="3">
    <w:abstractNumId w:val="36"/>
  </w:num>
  <w:num w:numId="4">
    <w:abstractNumId w:val="44"/>
  </w:num>
  <w:num w:numId="5">
    <w:abstractNumId w:val="29"/>
  </w:num>
  <w:num w:numId="6">
    <w:abstractNumId w:val="17"/>
  </w:num>
  <w:num w:numId="7">
    <w:abstractNumId w:val="8"/>
  </w:num>
  <w:num w:numId="8">
    <w:abstractNumId w:val="0"/>
  </w:num>
  <w:num w:numId="9">
    <w:abstractNumId w:val="30"/>
  </w:num>
  <w:num w:numId="10">
    <w:abstractNumId w:val="6"/>
  </w:num>
  <w:num w:numId="11">
    <w:abstractNumId w:val="42"/>
  </w:num>
  <w:num w:numId="12">
    <w:abstractNumId w:val="7"/>
  </w:num>
  <w:num w:numId="13">
    <w:abstractNumId w:val="1"/>
  </w:num>
  <w:num w:numId="14">
    <w:abstractNumId w:val="28"/>
  </w:num>
  <w:num w:numId="15">
    <w:abstractNumId w:val="24"/>
  </w:num>
  <w:num w:numId="16">
    <w:abstractNumId w:val="39"/>
  </w:num>
  <w:num w:numId="17">
    <w:abstractNumId w:val="34"/>
  </w:num>
  <w:num w:numId="18">
    <w:abstractNumId w:val="45"/>
  </w:num>
  <w:num w:numId="19">
    <w:abstractNumId w:val="27"/>
  </w:num>
  <w:num w:numId="20">
    <w:abstractNumId w:val="21"/>
  </w:num>
  <w:num w:numId="21">
    <w:abstractNumId w:val="41"/>
  </w:num>
  <w:num w:numId="22">
    <w:abstractNumId w:val="20"/>
  </w:num>
  <w:num w:numId="23">
    <w:abstractNumId w:val="10"/>
  </w:num>
  <w:num w:numId="24">
    <w:abstractNumId w:val="19"/>
  </w:num>
  <w:num w:numId="25">
    <w:abstractNumId w:val="11"/>
  </w:num>
  <w:num w:numId="26">
    <w:abstractNumId w:val="25"/>
  </w:num>
  <w:num w:numId="27">
    <w:abstractNumId w:val="18"/>
  </w:num>
  <w:num w:numId="28">
    <w:abstractNumId w:val="15"/>
  </w:num>
  <w:num w:numId="29">
    <w:abstractNumId w:val="37"/>
  </w:num>
  <w:num w:numId="30">
    <w:abstractNumId w:val="12"/>
  </w:num>
  <w:num w:numId="31">
    <w:abstractNumId w:val="26"/>
  </w:num>
  <w:num w:numId="32">
    <w:abstractNumId w:val="5"/>
  </w:num>
  <w:num w:numId="33">
    <w:abstractNumId w:val="13"/>
  </w:num>
  <w:num w:numId="34">
    <w:abstractNumId w:val="14"/>
  </w:num>
  <w:num w:numId="35">
    <w:abstractNumId w:val="33"/>
  </w:num>
  <w:num w:numId="36">
    <w:abstractNumId w:val="3"/>
  </w:num>
  <w:num w:numId="37">
    <w:abstractNumId w:val="32"/>
  </w:num>
  <w:num w:numId="38">
    <w:abstractNumId w:val="4"/>
  </w:num>
  <w:num w:numId="39">
    <w:abstractNumId w:val="31"/>
  </w:num>
  <w:num w:numId="40">
    <w:abstractNumId w:val="9"/>
  </w:num>
  <w:num w:numId="41">
    <w:abstractNumId w:val="2"/>
  </w:num>
  <w:num w:numId="42">
    <w:abstractNumId w:val="22"/>
  </w:num>
  <w:num w:numId="43">
    <w:abstractNumId w:val="40"/>
  </w:num>
  <w:num w:numId="44">
    <w:abstractNumId w:val="16"/>
  </w:num>
  <w:num w:numId="45">
    <w:abstractNumId w:val="43"/>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3DE"/>
    <w:rsid w:val="000013A2"/>
    <w:rsid w:val="00003DFC"/>
    <w:rsid w:val="00011CB6"/>
    <w:rsid w:val="000154D0"/>
    <w:rsid w:val="0001717F"/>
    <w:rsid w:val="00024F5F"/>
    <w:rsid w:val="00025064"/>
    <w:rsid w:val="00034039"/>
    <w:rsid w:val="0003413B"/>
    <w:rsid w:val="00034AC8"/>
    <w:rsid w:val="00040900"/>
    <w:rsid w:val="00046F9D"/>
    <w:rsid w:val="00050F55"/>
    <w:rsid w:val="00056925"/>
    <w:rsid w:val="0006051F"/>
    <w:rsid w:val="00060BBD"/>
    <w:rsid w:val="000631AE"/>
    <w:rsid w:val="0006379C"/>
    <w:rsid w:val="00064686"/>
    <w:rsid w:val="00065220"/>
    <w:rsid w:val="0007094E"/>
    <w:rsid w:val="00076290"/>
    <w:rsid w:val="0008309A"/>
    <w:rsid w:val="00083F4A"/>
    <w:rsid w:val="000A1436"/>
    <w:rsid w:val="000A5637"/>
    <w:rsid w:val="000C0958"/>
    <w:rsid w:val="000C1D30"/>
    <w:rsid w:val="000C1FF2"/>
    <w:rsid w:val="000C23DA"/>
    <w:rsid w:val="000C5D31"/>
    <w:rsid w:val="000D6E8A"/>
    <w:rsid w:val="000D71ED"/>
    <w:rsid w:val="000E09A1"/>
    <w:rsid w:val="000E09E7"/>
    <w:rsid w:val="000E2791"/>
    <w:rsid w:val="000E3F2B"/>
    <w:rsid w:val="000E536A"/>
    <w:rsid w:val="000F3DB0"/>
    <w:rsid w:val="000F4D51"/>
    <w:rsid w:val="000F57F2"/>
    <w:rsid w:val="000F5AB0"/>
    <w:rsid w:val="000F6253"/>
    <w:rsid w:val="00101688"/>
    <w:rsid w:val="00102FDC"/>
    <w:rsid w:val="00103A34"/>
    <w:rsid w:val="00124B3F"/>
    <w:rsid w:val="001268B8"/>
    <w:rsid w:val="00134D99"/>
    <w:rsid w:val="00161FA8"/>
    <w:rsid w:val="00170634"/>
    <w:rsid w:val="00175178"/>
    <w:rsid w:val="0017621D"/>
    <w:rsid w:val="001765ED"/>
    <w:rsid w:val="001805E1"/>
    <w:rsid w:val="00180723"/>
    <w:rsid w:val="001830C8"/>
    <w:rsid w:val="001845AE"/>
    <w:rsid w:val="0018739E"/>
    <w:rsid w:val="001B3AAD"/>
    <w:rsid w:val="001C0EA5"/>
    <w:rsid w:val="001C3389"/>
    <w:rsid w:val="001C4A52"/>
    <w:rsid w:val="001C64A2"/>
    <w:rsid w:val="001C7DEE"/>
    <w:rsid w:val="001D49D8"/>
    <w:rsid w:val="001D5419"/>
    <w:rsid w:val="001D63DA"/>
    <w:rsid w:val="001E1BD9"/>
    <w:rsid w:val="001E434F"/>
    <w:rsid w:val="001E6493"/>
    <w:rsid w:val="001E70A4"/>
    <w:rsid w:val="001F39FB"/>
    <w:rsid w:val="001F4FBF"/>
    <w:rsid w:val="001F5E74"/>
    <w:rsid w:val="0020538D"/>
    <w:rsid w:val="00211365"/>
    <w:rsid w:val="0022324C"/>
    <w:rsid w:val="0022538E"/>
    <w:rsid w:val="002275E2"/>
    <w:rsid w:val="00240089"/>
    <w:rsid w:val="00242C53"/>
    <w:rsid w:val="00244497"/>
    <w:rsid w:val="00247C34"/>
    <w:rsid w:val="00250C06"/>
    <w:rsid w:val="00255D1B"/>
    <w:rsid w:val="00255E35"/>
    <w:rsid w:val="00260E65"/>
    <w:rsid w:val="002665B3"/>
    <w:rsid w:val="002721B9"/>
    <w:rsid w:val="002747CA"/>
    <w:rsid w:val="00285552"/>
    <w:rsid w:val="0029252B"/>
    <w:rsid w:val="002A05C3"/>
    <w:rsid w:val="002A6E73"/>
    <w:rsid w:val="002B0098"/>
    <w:rsid w:val="002B3683"/>
    <w:rsid w:val="002B6506"/>
    <w:rsid w:val="002C1763"/>
    <w:rsid w:val="002C1E34"/>
    <w:rsid w:val="002C4D0C"/>
    <w:rsid w:val="002D674C"/>
    <w:rsid w:val="002E3C81"/>
    <w:rsid w:val="002E56DE"/>
    <w:rsid w:val="002E6525"/>
    <w:rsid w:val="002E6B27"/>
    <w:rsid w:val="002F157A"/>
    <w:rsid w:val="002F19C7"/>
    <w:rsid w:val="002F2D41"/>
    <w:rsid w:val="002F5B00"/>
    <w:rsid w:val="0030404B"/>
    <w:rsid w:val="003137E4"/>
    <w:rsid w:val="003203A7"/>
    <w:rsid w:val="00322938"/>
    <w:rsid w:val="00325947"/>
    <w:rsid w:val="00325BBE"/>
    <w:rsid w:val="00326221"/>
    <w:rsid w:val="00327415"/>
    <w:rsid w:val="00336F7F"/>
    <w:rsid w:val="00337AD1"/>
    <w:rsid w:val="0034002C"/>
    <w:rsid w:val="00340A62"/>
    <w:rsid w:val="00353755"/>
    <w:rsid w:val="00354C83"/>
    <w:rsid w:val="0036072C"/>
    <w:rsid w:val="0036253B"/>
    <w:rsid w:val="00365D4E"/>
    <w:rsid w:val="00380AA4"/>
    <w:rsid w:val="003828D3"/>
    <w:rsid w:val="00383A10"/>
    <w:rsid w:val="003840CE"/>
    <w:rsid w:val="003851C2"/>
    <w:rsid w:val="003853AB"/>
    <w:rsid w:val="00391FFC"/>
    <w:rsid w:val="003A637D"/>
    <w:rsid w:val="003B00D3"/>
    <w:rsid w:val="003B34CB"/>
    <w:rsid w:val="003C3AE1"/>
    <w:rsid w:val="003D0B23"/>
    <w:rsid w:val="003D1ADF"/>
    <w:rsid w:val="003D32DF"/>
    <w:rsid w:val="003D35D2"/>
    <w:rsid w:val="003E1D2A"/>
    <w:rsid w:val="003E2A5C"/>
    <w:rsid w:val="003E3235"/>
    <w:rsid w:val="003F4C49"/>
    <w:rsid w:val="004015AC"/>
    <w:rsid w:val="00403FF3"/>
    <w:rsid w:val="004043DC"/>
    <w:rsid w:val="00404949"/>
    <w:rsid w:val="00405424"/>
    <w:rsid w:val="00416306"/>
    <w:rsid w:val="004226DD"/>
    <w:rsid w:val="00423990"/>
    <w:rsid w:val="00423AAF"/>
    <w:rsid w:val="00426498"/>
    <w:rsid w:val="00430F9D"/>
    <w:rsid w:val="0044335B"/>
    <w:rsid w:val="00444ADD"/>
    <w:rsid w:val="00455ABD"/>
    <w:rsid w:val="00455AE2"/>
    <w:rsid w:val="00456361"/>
    <w:rsid w:val="0046249F"/>
    <w:rsid w:val="00462564"/>
    <w:rsid w:val="00463BD4"/>
    <w:rsid w:val="00463C5B"/>
    <w:rsid w:val="004657C1"/>
    <w:rsid w:val="004718E0"/>
    <w:rsid w:val="00473974"/>
    <w:rsid w:val="00475739"/>
    <w:rsid w:val="00477FC7"/>
    <w:rsid w:val="00485893"/>
    <w:rsid w:val="0048782A"/>
    <w:rsid w:val="00490871"/>
    <w:rsid w:val="004936FD"/>
    <w:rsid w:val="004A196A"/>
    <w:rsid w:val="004A1CD9"/>
    <w:rsid w:val="004B1E44"/>
    <w:rsid w:val="004B5D25"/>
    <w:rsid w:val="004C2CC4"/>
    <w:rsid w:val="004C5483"/>
    <w:rsid w:val="004D1429"/>
    <w:rsid w:val="004D17E7"/>
    <w:rsid w:val="004D39DD"/>
    <w:rsid w:val="004E0F48"/>
    <w:rsid w:val="004E1A84"/>
    <w:rsid w:val="004E1B0D"/>
    <w:rsid w:val="004E56B9"/>
    <w:rsid w:val="004F035E"/>
    <w:rsid w:val="004F05D7"/>
    <w:rsid w:val="004F5A3A"/>
    <w:rsid w:val="004F5CE7"/>
    <w:rsid w:val="004F73AC"/>
    <w:rsid w:val="00514F5B"/>
    <w:rsid w:val="005203CD"/>
    <w:rsid w:val="00521731"/>
    <w:rsid w:val="00525290"/>
    <w:rsid w:val="00526037"/>
    <w:rsid w:val="0053780E"/>
    <w:rsid w:val="00544D4E"/>
    <w:rsid w:val="00547533"/>
    <w:rsid w:val="00552FAC"/>
    <w:rsid w:val="00557008"/>
    <w:rsid w:val="0056530B"/>
    <w:rsid w:val="0056631C"/>
    <w:rsid w:val="0056689C"/>
    <w:rsid w:val="0056718C"/>
    <w:rsid w:val="0057356B"/>
    <w:rsid w:val="005754B3"/>
    <w:rsid w:val="00576096"/>
    <w:rsid w:val="0057772A"/>
    <w:rsid w:val="00584D4C"/>
    <w:rsid w:val="0058544E"/>
    <w:rsid w:val="00597BD0"/>
    <w:rsid w:val="005A4F8B"/>
    <w:rsid w:val="005B0341"/>
    <w:rsid w:val="005B4484"/>
    <w:rsid w:val="005B59BB"/>
    <w:rsid w:val="005C0A4F"/>
    <w:rsid w:val="005C0CA5"/>
    <w:rsid w:val="005D16BB"/>
    <w:rsid w:val="005D55FD"/>
    <w:rsid w:val="005D60B7"/>
    <w:rsid w:val="005D7ADB"/>
    <w:rsid w:val="005E222B"/>
    <w:rsid w:val="005E639B"/>
    <w:rsid w:val="00610BE6"/>
    <w:rsid w:val="00610EBE"/>
    <w:rsid w:val="00612036"/>
    <w:rsid w:val="006236FC"/>
    <w:rsid w:val="0062590C"/>
    <w:rsid w:val="0063036C"/>
    <w:rsid w:val="00630423"/>
    <w:rsid w:val="00630FA3"/>
    <w:rsid w:val="006321CC"/>
    <w:rsid w:val="0063301F"/>
    <w:rsid w:val="00635825"/>
    <w:rsid w:val="006359FA"/>
    <w:rsid w:val="00635DBB"/>
    <w:rsid w:val="006405CE"/>
    <w:rsid w:val="00644822"/>
    <w:rsid w:val="00646CD0"/>
    <w:rsid w:val="0064785F"/>
    <w:rsid w:val="006568A1"/>
    <w:rsid w:val="0065760C"/>
    <w:rsid w:val="00660209"/>
    <w:rsid w:val="006614C9"/>
    <w:rsid w:val="00664860"/>
    <w:rsid w:val="0066676F"/>
    <w:rsid w:val="00670D6D"/>
    <w:rsid w:val="00670FF6"/>
    <w:rsid w:val="00672147"/>
    <w:rsid w:val="00673B86"/>
    <w:rsid w:val="00674785"/>
    <w:rsid w:val="00681498"/>
    <w:rsid w:val="006832DD"/>
    <w:rsid w:val="0068631B"/>
    <w:rsid w:val="00693399"/>
    <w:rsid w:val="006935F4"/>
    <w:rsid w:val="006947CD"/>
    <w:rsid w:val="00694D31"/>
    <w:rsid w:val="00694FCE"/>
    <w:rsid w:val="00696F8B"/>
    <w:rsid w:val="006A5033"/>
    <w:rsid w:val="006A5107"/>
    <w:rsid w:val="006B0004"/>
    <w:rsid w:val="006B0953"/>
    <w:rsid w:val="006B3413"/>
    <w:rsid w:val="006B68E1"/>
    <w:rsid w:val="006C1723"/>
    <w:rsid w:val="006C2394"/>
    <w:rsid w:val="006C5AF2"/>
    <w:rsid w:val="006D6440"/>
    <w:rsid w:val="006D6ADA"/>
    <w:rsid w:val="006E2627"/>
    <w:rsid w:val="006F1BDB"/>
    <w:rsid w:val="006F5F83"/>
    <w:rsid w:val="007066A6"/>
    <w:rsid w:val="00706D77"/>
    <w:rsid w:val="007073CB"/>
    <w:rsid w:val="00707EBE"/>
    <w:rsid w:val="00711D31"/>
    <w:rsid w:val="007138AE"/>
    <w:rsid w:val="00717DB0"/>
    <w:rsid w:val="0072041E"/>
    <w:rsid w:val="00723426"/>
    <w:rsid w:val="0072749E"/>
    <w:rsid w:val="00742744"/>
    <w:rsid w:val="007428B0"/>
    <w:rsid w:val="00746418"/>
    <w:rsid w:val="00753A0C"/>
    <w:rsid w:val="007550FD"/>
    <w:rsid w:val="0076413A"/>
    <w:rsid w:val="007672C6"/>
    <w:rsid w:val="00767F1F"/>
    <w:rsid w:val="00774823"/>
    <w:rsid w:val="0077621E"/>
    <w:rsid w:val="007765B9"/>
    <w:rsid w:val="00783A1E"/>
    <w:rsid w:val="007906F9"/>
    <w:rsid w:val="00791E75"/>
    <w:rsid w:val="00794820"/>
    <w:rsid w:val="007A1D52"/>
    <w:rsid w:val="007A2F9C"/>
    <w:rsid w:val="007A4AF9"/>
    <w:rsid w:val="007B0911"/>
    <w:rsid w:val="007B26C3"/>
    <w:rsid w:val="007B43A5"/>
    <w:rsid w:val="007B558A"/>
    <w:rsid w:val="007C405B"/>
    <w:rsid w:val="007D3C1F"/>
    <w:rsid w:val="007E1000"/>
    <w:rsid w:val="007E34C6"/>
    <w:rsid w:val="007E51CB"/>
    <w:rsid w:val="007E7801"/>
    <w:rsid w:val="007F2D6A"/>
    <w:rsid w:val="007F421C"/>
    <w:rsid w:val="007F49B5"/>
    <w:rsid w:val="007F7CF0"/>
    <w:rsid w:val="007F7D6F"/>
    <w:rsid w:val="00801519"/>
    <w:rsid w:val="00803081"/>
    <w:rsid w:val="00803A4B"/>
    <w:rsid w:val="00803CAC"/>
    <w:rsid w:val="008049B1"/>
    <w:rsid w:val="00815A68"/>
    <w:rsid w:val="008300F4"/>
    <w:rsid w:val="00832C74"/>
    <w:rsid w:val="008528A1"/>
    <w:rsid w:val="00857EB8"/>
    <w:rsid w:val="00860220"/>
    <w:rsid w:val="008603E7"/>
    <w:rsid w:val="008620EE"/>
    <w:rsid w:val="00864BE9"/>
    <w:rsid w:val="00876122"/>
    <w:rsid w:val="00886CF6"/>
    <w:rsid w:val="008904BE"/>
    <w:rsid w:val="00894675"/>
    <w:rsid w:val="008949BD"/>
    <w:rsid w:val="0089545F"/>
    <w:rsid w:val="00895723"/>
    <w:rsid w:val="00896213"/>
    <w:rsid w:val="008A0ADD"/>
    <w:rsid w:val="008A41F7"/>
    <w:rsid w:val="008A440E"/>
    <w:rsid w:val="008A5C31"/>
    <w:rsid w:val="008B32BF"/>
    <w:rsid w:val="008B5AF6"/>
    <w:rsid w:val="008E6EF2"/>
    <w:rsid w:val="008E7061"/>
    <w:rsid w:val="008F4585"/>
    <w:rsid w:val="00901A16"/>
    <w:rsid w:val="00902D52"/>
    <w:rsid w:val="0090391C"/>
    <w:rsid w:val="009065ED"/>
    <w:rsid w:val="0090765B"/>
    <w:rsid w:val="00911B0E"/>
    <w:rsid w:val="009125A2"/>
    <w:rsid w:val="00914433"/>
    <w:rsid w:val="009359E3"/>
    <w:rsid w:val="009366D5"/>
    <w:rsid w:val="00937DC9"/>
    <w:rsid w:val="00937EB5"/>
    <w:rsid w:val="00941559"/>
    <w:rsid w:val="00942E08"/>
    <w:rsid w:val="00943BE0"/>
    <w:rsid w:val="00947AD8"/>
    <w:rsid w:val="009555CF"/>
    <w:rsid w:val="00961913"/>
    <w:rsid w:val="00965F35"/>
    <w:rsid w:val="009672C8"/>
    <w:rsid w:val="0097581A"/>
    <w:rsid w:val="00975EB3"/>
    <w:rsid w:val="00983C56"/>
    <w:rsid w:val="0098700F"/>
    <w:rsid w:val="00991A85"/>
    <w:rsid w:val="00993236"/>
    <w:rsid w:val="009935A5"/>
    <w:rsid w:val="009A0624"/>
    <w:rsid w:val="009A21D8"/>
    <w:rsid w:val="009A6550"/>
    <w:rsid w:val="009B0FD4"/>
    <w:rsid w:val="009B2675"/>
    <w:rsid w:val="009B527D"/>
    <w:rsid w:val="009C061C"/>
    <w:rsid w:val="009C1326"/>
    <w:rsid w:val="009C1D97"/>
    <w:rsid w:val="009C3755"/>
    <w:rsid w:val="009C3F94"/>
    <w:rsid w:val="009C580B"/>
    <w:rsid w:val="009C5D0E"/>
    <w:rsid w:val="009C62C1"/>
    <w:rsid w:val="009D3A8D"/>
    <w:rsid w:val="009D7A45"/>
    <w:rsid w:val="009E0E22"/>
    <w:rsid w:val="009E1755"/>
    <w:rsid w:val="009E26DE"/>
    <w:rsid w:val="009F2805"/>
    <w:rsid w:val="009F3A25"/>
    <w:rsid w:val="009F43A7"/>
    <w:rsid w:val="009F61EB"/>
    <w:rsid w:val="009F7918"/>
    <w:rsid w:val="00A02E2A"/>
    <w:rsid w:val="00A14B21"/>
    <w:rsid w:val="00A15EFF"/>
    <w:rsid w:val="00A1695A"/>
    <w:rsid w:val="00A16D4E"/>
    <w:rsid w:val="00A174A1"/>
    <w:rsid w:val="00A17F61"/>
    <w:rsid w:val="00A215BE"/>
    <w:rsid w:val="00A24044"/>
    <w:rsid w:val="00A25210"/>
    <w:rsid w:val="00A3110C"/>
    <w:rsid w:val="00A31552"/>
    <w:rsid w:val="00A34A0B"/>
    <w:rsid w:val="00A36E6B"/>
    <w:rsid w:val="00A37635"/>
    <w:rsid w:val="00A40DC9"/>
    <w:rsid w:val="00A42AAB"/>
    <w:rsid w:val="00A4449D"/>
    <w:rsid w:val="00A46311"/>
    <w:rsid w:val="00A57346"/>
    <w:rsid w:val="00A65416"/>
    <w:rsid w:val="00A66F0C"/>
    <w:rsid w:val="00A72927"/>
    <w:rsid w:val="00A74295"/>
    <w:rsid w:val="00A757B2"/>
    <w:rsid w:val="00A75AC7"/>
    <w:rsid w:val="00A80522"/>
    <w:rsid w:val="00A812D0"/>
    <w:rsid w:val="00A8265C"/>
    <w:rsid w:val="00A83C32"/>
    <w:rsid w:val="00A83DC8"/>
    <w:rsid w:val="00A94812"/>
    <w:rsid w:val="00AA0638"/>
    <w:rsid w:val="00AA0C4E"/>
    <w:rsid w:val="00AA3692"/>
    <w:rsid w:val="00AA6A73"/>
    <w:rsid w:val="00AB268B"/>
    <w:rsid w:val="00AC0D10"/>
    <w:rsid w:val="00AC3A46"/>
    <w:rsid w:val="00AC3ABB"/>
    <w:rsid w:val="00AC3C39"/>
    <w:rsid w:val="00AC57C5"/>
    <w:rsid w:val="00AD09B5"/>
    <w:rsid w:val="00AD1999"/>
    <w:rsid w:val="00AD2557"/>
    <w:rsid w:val="00AE7EC9"/>
    <w:rsid w:val="00AF068E"/>
    <w:rsid w:val="00AF1146"/>
    <w:rsid w:val="00AF7328"/>
    <w:rsid w:val="00B071F7"/>
    <w:rsid w:val="00B07E32"/>
    <w:rsid w:val="00B103DC"/>
    <w:rsid w:val="00B1375A"/>
    <w:rsid w:val="00B16F5D"/>
    <w:rsid w:val="00B32402"/>
    <w:rsid w:val="00B404C8"/>
    <w:rsid w:val="00B40DF2"/>
    <w:rsid w:val="00B413DE"/>
    <w:rsid w:val="00B47B17"/>
    <w:rsid w:val="00B5697C"/>
    <w:rsid w:val="00B621FF"/>
    <w:rsid w:val="00B63485"/>
    <w:rsid w:val="00B6611A"/>
    <w:rsid w:val="00B66FAD"/>
    <w:rsid w:val="00B67CEC"/>
    <w:rsid w:val="00B742CC"/>
    <w:rsid w:val="00B932A5"/>
    <w:rsid w:val="00B9350F"/>
    <w:rsid w:val="00B95C20"/>
    <w:rsid w:val="00B968C6"/>
    <w:rsid w:val="00BA1BA0"/>
    <w:rsid w:val="00BA2212"/>
    <w:rsid w:val="00BA2409"/>
    <w:rsid w:val="00BA3DF0"/>
    <w:rsid w:val="00BA40F5"/>
    <w:rsid w:val="00BA44FD"/>
    <w:rsid w:val="00BA7C37"/>
    <w:rsid w:val="00BB1B7E"/>
    <w:rsid w:val="00BB3912"/>
    <w:rsid w:val="00BB3D55"/>
    <w:rsid w:val="00BB59D9"/>
    <w:rsid w:val="00BB6050"/>
    <w:rsid w:val="00BB6B52"/>
    <w:rsid w:val="00BC34FF"/>
    <w:rsid w:val="00BC4114"/>
    <w:rsid w:val="00BD0DCE"/>
    <w:rsid w:val="00BD50A5"/>
    <w:rsid w:val="00BE0F6C"/>
    <w:rsid w:val="00BE28E6"/>
    <w:rsid w:val="00BE31E8"/>
    <w:rsid w:val="00BE3C9E"/>
    <w:rsid w:val="00BE49A7"/>
    <w:rsid w:val="00BF5300"/>
    <w:rsid w:val="00BF54B0"/>
    <w:rsid w:val="00BF64D7"/>
    <w:rsid w:val="00C00FAC"/>
    <w:rsid w:val="00C0122F"/>
    <w:rsid w:val="00C07367"/>
    <w:rsid w:val="00C1042C"/>
    <w:rsid w:val="00C1215B"/>
    <w:rsid w:val="00C16375"/>
    <w:rsid w:val="00C17563"/>
    <w:rsid w:val="00C259C6"/>
    <w:rsid w:val="00C27378"/>
    <w:rsid w:val="00C328A1"/>
    <w:rsid w:val="00C408E1"/>
    <w:rsid w:val="00C414A7"/>
    <w:rsid w:val="00C445B7"/>
    <w:rsid w:val="00C61779"/>
    <w:rsid w:val="00C743FD"/>
    <w:rsid w:val="00C74D15"/>
    <w:rsid w:val="00C77FD9"/>
    <w:rsid w:val="00C81FEA"/>
    <w:rsid w:val="00C82188"/>
    <w:rsid w:val="00C8323B"/>
    <w:rsid w:val="00C92191"/>
    <w:rsid w:val="00C946E3"/>
    <w:rsid w:val="00CA61A9"/>
    <w:rsid w:val="00CB0C4B"/>
    <w:rsid w:val="00CB2E92"/>
    <w:rsid w:val="00CB458A"/>
    <w:rsid w:val="00CB6089"/>
    <w:rsid w:val="00CD5B6B"/>
    <w:rsid w:val="00CE4694"/>
    <w:rsid w:val="00CE4CCD"/>
    <w:rsid w:val="00CE6F3E"/>
    <w:rsid w:val="00CE7606"/>
    <w:rsid w:val="00CF6AA2"/>
    <w:rsid w:val="00CF7009"/>
    <w:rsid w:val="00CF7138"/>
    <w:rsid w:val="00CF71B3"/>
    <w:rsid w:val="00D27021"/>
    <w:rsid w:val="00D305E1"/>
    <w:rsid w:val="00D30FE1"/>
    <w:rsid w:val="00D37399"/>
    <w:rsid w:val="00D40B6C"/>
    <w:rsid w:val="00D44B15"/>
    <w:rsid w:val="00D44D34"/>
    <w:rsid w:val="00D512CC"/>
    <w:rsid w:val="00D54D8F"/>
    <w:rsid w:val="00D55AC2"/>
    <w:rsid w:val="00D60911"/>
    <w:rsid w:val="00D743DE"/>
    <w:rsid w:val="00D762F9"/>
    <w:rsid w:val="00D8091C"/>
    <w:rsid w:val="00D80D17"/>
    <w:rsid w:val="00D80FE5"/>
    <w:rsid w:val="00D81420"/>
    <w:rsid w:val="00D82055"/>
    <w:rsid w:val="00D835F4"/>
    <w:rsid w:val="00D84892"/>
    <w:rsid w:val="00D84BEC"/>
    <w:rsid w:val="00D86114"/>
    <w:rsid w:val="00D925AF"/>
    <w:rsid w:val="00D95754"/>
    <w:rsid w:val="00DA2EE1"/>
    <w:rsid w:val="00DB69CA"/>
    <w:rsid w:val="00DB70B3"/>
    <w:rsid w:val="00DC13C1"/>
    <w:rsid w:val="00DC25F7"/>
    <w:rsid w:val="00DC6A9E"/>
    <w:rsid w:val="00DD034B"/>
    <w:rsid w:val="00DD0395"/>
    <w:rsid w:val="00DD0B3C"/>
    <w:rsid w:val="00DD3C67"/>
    <w:rsid w:val="00DD4E5E"/>
    <w:rsid w:val="00DD57A3"/>
    <w:rsid w:val="00DE20F4"/>
    <w:rsid w:val="00DE22B5"/>
    <w:rsid w:val="00DE55FB"/>
    <w:rsid w:val="00DF0EC0"/>
    <w:rsid w:val="00DF261A"/>
    <w:rsid w:val="00DF3BDB"/>
    <w:rsid w:val="00DF3FF6"/>
    <w:rsid w:val="00E0135D"/>
    <w:rsid w:val="00E06840"/>
    <w:rsid w:val="00E10FDD"/>
    <w:rsid w:val="00E21AC5"/>
    <w:rsid w:val="00E2299B"/>
    <w:rsid w:val="00E27664"/>
    <w:rsid w:val="00E40CF5"/>
    <w:rsid w:val="00E449BD"/>
    <w:rsid w:val="00E45F0D"/>
    <w:rsid w:val="00E47E45"/>
    <w:rsid w:val="00E50693"/>
    <w:rsid w:val="00E66DCB"/>
    <w:rsid w:val="00E7152F"/>
    <w:rsid w:val="00E73C70"/>
    <w:rsid w:val="00E810EE"/>
    <w:rsid w:val="00E87463"/>
    <w:rsid w:val="00E93FFA"/>
    <w:rsid w:val="00EA4899"/>
    <w:rsid w:val="00EA5CE5"/>
    <w:rsid w:val="00EA72CD"/>
    <w:rsid w:val="00EB1960"/>
    <w:rsid w:val="00EB29CC"/>
    <w:rsid w:val="00EB38BC"/>
    <w:rsid w:val="00ED3AEB"/>
    <w:rsid w:val="00ED5E2F"/>
    <w:rsid w:val="00EE590F"/>
    <w:rsid w:val="00EE7F5F"/>
    <w:rsid w:val="00EF0573"/>
    <w:rsid w:val="00EF2EC4"/>
    <w:rsid w:val="00EF3C48"/>
    <w:rsid w:val="00F00084"/>
    <w:rsid w:val="00F0018D"/>
    <w:rsid w:val="00F010AD"/>
    <w:rsid w:val="00F13550"/>
    <w:rsid w:val="00F135BC"/>
    <w:rsid w:val="00F13A49"/>
    <w:rsid w:val="00F13E08"/>
    <w:rsid w:val="00F14D1B"/>
    <w:rsid w:val="00F15963"/>
    <w:rsid w:val="00F23136"/>
    <w:rsid w:val="00F23DBE"/>
    <w:rsid w:val="00F26A87"/>
    <w:rsid w:val="00F3129C"/>
    <w:rsid w:val="00F3528C"/>
    <w:rsid w:val="00F3550D"/>
    <w:rsid w:val="00F45532"/>
    <w:rsid w:val="00F50C31"/>
    <w:rsid w:val="00F50D36"/>
    <w:rsid w:val="00F50F07"/>
    <w:rsid w:val="00F5276B"/>
    <w:rsid w:val="00F55436"/>
    <w:rsid w:val="00F607FA"/>
    <w:rsid w:val="00F60E54"/>
    <w:rsid w:val="00F62793"/>
    <w:rsid w:val="00F6495B"/>
    <w:rsid w:val="00F70338"/>
    <w:rsid w:val="00F72580"/>
    <w:rsid w:val="00F74BB0"/>
    <w:rsid w:val="00F7771D"/>
    <w:rsid w:val="00F8184F"/>
    <w:rsid w:val="00F83EB5"/>
    <w:rsid w:val="00F85973"/>
    <w:rsid w:val="00FA07F1"/>
    <w:rsid w:val="00FA2E2D"/>
    <w:rsid w:val="00FB222F"/>
    <w:rsid w:val="00FB50DD"/>
    <w:rsid w:val="00FC2911"/>
    <w:rsid w:val="00FC2CDB"/>
    <w:rsid w:val="00FC308A"/>
    <w:rsid w:val="00FC5F3A"/>
    <w:rsid w:val="00FC7027"/>
    <w:rsid w:val="00FD4BA5"/>
    <w:rsid w:val="00FD6A52"/>
    <w:rsid w:val="00FE07DA"/>
    <w:rsid w:val="00FE3140"/>
    <w:rsid w:val="00FF32F7"/>
    <w:rsid w:val="00FF34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228D02"/>
  <w15:chartTrackingRefBased/>
  <w15:docId w15:val="{BE1D3380-A7A1-4E9F-95D9-FEA01AC76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140"/>
    <w:rPr>
      <w:rFonts w:ascii="Arial" w:hAnsi="Arial"/>
      <w:sz w:val="24"/>
    </w:rPr>
  </w:style>
  <w:style w:type="paragraph" w:styleId="Heading1">
    <w:name w:val="heading 1"/>
    <w:basedOn w:val="Normal"/>
    <w:next w:val="Normal"/>
    <w:link w:val="Heading1Char"/>
    <w:uiPriority w:val="9"/>
    <w:qFormat/>
    <w:rsid w:val="001C0EA5"/>
    <w:pPr>
      <w:spacing w:before="120" w:after="240"/>
      <w:jc w:val="center"/>
      <w:outlineLvl w:val="0"/>
    </w:pPr>
    <w:rPr>
      <w:rFonts w:cs="Arial"/>
      <w:b/>
      <w:color w:val="FFFFFF" w:themeColor="background1"/>
      <w:sz w:val="40"/>
      <w:szCs w:val="40"/>
    </w:rPr>
  </w:style>
  <w:style w:type="paragraph" w:styleId="Heading2">
    <w:name w:val="heading 2"/>
    <w:basedOn w:val="Normal"/>
    <w:next w:val="Normal"/>
    <w:link w:val="Heading2Char"/>
    <w:uiPriority w:val="9"/>
    <w:unhideWhenUsed/>
    <w:qFormat/>
    <w:rsid w:val="000A1436"/>
    <w:pPr>
      <w:keepNext/>
      <w:outlineLvl w:val="1"/>
    </w:pPr>
    <w:rPr>
      <w:rFonts w:cs="Arial"/>
      <w:b/>
      <w:sz w:val="32"/>
      <w:szCs w:val="24"/>
      <w:lang w:val="en-US"/>
    </w:rPr>
  </w:style>
  <w:style w:type="paragraph" w:styleId="Heading3">
    <w:name w:val="heading 3"/>
    <w:basedOn w:val="Normal"/>
    <w:next w:val="Normal"/>
    <w:link w:val="Heading3Char"/>
    <w:uiPriority w:val="9"/>
    <w:unhideWhenUsed/>
    <w:qFormat/>
    <w:rsid w:val="000A1436"/>
    <w:pPr>
      <w:outlineLvl w:val="2"/>
    </w:pPr>
    <w:rPr>
      <w:rFonts w:cs="Arial"/>
      <w:b/>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3DE"/>
    <w:pPr>
      <w:ind w:left="720"/>
      <w:contextualSpacing/>
    </w:pPr>
  </w:style>
  <w:style w:type="character" w:styleId="CommentReference">
    <w:name w:val="annotation reference"/>
    <w:basedOn w:val="DefaultParagraphFont"/>
    <w:uiPriority w:val="99"/>
    <w:semiHidden/>
    <w:unhideWhenUsed/>
    <w:rsid w:val="00BB3912"/>
    <w:rPr>
      <w:sz w:val="16"/>
      <w:szCs w:val="16"/>
    </w:rPr>
  </w:style>
  <w:style w:type="paragraph" w:styleId="CommentText">
    <w:name w:val="annotation text"/>
    <w:basedOn w:val="Normal"/>
    <w:link w:val="CommentTextChar"/>
    <w:uiPriority w:val="99"/>
    <w:semiHidden/>
    <w:unhideWhenUsed/>
    <w:rsid w:val="00BB3912"/>
    <w:pPr>
      <w:spacing w:line="240" w:lineRule="auto"/>
    </w:pPr>
    <w:rPr>
      <w:sz w:val="20"/>
      <w:szCs w:val="20"/>
    </w:rPr>
  </w:style>
  <w:style w:type="character" w:customStyle="1" w:styleId="CommentTextChar">
    <w:name w:val="Comment Text Char"/>
    <w:basedOn w:val="DefaultParagraphFont"/>
    <w:link w:val="CommentText"/>
    <w:uiPriority w:val="99"/>
    <w:semiHidden/>
    <w:rsid w:val="00BB3912"/>
    <w:rPr>
      <w:sz w:val="20"/>
      <w:szCs w:val="20"/>
    </w:rPr>
  </w:style>
  <w:style w:type="paragraph" w:styleId="CommentSubject">
    <w:name w:val="annotation subject"/>
    <w:basedOn w:val="CommentText"/>
    <w:next w:val="CommentText"/>
    <w:link w:val="CommentSubjectChar"/>
    <w:uiPriority w:val="99"/>
    <w:semiHidden/>
    <w:unhideWhenUsed/>
    <w:rsid w:val="00BB3912"/>
    <w:rPr>
      <w:b/>
      <w:bCs/>
    </w:rPr>
  </w:style>
  <w:style w:type="character" w:customStyle="1" w:styleId="CommentSubjectChar">
    <w:name w:val="Comment Subject Char"/>
    <w:basedOn w:val="CommentTextChar"/>
    <w:link w:val="CommentSubject"/>
    <w:uiPriority w:val="99"/>
    <w:semiHidden/>
    <w:rsid w:val="00BB3912"/>
    <w:rPr>
      <w:b/>
      <w:bCs/>
      <w:sz w:val="20"/>
      <w:szCs w:val="20"/>
    </w:rPr>
  </w:style>
  <w:style w:type="paragraph" w:styleId="BalloonText">
    <w:name w:val="Balloon Text"/>
    <w:basedOn w:val="Normal"/>
    <w:link w:val="BalloonTextChar"/>
    <w:uiPriority w:val="99"/>
    <w:semiHidden/>
    <w:unhideWhenUsed/>
    <w:rsid w:val="00BB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912"/>
    <w:rPr>
      <w:rFonts w:ascii="Segoe UI" w:hAnsi="Segoe UI" w:cs="Segoe UI"/>
      <w:sz w:val="18"/>
      <w:szCs w:val="18"/>
    </w:rPr>
  </w:style>
  <w:style w:type="paragraph" w:styleId="Header">
    <w:name w:val="header"/>
    <w:basedOn w:val="Normal"/>
    <w:link w:val="HeaderChar"/>
    <w:uiPriority w:val="99"/>
    <w:unhideWhenUsed/>
    <w:rsid w:val="005D60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0B7"/>
  </w:style>
  <w:style w:type="paragraph" w:styleId="Footer">
    <w:name w:val="footer"/>
    <w:basedOn w:val="Normal"/>
    <w:link w:val="FooterChar"/>
    <w:uiPriority w:val="99"/>
    <w:unhideWhenUsed/>
    <w:rsid w:val="005D60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0B7"/>
  </w:style>
  <w:style w:type="character" w:styleId="Hyperlink">
    <w:name w:val="Hyperlink"/>
    <w:basedOn w:val="DefaultParagraphFont"/>
    <w:uiPriority w:val="99"/>
    <w:unhideWhenUsed/>
    <w:rsid w:val="00F3129C"/>
    <w:rPr>
      <w:color w:val="0000FF" w:themeColor="hyperlink"/>
      <w:u w:val="single"/>
    </w:rPr>
  </w:style>
  <w:style w:type="paragraph" w:styleId="Revision">
    <w:name w:val="Revision"/>
    <w:hidden/>
    <w:uiPriority w:val="99"/>
    <w:semiHidden/>
    <w:rsid w:val="005C0A4F"/>
    <w:pPr>
      <w:spacing w:after="0" w:line="240" w:lineRule="auto"/>
    </w:pPr>
  </w:style>
  <w:style w:type="character" w:styleId="FollowedHyperlink">
    <w:name w:val="FollowedHyperlink"/>
    <w:basedOn w:val="DefaultParagraphFont"/>
    <w:uiPriority w:val="99"/>
    <w:semiHidden/>
    <w:unhideWhenUsed/>
    <w:rsid w:val="000D6E8A"/>
    <w:rPr>
      <w:color w:val="800080" w:themeColor="followedHyperlink"/>
      <w:u w:val="single"/>
    </w:rPr>
  </w:style>
  <w:style w:type="character" w:customStyle="1" w:styleId="Heading1Char">
    <w:name w:val="Heading 1 Char"/>
    <w:basedOn w:val="DefaultParagraphFont"/>
    <w:link w:val="Heading1"/>
    <w:uiPriority w:val="9"/>
    <w:rsid w:val="001C0EA5"/>
    <w:rPr>
      <w:rFonts w:ascii="Arial" w:hAnsi="Arial" w:cs="Arial"/>
      <w:b/>
      <w:color w:val="FFFFFF" w:themeColor="background1"/>
      <w:sz w:val="40"/>
      <w:szCs w:val="40"/>
    </w:rPr>
  </w:style>
  <w:style w:type="paragraph" w:styleId="TOCHeading">
    <w:name w:val="TOC Heading"/>
    <w:basedOn w:val="Heading1"/>
    <w:next w:val="Normal"/>
    <w:uiPriority w:val="39"/>
    <w:unhideWhenUsed/>
    <w:qFormat/>
    <w:rsid w:val="00F83EB5"/>
    <w:pPr>
      <w:spacing w:line="259" w:lineRule="auto"/>
      <w:outlineLvl w:val="9"/>
    </w:pPr>
    <w:rPr>
      <w:lang w:val="en-US"/>
    </w:rPr>
  </w:style>
  <w:style w:type="table" w:customStyle="1" w:styleId="TableGrid1">
    <w:name w:val="Table Grid1"/>
    <w:basedOn w:val="TableNormal"/>
    <w:next w:val="TableGrid"/>
    <w:uiPriority w:val="39"/>
    <w:rsid w:val="00B10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10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A1436"/>
    <w:rPr>
      <w:rFonts w:ascii="Arial" w:hAnsi="Arial" w:cs="Arial"/>
      <w:b/>
      <w:sz w:val="32"/>
      <w:szCs w:val="24"/>
      <w:lang w:val="en-US"/>
    </w:rPr>
  </w:style>
  <w:style w:type="character" w:customStyle="1" w:styleId="Heading3Char">
    <w:name w:val="Heading 3 Char"/>
    <w:basedOn w:val="DefaultParagraphFont"/>
    <w:link w:val="Heading3"/>
    <w:uiPriority w:val="9"/>
    <w:rsid w:val="000A1436"/>
    <w:rPr>
      <w:rFonts w:ascii="Arial" w:hAnsi="Arial" w:cs="Arial"/>
      <w:b/>
      <w:sz w:val="26"/>
      <w:szCs w:val="26"/>
      <w:lang w:val="en-US"/>
    </w:rPr>
  </w:style>
  <w:style w:type="paragraph" w:styleId="TOC1">
    <w:name w:val="toc 1"/>
    <w:basedOn w:val="Normal"/>
    <w:next w:val="Normal"/>
    <w:autoRedefine/>
    <w:uiPriority w:val="39"/>
    <w:unhideWhenUsed/>
    <w:rsid w:val="00E87463"/>
    <w:pPr>
      <w:tabs>
        <w:tab w:val="right" w:leader="dot" w:pos="9060"/>
      </w:tabs>
      <w:spacing w:after="100"/>
    </w:pPr>
  </w:style>
  <w:style w:type="paragraph" w:styleId="TOC2">
    <w:name w:val="toc 2"/>
    <w:basedOn w:val="Normal"/>
    <w:next w:val="Normal"/>
    <w:autoRedefine/>
    <w:uiPriority w:val="39"/>
    <w:unhideWhenUsed/>
    <w:rsid w:val="00BE49A7"/>
    <w:pPr>
      <w:spacing w:after="100" w:line="240" w:lineRule="auto"/>
      <w:ind w:left="221"/>
    </w:pPr>
    <w:rPr>
      <w:sz w:val="22"/>
    </w:rPr>
  </w:style>
  <w:style w:type="paragraph" w:styleId="Quote">
    <w:name w:val="Quote"/>
    <w:basedOn w:val="Normal"/>
    <w:next w:val="Normal"/>
    <w:link w:val="QuoteChar"/>
    <w:uiPriority w:val="29"/>
    <w:qFormat/>
    <w:rsid w:val="00F5543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55436"/>
    <w:rPr>
      <w:rFonts w:ascii="Arial" w:hAnsi="Arial"/>
      <w:i/>
      <w:iCs/>
      <w:color w:val="404040" w:themeColor="text1" w:themeTint="BF"/>
      <w:sz w:val="24"/>
    </w:rPr>
  </w:style>
  <w:style w:type="paragraph" w:styleId="TOC3">
    <w:name w:val="toc 3"/>
    <w:basedOn w:val="Normal"/>
    <w:next w:val="Normal"/>
    <w:autoRedefine/>
    <w:uiPriority w:val="39"/>
    <w:unhideWhenUsed/>
    <w:rsid w:val="00BE49A7"/>
    <w:pPr>
      <w:spacing w:after="100"/>
      <w:ind w:left="480"/>
    </w:pPr>
  </w:style>
  <w:style w:type="paragraph" w:styleId="Caption">
    <w:name w:val="caption"/>
    <w:basedOn w:val="Normal"/>
    <w:next w:val="Normal"/>
    <w:uiPriority w:val="35"/>
    <w:unhideWhenUsed/>
    <w:qFormat/>
    <w:rsid w:val="00083F4A"/>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85502">
      <w:bodyDiv w:val="1"/>
      <w:marLeft w:val="0"/>
      <w:marRight w:val="0"/>
      <w:marTop w:val="0"/>
      <w:marBottom w:val="0"/>
      <w:divBdr>
        <w:top w:val="none" w:sz="0" w:space="0" w:color="auto"/>
        <w:left w:val="none" w:sz="0" w:space="0" w:color="auto"/>
        <w:bottom w:val="none" w:sz="0" w:space="0" w:color="auto"/>
        <w:right w:val="none" w:sz="0" w:space="0" w:color="auto"/>
      </w:divBdr>
      <w:divsChild>
        <w:div w:id="98330681">
          <w:marLeft w:val="0"/>
          <w:marRight w:val="0"/>
          <w:marTop w:val="75"/>
          <w:marBottom w:val="75"/>
          <w:divBdr>
            <w:top w:val="none" w:sz="0" w:space="0" w:color="auto"/>
            <w:left w:val="none" w:sz="0" w:space="0" w:color="auto"/>
            <w:bottom w:val="none" w:sz="0" w:space="0" w:color="auto"/>
            <w:right w:val="none" w:sz="0" w:space="0" w:color="auto"/>
          </w:divBdr>
        </w:div>
      </w:divsChild>
    </w:div>
    <w:div w:id="1760246613">
      <w:bodyDiv w:val="1"/>
      <w:marLeft w:val="0"/>
      <w:marRight w:val="0"/>
      <w:marTop w:val="0"/>
      <w:marBottom w:val="0"/>
      <w:divBdr>
        <w:top w:val="none" w:sz="0" w:space="0" w:color="auto"/>
        <w:left w:val="none" w:sz="0" w:space="0" w:color="auto"/>
        <w:bottom w:val="none" w:sz="0" w:space="0" w:color="auto"/>
        <w:right w:val="none" w:sz="0" w:space="0" w:color="auto"/>
      </w:divBdr>
    </w:div>
    <w:div w:id="1770274458">
      <w:bodyDiv w:val="1"/>
      <w:marLeft w:val="0"/>
      <w:marRight w:val="0"/>
      <w:marTop w:val="0"/>
      <w:marBottom w:val="0"/>
      <w:divBdr>
        <w:top w:val="none" w:sz="0" w:space="0" w:color="auto"/>
        <w:left w:val="none" w:sz="0" w:space="0" w:color="auto"/>
        <w:bottom w:val="none" w:sz="0" w:space="0" w:color="auto"/>
        <w:right w:val="none" w:sz="0" w:space="0" w:color="auto"/>
      </w:divBdr>
    </w:div>
    <w:div w:id="177235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H:\My%20Documents\Disability\2021\Using%20Healthcare%20Services%20in%20the%20Community_resource_final_30March2021.docx" TargetMode="External"/><Relationship Id="rId18" Type="http://schemas.openxmlformats.org/officeDocument/2006/relationships/hyperlink" Target="file:///H:\My%20Documents\Disability\2021\Using%20Healthcare%20Services%20in%20the%20Community_resource_final_30March2021.docx" TargetMode="External"/><Relationship Id="rId26" Type="http://schemas.openxmlformats.org/officeDocument/2006/relationships/image" Target="media/image3.png"/><Relationship Id="rId39" Type="http://schemas.openxmlformats.org/officeDocument/2006/relationships/hyperlink" Target="http://www.hdc.org.nz" TargetMode="External"/><Relationship Id="rId21" Type="http://schemas.openxmlformats.org/officeDocument/2006/relationships/hyperlink" Target="file:///H:\My%20Documents\Disability\2021\Using%20Healthcare%20Services%20in%20the%20Community_resource_final_30March2021.docx" TargetMode="External"/><Relationship Id="rId34" Type="http://schemas.openxmlformats.org/officeDocument/2006/relationships/hyperlink" Target="https://covid19.govt.nz/"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H:\My%20Documents\Disability\2021\Using%20Healthcare%20Services%20in%20the%20Community_resource_final_30March2021.docx" TargetMode="External"/><Relationship Id="rId29" Type="http://schemas.openxmlformats.org/officeDocument/2006/relationships/hyperlink" Target="tel:08009999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H:\My%20Documents\Disability\2021\Using%20Healthcare%20Services%20in%20the%20Community_resource_final_30March2021.docx" TargetMode="External"/><Relationship Id="rId24" Type="http://schemas.openxmlformats.org/officeDocument/2006/relationships/hyperlink" Target="https://www.hdc.org.nz/your-rights/the-code-and-your-rights/" TargetMode="External"/><Relationship Id="rId32" Type="http://schemas.openxmlformats.org/officeDocument/2006/relationships/image" Target="media/image6.png"/><Relationship Id="rId37" Type="http://schemas.openxmlformats.org/officeDocument/2006/relationships/image" Target="media/image7.png"/><Relationship Id="rId40" Type="http://schemas.openxmlformats.org/officeDocument/2006/relationships/footer" Target="footer3.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H:\My%20Documents\Disability\2021\Using%20Healthcare%20Services%20in%20the%20Community_resource_final_30March2021.docx" TargetMode="External"/><Relationship Id="rId23" Type="http://schemas.openxmlformats.org/officeDocument/2006/relationships/footer" Target="footer2.xml"/><Relationship Id="rId28" Type="http://schemas.openxmlformats.org/officeDocument/2006/relationships/image" Target="media/image4.png"/><Relationship Id="rId36" Type="http://schemas.openxmlformats.org/officeDocument/2006/relationships/hyperlink" Target="https://www.health.govt.nz/your-health/services-and-support/health-care-services/mental-health-services/crisis-assessment-teams" TargetMode="External"/><Relationship Id="rId10" Type="http://schemas.openxmlformats.org/officeDocument/2006/relationships/hyperlink" Target="file:///H:\My%20Documents\Disability\2021\Using%20Healthcare%20Services%20in%20the%20Community_resource_final_30March2021.docx" TargetMode="External"/><Relationship Id="rId19" Type="http://schemas.openxmlformats.org/officeDocument/2006/relationships/hyperlink" Target="file:///H:\My%20Documents\Disability\2021\Using%20Healthcare%20Services%20in%20the%20Community_resource_final_30March2021.docx" TargetMode="External"/><Relationship Id="rId31" Type="http://schemas.openxmlformats.org/officeDocument/2006/relationships/image" Target="media/image5.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H:\My%20Documents\Disability\2021\Using%20Healthcare%20Services%20in%20the%20Community_resource_final_30March2021.docx" TargetMode="External"/><Relationship Id="rId22" Type="http://schemas.openxmlformats.org/officeDocument/2006/relationships/footer" Target="footer1.xml"/><Relationship Id="rId27" Type="http://schemas.openxmlformats.org/officeDocument/2006/relationships/hyperlink" Target="https://www.health.govt.nz/your-health/services-and-support/health-care-services/maori-health-provider-directory" TargetMode="External"/><Relationship Id="rId30" Type="http://schemas.openxmlformats.org/officeDocument/2006/relationships/hyperlink" Target="mailto:csc_enquiries@msd.govt.nz" TargetMode="External"/><Relationship Id="rId35" Type="http://schemas.openxmlformats.org/officeDocument/2006/relationships/hyperlink" Target="https://www.health.govt.nz/your-health/services-and-support/disability-services/getting-support-disability/needs-assessment-and-service-coordination-services" TargetMode="External"/><Relationship Id="rId43" Type="http://schemas.openxmlformats.org/officeDocument/2006/relationships/hyperlink" Target="https://www.health.govt.nz/your-health/services-and-support/disability-services/types-disability-support/respite/respite-supports-and-services"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file:///H:\My%20Documents\Disability\2021\Using%20Healthcare%20Services%20in%20the%20Community_resource_final_30March2021.docx" TargetMode="External"/><Relationship Id="rId17" Type="http://schemas.openxmlformats.org/officeDocument/2006/relationships/hyperlink" Target="file:///H:\My%20Documents\Disability\2021\Using%20Healthcare%20Services%20in%20the%20Community_resource_final_30March2021.docx" TargetMode="External"/><Relationship Id="rId25" Type="http://schemas.openxmlformats.org/officeDocument/2006/relationships/hyperlink" Target="https://www.hdc.org.nz/disability/disability-related-resources/" TargetMode="External"/><Relationship Id="rId33" Type="http://schemas.openxmlformats.org/officeDocument/2006/relationships/hyperlink" Target="https://www.hdc.org.nz/disability/my-health-passport/" TargetMode="External"/><Relationship Id="rId38" Type="http://schemas.openxmlformats.org/officeDocument/2006/relationships/image" Target="media/image8.tiff"/><Relationship Id="rId20" Type="http://schemas.openxmlformats.org/officeDocument/2006/relationships/hyperlink" Target="file:///H:\My%20Documents\Disability\2021\Using%20Healthcare%20Services%20in%20the%20Community_resource_final_30March2021.docx"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A0E00-9100-4F3F-91CE-5B5EC5ED5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5668</Words>
  <Characters>32311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Office of the Health and Disability Commissioner</Company>
  <LinksUpToDate>false</LinksUpToDate>
  <CharactersWithSpaces>37904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Fuhrer</dc:creator>
  <cp:keywords/>
  <dc:description/>
  <cp:lastModifiedBy>Sarah Fuhrer</cp:lastModifiedBy>
  <cp:revision>6</cp:revision>
  <cp:lastPrinted>2021-03-07T23:25:00Z</cp:lastPrinted>
  <dcterms:created xsi:type="dcterms:W3CDTF">2021-04-26T19:46:00Z</dcterms:created>
  <dcterms:modified xsi:type="dcterms:W3CDTF">2021-04-29T02:31:00Z</dcterms:modified>
</cp:coreProperties>
</file>